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E7" w:rsidRPr="00690C9C" w:rsidRDefault="008C00B4" w:rsidP="003C60ED">
      <w:pPr>
        <w:framePr w:h="15077" w:hRule="exact" w:hSpace="141" w:wrap="around" w:vAnchor="text" w:hAnchor="page" w:x="872" w:y="-695"/>
        <w:ind w:left="1416" w:hanging="1416"/>
        <w:rPr>
          <w:rFonts w:ascii="Verdana" w:hAnsi="Verdana"/>
        </w:rPr>
      </w:pPr>
      <w:r>
        <w:rPr>
          <w:rFonts w:ascii="Verdana" w:hAnsi="Verdana"/>
          <w:noProof/>
        </w:rPr>
        <mc:AlternateContent>
          <mc:Choice Requires="wpc">
            <w:drawing>
              <wp:inline distT="0" distB="0" distL="0" distR="0">
                <wp:extent cx="2495550" cy="9448800"/>
                <wp:effectExtent l="10160" t="13970" r="0" b="5080"/>
                <wp:docPr id="11" name="Llenç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5"/>
                        <wps:cNvSpPr>
                          <a:spLocks noChangeArrowheads="1"/>
                        </wps:cNvSpPr>
                        <wps:spPr bwMode="auto">
                          <a:xfrm>
                            <a:off x="0" y="0"/>
                            <a:ext cx="2126615" cy="1906905"/>
                          </a:xfrm>
                          <a:prstGeom prst="rect">
                            <a:avLst/>
                          </a:prstGeom>
                          <a:solidFill>
                            <a:srgbClr val="000000"/>
                          </a:solidFill>
                          <a:ln w="17">
                            <a:solidFill>
                              <a:srgbClr val="000000"/>
                            </a:solidFill>
                            <a:miter lim="800000"/>
                            <a:headEnd/>
                            <a:tailEnd/>
                          </a:ln>
                        </wps:spPr>
                        <wps:bodyPr rot="0" vert="horz" wrap="square" lIns="91440" tIns="45720" rIns="91440" bIns="45720" anchor="t" anchorCtr="0" upright="1">
                          <a:noAutofit/>
                        </wps:bodyPr>
                      </wps:wsp>
                      <wps:wsp>
                        <wps:cNvPr id="8" name="Rectangle 6"/>
                        <wps:cNvSpPr>
                          <a:spLocks noChangeArrowheads="1"/>
                        </wps:cNvSpPr>
                        <wps:spPr bwMode="auto">
                          <a:xfrm>
                            <a:off x="0" y="1896110"/>
                            <a:ext cx="2126615" cy="7551420"/>
                          </a:xfrm>
                          <a:prstGeom prst="rect">
                            <a:avLst/>
                          </a:prstGeom>
                          <a:solidFill>
                            <a:srgbClr val="FF0000"/>
                          </a:solidFill>
                          <a:ln w="17">
                            <a:solidFill>
                              <a:srgbClr val="000000"/>
                            </a:solidFill>
                            <a:miter lim="800000"/>
                            <a:headEnd/>
                            <a:tailEnd/>
                          </a:ln>
                        </wps:spPr>
                        <wps:txbx>
                          <w:txbxContent>
                            <w:p w:rsidR="003C15B6" w:rsidRDefault="003C15B6"/>
                          </w:txbxContent>
                        </wps:txbx>
                        <wps:bodyPr rot="0" vert="horz" wrap="square" lIns="91440" tIns="45720" rIns="91440" bIns="45720" anchor="t" anchorCtr="0" upright="1">
                          <a:noAutofit/>
                        </wps:bodyPr>
                      </wps:wsp>
                      <wps:wsp>
                        <wps:cNvPr id="9" name="Rectangle 8"/>
                        <wps:cNvSpPr>
                          <a:spLocks noChangeArrowheads="1"/>
                        </wps:cNvSpPr>
                        <wps:spPr bwMode="auto">
                          <a:xfrm rot="16200000">
                            <a:off x="-296545" y="4740910"/>
                            <a:ext cx="29527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B6" w:rsidRDefault="003C15B6" w:rsidP="00111242">
                              <w:proofErr w:type="spellStart"/>
                              <w:r>
                                <w:rPr>
                                  <w:rFonts w:cs="Arial"/>
                                  <w:b/>
                                  <w:bCs/>
                                  <w:color w:val="FFFFFF"/>
                                  <w:sz w:val="62"/>
                                  <w:szCs w:val="62"/>
                                  <w:lang w:val="en-US"/>
                                </w:rPr>
                                <w:t>Contractació</w:t>
                              </w:r>
                              <w:proofErr w:type="spellEnd"/>
                            </w:p>
                          </w:txbxContent>
                        </wps:txbx>
                        <wps:bodyPr rot="0" vert="vert270" wrap="square" lIns="0" tIns="0" rIns="0" bIns="0" anchor="t" anchorCtr="0" upright="1">
                          <a:noAutofit/>
                        </wps:bodyPr>
                      </wps:wsp>
                      <pic:pic xmlns:pic="http://schemas.openxmlformats.org/drawingml/2006/picture">
                        <pic:nvPicPr>
                          <pic:cNvPr id="1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4650" y="167005"/>
                            <a:ext cx="1383665" cy="15303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Llenç 4" o:spid="_x0000_s1026" editas="canvas" style="width:196.5pt;height:744pt;mso-position-horizontal-relative:char;mso-position-vertical-relative:line" coordsize="24955,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NsSOlwQAAOgPAAAOAAAAZHJzL2Uyb0RvYy54bWzsV+lu4zYQ/l+g7yDo&#10;v2JJ1o04i0S2iwXSNtjdPgAtURaxEqmS9JEt+u6doSQfObppky6KogZskyI5nPObT5fv9m1jbalU&#10;TPCZ7V24tkV5IUrG1zP7l09LJ7EtpQkvSSM4ndn3VNnvrr7/7nLXZdQXtWhKKi0QwlW262Z2rXWX&#10;TSaqqGlL1IXoKIfFSsiWaJjK9aSUZAfS22biu2402QlZdlIUVCl4Ou8X7Ssjv6pooX+uKkW11cxs&#10;0E2bX2l+V/g7ubok2VqSrmbFoAb5G1q0hHG49CBqTjSxNpI9EtWyQgolKn1RiHYiqooV1NgA1nju&#10;A2tywrdEGWMK8M6oIIzeUO5qjXpzsWRNA96YgPQMn+H/DuJD4eGug+io7hAn9br7P9ako8YslRU/&#10;be+kxcqZHdsWJy3kyAeIGuHrhlohxgcvh10fuzuJmqruVhSflcVFXsMuei2l2NWUlKCUh/vBgpMD&#10;OFFw1FrtfhQlSCcbLUyo9pVsUSAEwdqbjLg/ZATda6uAh77nR5EX2lYBa17qRqlrdJqQbDzeSaV/&#10;oKK1cDCzJShvxJPtrdKoDsnGLUZ90bASfW0mcr3KG2ltCaan+RgLwMrTbQ23dnB9bOSeraiXCWiZ&#10;hiprWDuzk8MtJEOvLXgJSpJME9b0Y1C44YMb0XN9BFaivAcvStGXEJQ8DGohv9jWDspnZqtfN0RS&#10;22rec4hE6gUB1puZBGHsw0SerqxOVwgvQNTM1rbVD3Pd1+imk2xdw02esZ2La4hexYxfMbK9VoOy&#10;kKHfKFUB1B6mavTNU9VL0sjzBgh7MmHjMPQC8HyfhW+esMsl5tK/NWH1frUHw49Z8n/uGphNH+du&#10;8k/nbu96L4KOjRlzgrqOn0ZhAAAL+BrEgZs+Sug09OMQ0AMROAEggfGr8vnQ6XqYO2194xMoJsBu&#10;1BLLyrTx31I3XSSLJHACP1o4gTufO9fLPHCipReH8+k8z+fe72iZF2Q1K0vKEeRHSuEFL+uYA7np&#10;ycCBVDwP+UvzeVyCk3M1TBcCWx6Y5PmBe+OnzjJKYidYBqGTxm7iuF56k0ZukAbz5blJt4zT15uE&#10;zQyiGpo8eN42kytjsM+2/cV2dogIqn90BfS5MdCGMhx7HUKHqRXDJ55FEOyBfgyp+VQDPDS/Q+OD&#10;Qd/0YPCGDa9jRQbfISwwepRpXyfRcEpvsHn3RLx9kYyWyM+bzgEe2xHNVqxh+t5wcogrKsW3d6xA&#10;+oCTI82DAh+aJyzjrVaK+Ttu6o8AZ2LFA56nOqBWyAT+hPqdS5ng9EyNVcO6kXzheDAYyMbXXzx6&#10;sj4XxaalXPdvH5I2YLvgqmadAoaT0XZFS2CB78uesYwZdgolfnLtuql/4+ShmwOUxAvnOg1iJ3YX&#10;gIBB4uVePtbdRlFwA2nmHXuDwut55gAXBg9Oi4Bk6BLECCULJOEQFhhrSXVR47ACRBuew7nDgnHz&#10;0bPo9Bcx7mkcRIjsSK2j2O2Zde8o5N7eNJlG0ci9w6k7fUPofyou/xGIPw3pGAtAPRzC13Bl8zZp&#10;kHB49cX31dO52XV8Qb/6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mqoeo94A&#10;AAAGAQAADwAAAGRycy9kb3ducmV2LnhtbEyPT0vDQBDF74LfYRnBm93ViqQxmyKKeLC0tX/A4zY7&#10;JsHsbMhuk/TbO/Wil4HHe7z5vWw+ukb02IXak4bbiQKBVHhbU6lht329SUCEaMiaxhNqOGGAeX55&#10;kZnU+oE+sN/EUnAJhdRoqGJsUylDUaEzYeJbJPa+fOdMZNmV0nZm4HLXyDulHqQzNfGHyrT4XGHx&#10;vTk6DavP5cv+fb2q1mpYnLZvfSGXs4XW11fj0yOIiGP8C8MZn9EhZ6aDP5INotHAQ+LvZW86m7I8&#10;cOg+SRTIPJP/8fMfAAAA//8DAFBLAwQKAAAAAAAAACEAOjiNXs6AAADOgAAAFAAAAGRycy9tZWRp&#10;YS9pbWFnZTEucG5niVBORw0KGgoAAAANSUhEUgAAAOMAAAD7CAYAAACYCyO6AAAAAXNSR0IArs4c&#10;6QAAAARnQU1BAACxjwv8YQUAAAAgY0hSTQAAeiYAAICEAAD6AAAAgOgAAHUwAADqYAAAOpgAABdw&#10;nLpRPAAAAAlwSFlzAAAXEQAAFxEByibzPwAAgDdJREFUeF7t3QeYJGXVBeDfAIoJJSlZBJSMJJUM&#10;Ss5JQASVHAQk55yz5JxBcs5KFBADQXJGQBAQUDErCPWf95staJqenZndmd2Z3Sqeeoad6a6urqrz&#10;3XTuuf/3f83WXIHmCjRXoLkCzRVorkCHKzDttNNUU089VfWFL3yhmmCCz1af+cxnqk996lPV+OOP&#10;X33uc59r9uYaNM/ASDwDcARPcAVfcAZvcPcBOE499ZTV5JNPVk000UQB4GeqT37yk9UnPvGJ8vPT&#10;n/50sw/Ca+Dm2t2jeq9/19yzwfXMtuIJvuAM3uDuA2CcdNIvVJNMMnH12c9+toBw3HHHLfvHPvax&#10;6uMf/3izD6Jr4J7Y3Z+PfvSj1Uc+8pF393HGGae5b4PoXtXYqe+XewZfcAZvcPcBME444YTlBRDs&#10;DR/+8IebfZBegw996EOVPTex293fm3s4OJ9h+IIzeIO7D4DRH7g2kGylHd6Nbv7WPQhGx7UButpC&#10;jo7Pbz6zb88DfMEZvMFdA8bhWJWh8nBxSSUEvvD5z1dTTD55SQr4d7OY9g0co/p+9whGGVM3crzx&#10;xiur7Kg+webzevcAsYJijkknnbSaZZZZqkUXWaRacYUVqlVXWaVadtllq3nnnTcZui+VFZc71FzX&#10;3l3XUXmd4AvO4A3uPmAZGzAOvpvW/oCIAz/xifGqab74xepb3/pmtemmm1SHH3podcrJJ1enn3Za&#10;dfTRR1c77bRjtdpqq1ZzfPWrJWPXWMnBd18bMI4BbilgTTTRhNX8881bbb3VVtVFF15YPfH4Y9WL&#10;L7xQ/eHFF6vHHnusuuH666qDDzqwWm3VVarpp5++4sqOylW/+ayewd+AcQwAI2BNOeUU1corrlgd&#10;f9yx1VNPPlG1by/8/vnq8ssurX605RbVnHPOWUogDUB6BsiovEYNGMcAMALWl740TbXmGqtXZ55x&#10;RvXSS3/4ABhf/eMr1fXXXVvtsP221de+Nk/J2o3KB635rJ6B34BxDAHjVFNOWS27zDLVoYccUv36&#10;17+u/v73v1f//ve/q//85z/V66+/Xt13773VGaefVm24wfrVrLPOGsvYJHEG2wLRgHEMAKObOOEE&#10;E1RzzjFHtf5661XHH39cdfPNN1e/+c1vqnsDwp/fdlt11llnVttvt221+OKLVVNNNWUy403NuAHj&#10;GPDwD7ab6HxqQM4RQH77298u2dPDDz+sZFIP2H//apONNy7lji8m4/rJT36icVEH4XPYWMZBeFNG&#10;BuxqiFNMMXk1zzxzV8sss3S1YpI6iy+2WDXrLLNWE3TVrpp9kF6DBoyD9MaMLGg+9alPFubN5GHg&#10;TDzxxKWYPLLHbN4/sAtZA8ZBDEb1Q5lSzBp8xQkSFwLYVFNNlezpl0q9cPrpp6ummWaaYW1uE+Z1&#10;nyoEgK5ugK4uDjswOgYC8mSTTVbc1a73T19NO9105d9+P/HEE4X98dnqUyEse19DDhhYALYucA0Y&#10;BykYPxYgfT7c0hm+8pWUIr4WZs23qpVXWqn63vfWqTbbdNNq2223TVy4U7XjjjuWQv8GyZKumoK+&#10;uPCrX529gItFxLYBshlm+Eq1wALzl2Ost+66qTduWd7rGNtvv331ox9tmWNsUMojyy27TLXA/PNX&#10;M880U947aTVeFoPGKg48KBswDjIworZ9Nt3fX47FAqx11l67gOXggw+uTj/11OqKyy+rbr3lluqe&#10;u++uHnzwwer++++vfvXLX1bXh2Fz5hmnl2TNlinsr7HGGtVSSy1dLbnkktVKAeAG669X7bnnHtVp&#10;p5xSXXP1VdVdv/hFdf8DD5Rj3HfffdVdd/2i+ukNN1QXnH9edVyIA7vvtlsB7RJLLF64roDdcFoH&#10;FpANGAcIjB5cpGzE7S9+ceoCrpliaWaddZayszpf/vKXC59UZ4XYzuvUACVc1vvBD6q999ortcHT&#10;A7TrS4ni988/n/rh3z5Q0PeL//73PxWWjRrjlVdeWZ0S0B1++BHVYYcdFnAdV0B2+89/Xv3umWeq&#10;f/3zHx2P8b+33qpef+21QqW77dZbqnPPOac6KBS6H/7wh9Xyyy9fzT33XIVcMMUUU5Qk0dRxl6eL&#10;izvjjDMWwM4yy8zl/32vaaedNqygKQuI9eghsjfWdfhgbsA4AGD8ZNw6D+rX5pmnWmbppau1vrNm&#10;tdFGG1Zb/ehHpdZn51oqN3x3rbWqlZLx1GHhdV5zREoSF190YXXnHXcEGI9Xr7zySvWvf/2rI4Da&#10;f/m3v/2teiGc1EceeSQAvq+AmPV75pmnqz/96U/VO2+/3eNx3v7f//La16unn366ujsW+PrrrqtO&#10;POGEaqe4td9bZ53i6q600orVGquvXqzn5ptvXm27zTZxnbeJVd6yENXXzWKiY2SRhRcuixBQNnzY&#10;BoyjZEW2qn06ujNA+PXEeKusvHK15RZbVAcecEC6J04q4EJHu/mmG8t+Q6zdpZdcUp126ikB3+HV&#10;4YcdWp180gnVVVddWf32vnurl0Np++c//1m9FWv13//+t/p3wIhV88YbfymMmj8GoC+/9FLZ//jH&#10;PxagAeK/wrrx+jfffLP8bN2xcf7xj39Uf/nLX6pXX321vPelP/yh/Hw1x/jzn/9c/S2fAfitx/jb&#10;X/9aPR6y+c9+ekNh8Rz54x9XPz7i8OqE44+vfnLOudVVscQ3/vSn1Y03/qy69pprqsvCgWVVjz7q&#10;qGrXXXapfvCD71eLLfat6itf+XLxFpqkUGdQNpaxHyzjuCFqT54kyXzf+Eb1/SRY9tpzz+rktC9d&#10;cfnlsW63Vw899GD1/HPPVa+99moBUw2oF37/++qRhx+ufv2rX1W/vOuu6oH7f1tczX/965/vs15/&#10;+fOfqscefbS67bZb86BfVp155pnF9fxxQHHUkUdWJ554YnXhBRcUN/SZ4oa+//0Oxtq9En7qvffe&#10;U8DDje1aBEIMCGhOyjF+cu651Q2JG3/7299Wr7z8cvW/vKfe/P/LL7+U832onO+vfvXL6v687ukn&#10;nypg/ksWg7/85c8F5C+8+ELI6k+WuPZnAelPfnJudcghB1frrbdu9Y1vfL00Pbtmjdv6flA2YBxJ&#10;MH4ksdCkKTdItmwXN01sdu89d1fPPftscS/fiBVi4ViqVhfR//vdPxO/vfHGG8VaiQdZpHpjFV9M&#10;C9QdP7+tOjXWdacdd4ibuHaahZPtTGZ07rnnLlZ4kXz2mknY7LnHHunMuKx65qmnPuCKvpZY8Je/&#10;vCvu5vHVpptsUuJS9Dn9jd/4+terheNOcpc3T3x45BFHFNf06RwHv7X1fFhW52tBqfmvYs3qnXfK&#10;y97O93LerPDfY6lZcd/hgQfur84LKLfe6kfVwgstmMVr0sZtbXv2GjCOJBixWuaNRfSQXXLxxUmy&#10;PNdtTOYh/fe//1XcQA9rq+X5QOz317+VPsSrrryiOnD//RJbfqf6+tfnKW6wTvAPffg94anaMi8e&#10;V3Cfvfeqbrvl5rII1BtLKfa84ILzqy02/2E1z1xzVeLa9hqXOuYsM89crbDcctXOKXnoi3z00UeK&#10;a9vd9k5AaFH5T0Dru/n/7rZnf/e76rJLL6l2SFnmm4suUk2W5NY4H20sZH0fGjCOBBi1Ic2aLOIG&#10;669fygoPP/RQcQc7baze7+OWPp5M5WOPPVoSKmI9sWD7BrRPxs0TU+66y84FHDPO+JVSjP9oN6Jg&#10;SiIIABttuH6JT/8QV7He/hpL9tuUL0468YQC6mlDGOjORQRSHSCs7Y477FBi2Bde+H3H7wSIjs3d&#10;dr4Azx3/c1zWt9/+4HVwbXgMl+V7bRdALrjAAtXnJ/l8I+cy7BlswDgCYJSmlxnEfFl99W9Xxx5z&#10;TPWblBT+FJfMA1pbC27ciwHFQwGp2uDFF19UnRHQ2v2/boonn3j8fVbMU+99t9/+82r//fZLW9TS&#10;pfyBVfOhDw0/G8fSfOc7a1Rnp0Pj+eeefRdAEjD33nNPddyxx1RrrrlGNX3KEcOTdJRgQThYLto5&#10;RyRRc0/c7g9Yx3zPV1/9Y2nNuvqqq9IVclZZkMSu6pX33P2bUkZxTXgCFhiegJ/caK+TOV5gvvkL&#10;q6jJtHaR/RsNnD4A0oP6mSg/A8gy6R888MADkji5rdTnPGziw9/FHbsrCZnLk8ARowHVNttsXa2f&#10;wvt3vvOdap3EfRgvR/74iCKH4aFtdVllRq+44vIwbTYpbuPHeikgRfzW4nDO2We9zzKK++5PcuiE&#10;tFatFcv4ldQBeyMuNvtss1Vbb71VdfU1V1V/+MOL1X/jWtcbi/5wElM/Ofec0iHy3e9+N6WZ71Tr&#10;rvuDkkXeY/fdSnJJVlX8yTJL7tje+u+bxQW/+KKLy2vn/ca8habX02Izpid8GjD2AYgeBnxNxXkJ&#10;EGn76669trhxddKCu3blFVcUJoxa22Khsc0115xJ63+lWFKF8Ommm7aaL3o16+XBPSFgleFsTdxI&#10;trAcMrPe09uH8Atf+HyYN6tXZweMsrL1JpHiM0hyfCe1TCWG3oDReSpL6IV8TOwYi11vf0kZ5JbE&#10;pnvusXspW+DLcm8tUvius802a7XQgguWEs8WqUMed+yx1S/u/EVJ/thYWpnfs888q1ynGWaYYaxv&#10;eG7A2EcwYpPMMcdXq4032qiUAp6M3gzLA0zPJV6Szdxl551LsV9shuTdCUwI2YsusnC1Rx7mn8ey&#10;toLRA3vxRRcFjN8rD3dPKuH18WV1FeSPzYPPfXz99ddK8d5Df9NNPwul7qBqlVVWLovBOL2Q3fxS&#10;FgKW9JRTTq4eevCB6p8tiRylj0uTjNlwww2KBGSn74iFNEmK/Szs2rGcYlYEhPq7/i+ZV2WS/ZOg&#10;+uY3Fy2iWr1ZJHq7OA211zVg7CMYTQ1aKKl53M1b001fZy25lrfd9vNkM/cu7iuLNjwu57jjjlPN&#10;PvtsxV294YbrSzbyXUsWC3TZpZdWP/j+90t3xod7kOyvH7qJ4uopsUi8nH/eeQH5z6s777yj8FYR&#10;D7ZKxvdb3/xmsc7dJYJaH+BppvlisaQn571qpTULSEz83LO/KxbY34fNhejWgiNDzDnnHGHpbF1d&#10;F+KDOLLengnLh5ykWNYioVukt4vPUANbT+fbgLGPYJT+X3KJJSJ7eFB1d2QtxFEeTtbnnMRHuiq4&#10;XCzo8C7+OON8tGQ/yWSwpjWoxY7kFc9OQuQ7a65ZfXHqqXsFHJ9l0tRM4YbikYrF9t5n72q/xKu7&#10;7rpLaosbl4SM7K/4TH20p4eD27nCCssXicc7Ql7gPr/11pvFxbz/t/eVxBU3VGdHT8cCWPQ5ySsZ&#10;1XojJymZpfap7qlU1ICxETHu8YHywHmQCT9hvzyYrod3/vd2KeY/GoaMboflllu2ZAd7SkbIyMpY&#10;rrbqqkXRzQMKkB5OWdZ999mnxJsTExzuBXCcG0vMOiJvk2Ocf/75Cjng62G9KO5PP930KSVMUlzn&#10;3ljbCSecIC75HNX3v/+96tTQ9goz55WXU6J5vlDjkAzEzhg1PYFRs/PSSy1ZHXPM0dWTKYHUG/aO&#10;8gmuLgaT79uAsQFjjw9UDcall1qqdEPIEL41jFkjcXPaaaeW1Z+L2hv1NaBApD4wyZ5b4vLek/LD&#10;Dck8HhY18NVzHEmfvuibAjgCgOPWEvEU4fFBxw9RgLWuG4Y/1AuPALjVNmdLJ8nGG29UnRlrreRy&#10;axI3MrNI4pJTXtMTGCeY4HNh+Cwf/u1JJXtcb7wAnoEkz9fCKCKs1YCxAWOPD5QHzsMt7tpv332r&#10;u+68M0mNrgyjtD2i9C4p0ovbuG49EaKBh1v5/XRCyL4iYOuM0MHRG1e3EwAcE+AAsHT0x83V8gQM&#10;4tSeQNPp744HdBtuuGFJtvjuGyVxs/BCC5Upu+1sntZjuAYWhxlnnCFdKhsV4L02rMThumkLU/74&#10;QZJVM+U1n4kaQQPGBoy9elBZnPnnmy9Jku2r61PWeDX80xAzCw3sqRSzzzn77NIxLznTG6FgbplY&#10;aak0AS8Xpo0Oe1nMT+Wh7CtwPMSKxnoo5wrlTVOxGPbbmbFBuFi2sq/HrF8/8SQTVXMkCUNxwDyP&#10;ueIGSwR95jOfHm5mdrywlJDoF8/71Fs1Qrdmjp984olCRlhh+eUKX7UvnsCIfpfB+r4mgdMLd631&#10;5lnlNdIibOt0kMj461/fKA8YYri64w7pzNedgDXT043nVgK4fj8WTNJkyvzUbCz2lDAqMV4v4kav&#10;mSQx4ddD/FZ60YN46SUXl0wqN1Pzb2+69WtrRrLD2AClCzsrqJbJLeXyYs34zOFZsk9kcZg2i8tq&#10;6W08Pp0mulQkqd55+51yzcTHSkEI7+LKsdUqek4aMPYRjB5mtLMFYh3RuS688IKS9sc7fTgPmtqj&#10;zCDL2Nea2efiWnJbv7nooiVLqSbI5Z0uWVcWpidge5Cnjluq++LH6bwgYowW96t0a2AKKckQrOrp&#10;OBYRwFt4oYWLZdUsrPQwTzr9nWNP72/9u2swWRaVZZdepnSD6NWUqNKPCZgWNMdWRvnwR3rO8Pbl&#10;s4faaxsw9hGMLAFXECAXSyZRjHhuKGFXX311iX3qgr9YrTfW7H11vRT4V0hZwjFOiBXBztll552q&#10;pZdeqmRee3q4uMWzzT57sYoXpuPCAqEM8URcQYmTlVZcYVinRPdzNj8aazdprN9CCy5QuvctLtdd&#10;e015P0YQC9lTprj9PD+TBWDeWGv1Tz2e92SRuC1c3dOi6eNc54kiwrBJvT1+x56uwVD+ewPGPoKx&#10;vtlcOQpsSyWzyhJyTfUCskriqSkSJwFtT0mc+niASxdHhvLkWIs74r79OhZNf+SWW2xezRbXuDsy&#10;tQI+VxYlzWBUsRnJDoRz28thywABVTkljuE9+OQcZ5l5pghhfbc6I8V4Tc06QBDd9Wv6W19GA3jA&#10;xg+Xt2bhaPGSqNo35IjvJWmjl1KM2xDFGzd1pFZiAOAWqsXJLH4r7uVCaQuifQM8/iZV35s4DSiJ&#10;Vq0dTRxW8Vchmj+RVqvbf35rdUQkOZZLbbMAvIO7iuGCNodSxppdcP75FWZLvf0j5HW0MyUTdDk0&#10;vU50OPErQOuL3DnkbyR27uSfXn81UiE3VVtkUeiO+tbJIo2bLKxYGDF9/iSmWH3JJPo5XHEuObpc&#10;bxJdQ9ni9fbcG8s4gpaxXODEaFZ0FpDCm6ZdoMHDJLGoRDFPame9cTHHHWfcUlfUsX/UkT+u7rz9&#10;9up3Tz9VPRqZiysjz7hbXNcVYvXmDC9Wg7GFgNV1A322cgvLxWXWLoXIXW8amZ9/9rlINF5d7bbr&#10;riUjCgTeb/cdJIpY5uWT0UVbOz010/tCLv9T+K0sozYpsSPWUImFe2jncn48B3XUtbLArJ+eT7Eh&#10;EsKXEh9KAjUiyY3sxkhZw+5WOSUKlnG7WKaTEl+dFZ0aLUQbpTandNEdCUDxneVkQXRy/HCzzUoL&#10;1MMhVNO+eSO6Ms+EUEDw6aTEkLvtunMBu9IFQMnEKspzlXXya1yWIEFGAEKZXl0bdsV2nFcKbhYJ&#10;LVcypvivAErYWAYW8H6bLPFr6VdE9/Pz5ptvKqT2RRdduMSdwxsXAKyID+h3u++2e3V65CZPi8sr&#10;Fl4010jNs7fWYmx6XWMZR8YytryXm8gaIj3rTNDTiD4m8bFGegynjM5opwdLvMeVnT2JF+8/+qgj&#10;Q+6+vai1acvSMU82g7tIz1TvZFcyRZF8xmJ155133kJNQwr/cwCMdK7bnijUfcleivv0W9KjoauK&#10;PcRqK8Rrp/pmrCqh5CvS+oVJRDEOiH2+TbfGo5F+PD/x61YhtmuNGh453Dktsfji1d4R5rKIOA9i&#10;yzRgiSvTXB2bQNbb79qAsZ/ACBisk0SJh95GWPjXUVHbf799Qy5fvMRbE6cOyJqxhlxE5G4xFWn+&#10;Q6OgRr+GW0ioivSiNigEbTKK/v/pp54slktZRVKERcVD3S5arH6vzPJAHnyqbBTIabAC740/+1nR&#10;QL0udDsMmuVTZJ9pphmrmZOQWTFZ1nrIqs/RgeIz/SyiU2kkBvJHHnk43SA/KYkgIwTErx8N4V3M&#10;V88CkYzhmkpoXRVwvxJFOWJVJEY0W3NXKQ006nAfVG1owNgPYFTfQ87W7S7WYgm4iTaNxyT5db6v&#10;nQwluf3ZZ/9qsWiA6CfWDTBdme7+Z3/3TFzKN4plZE1uDjjtEjCs3J3hhrIwdHfMzwACiSJ1yb32&#10;2jO9jMcUYG0dsBIRRjaXtJHY0WlCRtJ5GBlXF/SXWnKJ4oICsz7IX971yyiK3xYrfHtU3R4olpJ8&#10;JB0fdULyjhaXz39+kmRKxy+WjhL6ArGYRtDtuMOO1Xnn/qR6KO/9T973zjtvF0+B675mOlHEvH2t&#10;wfbWugzl1zVg7AcwegCAivvGjaNBY5YFt1KHPO1UTBh9gfvGKq0TLqryByuCUrZImozV4C5JK5Gk&#10;Cf1UOjKahHfbbdeyH5LG4GOOPqr6cbRO8VcBjJupSdkkYhS91TMkVQ/kd+IKop+xnGT2tU3prkBi&#10;Xy0WmFTijAHyVGHXfDkJmUUWXqhwTfFjaagedOCBxe3dJ50jap2EiXWoyNAqmQB7lzbP1AXQX//6&#10;16o1kpzh6ipbXByVPMya+0OkfzwxrPjzknx/g3YWStZZN8jYzLTpbsFowNhPYEQPEzcCJAl8yQoP&#10;9iVRars5BHKcTMJO3MUjwkQBHLL3aG9mb2DbsI4HHLB/tXdqcVzBwlVN9nHRyBqusvJKhUy9YSyi&#10;eFE9E4gBgWWlLGCClM9WHlk1lhLfVblD/Ob9a8UqiV9lfBeNKzl/EkaAuawRBOno3zCcWhIYqGvA&#10;K0OrDLFxxhDsvdfehdWz7z77ls9HHAdEri4XmytOSZwFp7fzi8Sv/m0B2t/k5PRTLp7zkCwab7ye&#10;2URD2cKN6Lk3YOwnMLqQAIkbKjaUkPFAbxEiwImRwb8ldbpHQ/9SdqCwLWtKhFj/oewiOthssWSy&#10;nLrixaDA7fcsmzomAEryAA2wbh4NVEoBZnfsnpIFQLBaaGcyuUokZPjr/bBDDyntWnvFJd0plnib&#10;9BAiFCArbLbZpsX1ZT3VGefKOYhlxXeG2YhLcV6ds8E2srDOfY7EjutGJ4ekxq/uurN6Kmwfru4F&#10;F5wXS7hDWWTmi9XmUk+aOinX/CNjOe2tsYz9BLq+rHragebOQ6ybn3t5cShqGDW0aCipARwitYdT&#10;qUD85SHX5QAEXw1bBggVy1k8PX/qhGI/JQj0u0tTqlA/JMuvJ/IXaevSF0kekptMCpKrzPWVTDIC&#10;4OYbbywdJ1eknUmGVAb46KOPLhaMqwnsmp4XS3eGyVPauXBVxYhayEhjSEB1JZ+mLx0Xe0SG5ILz&#10;zi3j5s4684xi5VlurWS9JT305dqOia9tLOMAg9Ssxa/GSiqmFxcySR7Nyayd2iSXTeOvbg2ZTfSw&#10;peM2cgUB46AAz4AZuqREqq4NiG679dZiYR8fJhr8B8NrQnnTUykbio9aJ5C6Cv86JP6T7Oxfi/6M&#10;5JAOe72ETyU7++ADD0b6/5cRrbqpKNudl4zpqWWk3KFFAW/jTNBi4RZObPnVEOAxeCgGACaAsqBd&#10;syS/W20UIJMLoTLQkzbOmAiokflODRgHGIzkLbBRyvjuJGywZVgL7VGSN2IuCRTCTkYEsE6npiQh&#10;aaIUYSwboJXyRkoNlOOUG+oRAW+++f6JU/oqu+qTkQMZNv/CT2refu/v7+5lStV/irpdXUox86MG&#10;7HPp+JBNvSUFfxb9qCOPKDQ5/FkFfW4rWca63avMbcz346rL8jYZ074NV23AOMBgbF0pkcEnnGDC&#10;QntbMIke8RmRYANJaZPighK5ejZ6ODXJ+11OWzf/87//vVVIAX+Najiwso76KpUjDJwxq9HPMvYt&#10;TBrSjYbWsJ5vtgzZGd7nvBXAIx08mjqjIaoXRdOVGNVuphvHBVeuIbYss9vXTpWRsSRj2nsbMI5C&#10;MJaaYojkKHJqdWZpKIGwPtTliD0BVc18GR5A/h0AvpoRb/iryg6//vWvqjvCZ0VbUxbhzhJ64naq&#10;H1L1vilzITF4TKNSLxRTvvjCi2VeBkva08YaIx48H/cWq0e/pONK3lCj48ayimMaSEbV92nAOIrA&#10;KNnxtXSz63ygaeph7jRHkUtZ1MnjOrKO9cxDcSHAPpLEjDIJmpm6pDanY1JCUYekKLd7yAU7p6yC&#10;AbNNCv3bbL11KfjLnu6eeqUWpoPSaGy0wMknnZgxbT8pCSCJHVlQQ1ENr7EwYN3gtHZNl/pv56E+&#10;OV/q5ZenjLHllpuXTHBvFA5G1QM+lD6nAeMoAqOYcYmwVhTU1eLen2DpsknkKAypATygkP1k5Yxm&#10;I5WoPrnPXnullLFdod4pc6gJit+WWHyxkkTh/iIAGFMH/Nq5SFrMF/7qgmkYluEkx69hWQ0RI4ar&#10;uUUs285pZDZpmSbNuWkqvjZNxb+I5TYgFUDxW1vFllstKSDvu+/epS7aGzWBoQSSUXWuDRhHERi1&#10;KOmMUNDXG/jHWJ562A0LiC52XxgrmCtcS1qq+g8JX0mY6NLHXtEcLObUd0ivVCnEsYscYzK3eK+S&#10;J3ocWeN69zt/8xqvlQm1QOj8KCpyqWli9CARWDS++921Ylm74tlTI+/PClsY9FnSPZWRffM/XYNd&#10;dYno3AdmwlfdjTQYVQ/1UP2cBoyjCIyAgAKnQG58N7fuxtT7fhox4ItSskB92y9Fe0NKFeGVQZC5&#10;lQjUIyeLIjdSwUDTyMg5IiGQ2jecdZnQ3sx0JLO4bVxeNDk1U+7xFZddXhhFYtKjQoMDYAtFU1fs&#10;Wxa1XjwaMI4iMGqkZYHmTh+i9qUNMh5u87Bw1PA0FC8eN5OiHKYL9TklA3Qz8opA2JvZGP1pEXRi&#10;AKWyBX6rBQHXldurK4NrjLigrlhIAnGXEQR0kTQZ1QaMgzqLx6Lp5ucuci+n/dI01VcCOF3vXEXF&#10;/w9nNPhAW76RBWw9KJYb7LyRFei8TkUoOa5vYxVHDIjuS2MZR5FlbAeB+RmsXW9k9kcWQAP9fsQG&#10;32ewLyQDfR1G9vgNGEcTGEf2xg3v/WXmRrij+K6SKX7SuWnAMuJWayDvVxMzjoEgdFOR06dLjEdP&#10;x5xIJHP6rkjnKHg680fFg9V8Rt+B31jGMQiUOkAkWlZO7+JO4ZCirGHHqG0aWiMziwXUWMi+A2VU&#10;LC4NGIc4GGVp1QwlUnR8yHDumX5F0hyUwPFdkQbQ78zb+FYK/lqiJgqPVJa2tyLLo+JhHNs/owHj&#10;EAYjS8gl5YYiBuy+++7VUaHG6a7XAmXgzYmRzdCCdVzqmEek0ZhOjkZiNUx1Ty1QfZXrH9tBM1Df&#10;vwHjEAUjFg291G9HvoOuDo6ptiu6qESp8FEV68lv6I3Ul8hlNbLbsJ6joqeD3I0ap3G4UfUe/a5r&#10;A8YhBka8T1IcrKHOf2PWMHn0PqLSnREa3Y9+tFUK84uU+p8eSlo7iAZ7h9dKge7eiF5RmsOc0byM&#10;OaOYr8DfgHL0gbIB4xACo8Gks0W8CmOH1o32Je1TT0Ra45fhjJ5++mmlKwRZXKJGeUMNkEwGd5Z0&#10;o24NXR96GzUtE1omvYGGt2yyr/R7hqcWPlAuWnPcpug/6NP8aoZqhcoShsfgiBIl1iWhSVj/I3Fh&#10;xHIUO6ptKHTqinZiwX4a9T1jEjfrZMgrzRtdIUSSdf2/ElDSzznk4IOj+L16EdNCIm+EhketlWws&#10;4yC2jNg5tfT/qhGI2mefvUtMCHzmaNiofl933bVFYVwvoa4MGVZWFIC5qVTc0NfQ8LijZiIad060&#10;qm7l0nmhtUvyh/urHWvq6LF+PMdqrNaoAWUDxkEKRu6l9ijlik2iW3ryySeXznqtS5qSjeDmat4a&#10;GYy9M+tQDEmDRjuVmBIw6amSSSSvSABLDZJ1BMjvRluVnOPdv7m79CjSyGEpn3zyiUy9uryovS1H&#10;qDhxZzM7sQHjWL0iU47TJGwy1AXRnDF9uN5IZOj6vyLJmF123aUMbKVtasSAKcCahpU6CBJTaqO1&#10;4ycygEZjcvzqkrRrqAOQ/tA4XG+vBfB0XvdPlna55ZYtcvwNAXzgAdlYxkFoGbmY2qm2ilrcJZHK&#10;13jcqovzhwhMkW0kYiyOnHba6Yrlk4DZcostS0OwIv/usW6bx+XcOmLFht3YjQI3eYq1A3gK6ABJ&#10;/vFvf/3be4AMOG9KlnbfuMbLRBUAIBvx4YEFZAPGQQBGSRoTncR7eh7JY2yTgaWXXnpJBuH8rqi4&#10;kVM03eqhhx4uNUWyG4r2Xq+hV6aUWjjw3nD99dWFsabEjrfddttqzwy7MUSVjMYJxx9XhpZSCtDO&#10;VeZKRsYfcL2PG0z3Rkz6+9//vjQ/UyonajzbbLMW11l5haVsaHX9C84GjKMZjB5ogDDFackllqi+&#10;//3vFR0ao9t+H6GnrqGn/y7ZTyPV6KpyOTX6fiFKbNOlFEH2n0THrZG+UOZ44IH7y2g6g2x+lMQO&#10;UsA1IQQYpHrP3b8pejpixtkjSDxxMq9mRy4Q3urmP9ysOjuDWm/PpCs6PDRanQOxKowefNdvf3u1&#10;asEo3FE8J77cJHf6D5ANGEcjGLmKCu0ebt3yXEtyHPen9vfqa68W66R84d8m/5J4lJD5YkbATZpM&#10;6UzRrDHI5ugkYtQZaZv+OZOOyxxFtcNo0myUzCmaHOnGlzMrUSnkqaeeKgp120Sz9ZsZqqPR+Quh&#10;xc000wwlrqQwR+bR66jTUYl7LoJUPsOELSpz4lCWWYNxI1bcP4BswDgawOiiKzcQ/jXP0Ig3pQal&#10;BUJVhovaqHv/Knqox2QOBksmE6pFaoLPfbbEiGuHOXNCGDh3Zxqx0oTtn5mH+OCDD4SJc3oZivP9&#10;jIjbKQX9q8K2UQapt+cilHx15mKQbjTejXX85CfHSznk80X/tAxfjYTjH/7w4rvv+V8kJJ+JTivX&#10;9fhwXbdMPMrFlXFFLJABbizliAOzAeNoACNytsSLeh8hqp9F1Em29C+Zk1Fvf03c9quA88cRelp1&#10;lVUzR/HLpVb4ucSVLJJ5itxNVpOS+Hvv+2uhuhkRQH7RLMgdoplqRPif/vTe8RX7X0hMKHHDnTXk&#10;huYNME0yycRFclHJxGjyf8dNrjfxK7VyzJ+rrryiUOy4yQbgOL8GjA0Yh8RDoF3JwJiFMhORuLBE&#10;jIeaBWzd/pk6okE0h8VtXSlDUckoGqCjgL9gQLxtkjsXZe6jGLBVx5QAsnHdv46lPCUx3pZbblF9&#10;LyRxYDStivR/66ZEYgGQNZVx1VoFTOJYlltjsuGn5ko6p9at67NeGcbcOSiCVCsXQDZUugaMQwKM&#10;gEhZbfvttyulCUmZf0cyv/0hF6uddOKJGUK6asl6fuxjHy9SjYvFJdw5wLryysvLFGGJndZN+eOl&#10;zNQA5C4wbvk+MAJqp+3RRx4phHGix62WDZ8VD/aYY44uAG91c+vjmOth/oZM7nLLLlMG3zRZ1hED&#10;ZOOmjiI3VazHNaUGjtL2RISA262NmOz5uI5XXHFl0U7FEdUqhda2ZKQc99pzj+raxHHPPfe7Irnf&#10;vr05gmA0Wo4Vdn6tMouaj7F2TMgyhVkCp7UW6fMJMeO2amLeddedC41O3PnRj35kSCyQg8mtbsA4&#10;wGDUAIwTivmCP3pJht38LuwZwGvduKoP3H9/V5YzvYiK8VMna2oWonHg+6Uwbxz5iwHr22//r6OF&#10;EwfqxBBr9skyZu4HMFIsb2faIJjPkDqmseeyvWJMk63+8Y+/v+8cxJ9XXnll6ZskfGxSMWreOElW&#10;DaYHfjCfSwPGAQRj12TfL5f6oRjx/PPPL67pf4eRvOun2TxEU6T0Jq4bGpu5h9NO86WSMV0lxfwD&#10;Unc0I/Hll/4w3DFuIwrGR+KmHh6V8IXjQiOZtz+wLOSXo/EqhtwjZRLTsx566MHqHxlLUG9cZOWP&#10;n2Ygj5onKp75HkgJDbe1d25rA8Z+BqMkjYd3ypC2583DaDgNGpqCPXfQWDWb5AlWDStp9saRR/64&#10;6Nco5uONzhYg+jcZjTvuuKMkZnoa2zaiYHz44YerQwMglrG75uKPhXEjgYR8jv1zUiZYGYqjdom0&#10;7ty4rIa6/ibxpZau7cL+oTyO0GBUHKA38WT3wGzA2I9g5OKJ7+aZZ+4CJKWBs1M/vC0d+Aag/qdl&#10;OKn6nUTL6SlBiCNlTclo4IACJJaN+qJODQ94b7buwGgcuWyqZEunrTdgrK3lpz71yZJ1Vc5AoUO/&#10;YyXNeKw3//9w2rOMmvMduN3Lx6pSHDBzZDC7iqPz3Bow9hMYARGbRrZUFpNlkIHkuuGU1v2HHlgl&#10;AYNLNfOuvtpqBXxGiuummGuOOQqZ+/jjji0kALFkPa2qJ0C2gxEVTmmjL2CUuW1/IAlW2YsKenRX&#10;NTtPGitpYpX2LgoD9//2vsJprTeTkcWvjyYeJQtyZFhCa4W4AMiN29rZOjZg7AcwuohS+ka+Ybtc&#10;csnFhSMKHK2bf78Wmtttt91aBpayFmZU1BL/Bt2sHAtpopPZjDWrpicQ1n8fCDAC4cc+Nm4hAphM&#10;RZaDy/nxj38s7vgnCotovXV/EGnI04o15LK2bxYUCxMCAw/AwtMpNh2dVmkwfHYDxpEF4zCi98KJ&#10;t3YMrY1r9rvfPdOx9KAG+POM8ZbgWG3VVYpgVOt0qZlmmrH6YUoaV1x2WSFov9OL0d7tYB9eNrU3&#10;bmonkKC6caFXTp/kWlGck92dfvrpipSHks2cUSvXqnV5zru7z3gthANMIx0kiy++eGmEbqZVvd9C&#10;NmAcCTB6mGjF6MZXthCXSft3civ/+tc3CrVMeeDbcU0NJm1lq0j8SPjskfmHuvdZ0P4GY3dF/9aY&#10;sRMYAY77vdOOO5Spxr4D0rpyDcL65MmYysSKIW9N6YMlfCf/tW66T54OUUE3yS4pfywRQMq0NiLK&#10;7wGyAeNIgPFzKcjPE0mLzTbdtPpJxm7jl3bKeP43E34ff/yxCEGdWrKryh3KHq2uERAsHHnF/VPG&#10;kKX8c2hqPWVP293B/simdgKjvkfTjA85+KDqZyGJ//KuX5RJxjuGDcQjmCruNabQ4pH+2HfffUor&#10;VxfB/P2AFEc++eSTpR652667FkByWRsVgS5ANmAcQTB+JmAy0lvrEyn9B8IxNQ68fVO+0CB8ZUjV&#10;2267TbEmn4p7157iV1JQWthvv/1KKUPSp7eJm+5ixt7S4XrKpirVfDNUvIOjIHBXgPhqElAvPP98&#10;dUN6LneOaw6Quj60di291JLpBNm7uKQ0eto3rCNUvqsCSJZ06agIeF9jIRsw9jnNjlGj3jbfN75R&#10;bZpMonHav70vmcQ2IAKSXkBEcAreMprajbBxOiULuKwLpK9xr3RBcPW4lK1SG71J4vSHZexUZ3Ru&#10;C4bczur9KomlN//bpUz3x2RLr0vT8vZpt5o3MiFcVopyVMqRA34WAsALL/y+CF3VbWHe53s9m7j6&#10;uvRY7p/Fh4qAsgeJScmiwZBMGR3n0FjGPlhGKX0upkL2LsmaXhhGzUMPPviBrgsPHvkKGVEapwbO&#10;YNV4WLtrxB0IMI5IaaMTGP1u/mEtVSzjf4eBUUz7fEo3XFau+pwpy0ySgTqTTTbpsBhzxxDiLyxt&#10;Xu2ZYST338e6/jyZZcwjJZJFFlm4jBoYWwHZgLEHMErSiKNYtLnmmisNvd8t9cGf3nBDcT/f18KU&#10;h1Nc9HS6LliFww8/rMSIZBPxNIvCd443qixjv4IxzBuZ0J9HgqO15Ys1fjKx8tlnnRUq3w+qWWaZ&#10;OeT28UurGDrcpptsXGZ83PWLO0Mof+l91l5M/Kc/vV44uTR7KAisvPKK1cwplzjG2Oa6NmAcDhgV&#10;pzUCK8pjnHA1xYd33H570YhpzXaWZt1kUn9x551FLwYXlVrbrJHjnzyWQj8iIad6inA7IAe9ZQwY&#10;ZXpvSXJGX2RrcgnF79577kkd8Ygi2/HFL05dyh4TZlQda6kNa//9962uv/7a6nfPZgFr4+b+MwvY&#10;U0nsWOCOO+6YatNNNyk9n7K0YxPRvAHjcMCouE2oaZOs7lTVSODTK0Xsbi/ovxQSN2uoa36VTH5S&#10;l8MxJShsPsbckd2feeaZwlz5wrCSxvslKoYSGNUS25NLL0Y+0iAdtVayHTwJNVT0t6kSR3JBd9ll&#10;pwhjXV3cU6LJrRtAO66G6a7yx87R51m0aOyMjvhtdHxmA8YOYJTpVHqYO27pD7NKkzl8MIprf4uY&#10;U6dN94Ia4gH775cSwBIlNhxvPA3Bk5YVft0ffC8x1SbpwFg5iYoZC53s//5vaIOxPbnEddXviNi+&#10;RiyhLo+aWeTBHn/8zyQju2j4unulFezGdKC81G0dlS7slZEJUbtVOlLnHB3gGNWf2YCxAxhLy1AS&#10;NUSgJGAefvihZEvf4122AhIQH330kdLFsNpqqxZmCddqwgkniDVYJNOddiz1xdO4rpHL+NrX5uko&#10;TTHULGM7GGn23BNX9YQTTihxMvGs9oeZp4DFc0RIA3fFnW/V/Gm9pqzmIw8/Up0WEr3Zko41NtDn&#10;GjC2gVFXAsXtleNqHnroIaUAX1LzHTblDNnUc885O+JSG747vQlPdfF05nfV236aB+uh0pSrhjh/&#10;3N5ORe6hDkYkBU3NR6dL4zvpWEEIb88c15Ow1tKREguKCC/LSk+nfROXir/NA1k9spDTx9KO6ZKQ&#10;DRhbwOhifCkaomZVaOi9OQ29+KSdNg3CmnJ1Z2wYpTYxIXoXMrXETc1E0e+nK/6+1CLpzNA97ZQl&#10;HOpgRFKwcCGDc1OpnHdadLj/M6emuGYAhlZHIFm83VqHrGuRVOgMgPW61aMPy1vBBhrV7uOo+rwG&#10;jMPA6EKgZi299NIFSBgkgNipC0E5Q/ni/PMvKHKLMobiRCrbgIypcsstN3UV7pNltetLVNAn+tSp&#10;vDEmgrGTaykeJ+noWq24wvKl6H9j5EQ6Ecxde8R3CudHZ+z5Omt/t6ig6xYZVQAZlZ8zVoMRKMSH&#10;MpxfjfgTNTZS+Ndn5oQyRevGlRI3Pp9MIPfJwNFNU+g2Xk1Xv4TFShnVffhhh4bOdnsBYr2hxKnP&#10;aa+aM5qnYysYfW9egb5Is0W+mAL/UksuEZ7qLqVT5fH0PgKlkXetG1odAsUpmR0ps83V1/tJrGtM&#10;4rWO1WCUducyLb/8ctEi3aYka25PDRHg/tvWiyjZgElCx2aXnXcufYcAjFepdLF6ZlBojQJU7Jt3&#10;3nn73ecJEQDFTdp/jljRsRGMLCJLafETO9opo08TTdgFw+5Zf731qiOiw0PlnE7QP1oSZhZC5SRK&#10;6XpFqaCvmbgTq2mySScbY5I7YyUYu0oX6dHLVCWMmiPClDGBiXyiZE1rDc2D8HramaTtTzzh+Gr9&#10;jOpW8hAfKl1wUdf7wffL334VGQ3q3u3qbQbIKJaPbWBstVp1uYgsCT1WTcmz5/rPkGQZC4lmqK64&#10;VUYSSIgpJZkLUm/uAw/jxRdfKF0jpyVDTaRZaxeFhTGBQjfWgdEX/lyYIWhbaycGOeaYY8qwUHWv&#10;9kK02PD3z/8+glE3lvFq5Ar1IX46QFY3mz2FfSpop51ycsji93abqif+C4zc1LHJMraD0dQq0pO6&#10;PJSNjCjQZI3h1MVQ+nQ6YWYvCx4pjweTqa4FvFrd1r+lN9Tfzjvv3Cih/6gQ7JHMR2V8NxCfNdaB&#10;UQ+iJIChMZICd8XiAUunDglaoDoL9kwHArlFNC+DTCdKDXGeuedK18ZGJZtaVvFYv+6agcdWMLZr&#10;3Sjey7Jqrj7owANLD+gJxx+fbPSGpWvD63kshJM3SGsaDVnqeZ3uDaup/ouQIY6kQDfUhZPHKjD6&#10;sl+OXIQxakdFGvEXIS93VF5L2Qu4yNbvFXI0lWyzJ8Q8sqYLR2DYvAsdCY+HvvWvTH4a3qYGNzZa&#10;xnYw1oLIP4g3AYg0c+zi8I3TtQGoYkqZ5a+mV9T8DxQ79Ll20WfXW0LNLMoTEiJ8uxAuJh/SCZ2x&#10;CoysonmEe++1Z5G2kPHsVHBGe3soyYJj48IS7v18eJbGnQHkN4exaq64/LIyHq0989cJlKMLjP3V&#10;XFxaqFqI4jKe7daqU52xHYwyqLLOwHhRZo0oHSGJ6/43e2S9JHHEkiW5k4lYC4dKuOceu5fBPJJi&#10;nTY0PAJfxp0jWshsD1VywFgDxvHjXs45x1erH262aem/e/755zrKWrCIWnpM8N1g/fVLbCnGlKwx&#10;eIbLem3Iztqn6r6+4ZrF/LEBY5esBCHkLyVmJNlIT7YuH+niEBLU49ElyCbNvA5TmVdIpptLK8vd&#10;iT5nMSUAhsuKXE7KAyVxKIoljxVgVI/CkFGgP+vMM4pr1N7GA1AmQunMx4ncYMP1y3ummGKyMD+m&#10;72LVhN52U8gAZt13cpu6A6XVW2ljVCdwBptllND5YhTx0NvMj6Qp27qZvsVCIojPH6bSNInRzexY&#10;frnlSzcMSqHukPaOEUke1tVAWAoDpDwQOIbaeLoxHozYHlZaXRPnJGX+UIDYmjKvHwbgdEPPPeec&#10;JA/WTyMxIE6eOuSMJYt66CGHVLemheqVl1/pyMoZnnVU2qjB2GPRP4CnQI6b2VcNHK4jF5JGqYe9&#10;v5uL637GEXVTW8F4cojzz8S7aN2AivK6KV0/ihA0kWQlpKmnmrp0w2AwXZ9pVy+1TFOu38/dBe7r&#10;rru2uKxqx+Qkx01SaCAynwNxzDESjL6UNPnkk09WZkNsmQm+EgbUrVstolIGsjd3CcmZ6+S1pvay&#10;htxa6t6npHSBW9qqmN2Ta9r6d/UxvM3dIsA0d1qCuiv614JUXttpwejNZ7LCvw054cwzzyyy+saI&#10;90VRvFvZjX6IGYHRyHGW8eSTT65Ywk6bDOoZyVIr7Hu9c1KfJBK9cwgXV15xeZqRnwgR4E+l9ljH&#10;/W/HZaU3e2PI+YcccnAZZadsQk6TlRzsrusYB0ZfSHc+y4ZcbMy1m/cYVsc/3p/1lEm97957i+SD&#10;VV/tC3g1Bi+04AKlE0PpgqxEX61U60OmK561IlsxT+hzncCox5H26IGJj/BYPWQjsrEuj2SQzblZ&#10;fAyeGcxg5Il02ijI3ZRhQNtlBgmpE1zUcTJWwEgBVLhNUlJCspDYoRDQOg3rzTf/W4gBMuWnZhFl&#10;YYkmI5m3y2MOhHUbmWOOUWCs512YbShRo8fwzvBEjVJrf7jRqzBmUOA2SiyJWkX7k1tU6pAB5tFp&#10;37kzsolAy6LWUhPcQSRmx2zfvc7fW3dZW5ISHi4p++4so44OeqLGqomNAKv1OJ0+z3nUr5HZFc+S&#10;BVG/M3B1nXXWKWPELwv3szcixqPSMnYHRteQp3JQCPdLLbVUuSfjjjtOyZLyeLB10BH3zAJKxbx9&#10;8Kx4/o03/lKZyCyxo5XNaD1zJpVORgYwA/neMQKM3I/xPj5ekbkgpLvjDttXF0UesS7Gt66+Vs5X&#10;Xnm5cEipY/8gbtxscWW6uu//r/z8av69XtLvwHhNkgKIAXZ6pgjf4j91w+52r9EaVO9qZeYf6vPT&#10;l9cJjBaSWTIGTjMtjqaHjMxHfQzH7PR54kuZRjtLIQGiB3Drrbcqse63s0scSW50N82qJ93U/ipt&#10;tLupwwPjvfFYkDKcv9jPbI9WIChhuNd4wjRYqdS1b29mobI43ZikG49j1QBSLXOwWsgxAowelimn&#10;iF7nN7/17s1ReujUFCz5oCXnyPTdocOJKVp75D7xifFKZ/lyyZ5uEou5Q0SoTOPFK2XZto7QlH2r&#10;FKS725HOuYhd+zZFxpA2qFFxdHU6xS66GZRPjArwWtKFit71ccR/nT7PuTgvu3jX4kI8a9FozrC0&#10;yy23XJHTvy6Cw5hAnbbBCsZjjjm6xJdczPbMqBomwaoy1TmdNvoeJco6AjKkAd6GjKzBO8org7EW&#10;OUaAcaKJJkoqfP5qm622Tibuso6rpJvE7bvnnrurY2MRWSk1xPZmVXQsFtbU4K8l2WJHBtehwYKi&#10;XfW0A7jXd+2zFSEqQ24mjqZod4kEACWQTIDpS+lkmDmUMNzX+jjdfbbfc32pmyuYfykCWNw6bWHT&#10;hpC9WKzHrsNcX/XOoQBG9+nuu+8uY+RWC3WON9HJvUTEEFpwWX98xBEl7KAc0D4WgXiYTOsNCRUk&#10;0cTmg3FO5BgBRplP7t3pp55WPRrtFO5J+yaO4MpcdOGFxeoAVKeuce4Q0jK2DZD7fw8CoABSb3av&#10;5e527d7z8VLwdrGHN3nJw+U1Xout0nqc4X2uz8Fa+Xjoeh/5yIeL5eUSSngsmk4IYDQjcSiBURKL&#10;aoAe0+7AyG2lN6QLhP6Q7pvSwpayUPsmDv1dvCWJLXH0F7PgDTZd1iEPRrQpQ1mwNCRb/px0d/um&#10;mP9c6ldcNQkSKyOQdReMlybY7EN5ZJkHTTmAKNZQBeMRsXYSL8MDo3toIRJXrhLNVvVg8bMEXfvG&#10;4iob0SLiMWi9GkyDW4csGDH0uX3fyIyH7TLrQVMqYeHWTYOv/sIH7v9tKV+I/wxwwTUdyKzYYDm2&#10;7wmMXDOlglYl8NbrNNhiRqBhGYcHRosN4j4PwMKpn1FfZGFK7bNP+lOvSx3zydRr3x9HekauTSeO&#10;a7J0MrXCh8HC1BmSYOSGiYkWTC1wiy1+WDiNusPb9WqQiw1qOTklDm0238iwmokTkw1li9cXoAMj&#10;N9WDx00dk8AoaaeYb4zAhBmdQK2dcoB+ySVi9QzjOSckDn2m+h/rzTOC5KGZnIUUb7K8dTa9L9e3&#10;v187pMBYa9bIhhk9tmOGd15w/nmFa0rawvbWW2+WrBpwInSbi/HdTNs170JyxEWX2raLGTvt9d9H&#10;9Gf7Meu2IC5RdwuBBcZqb6W3UnvP+85x2Dl3Oqf68/zN9/Og+n/8TKwVbiqBrTEJjL7f1JE8keAy&#10;0wNZA+1RJlxniKlY31tn7dIqpxVOiQOZoFZheCVCV0pHlOe+G7UHSToL9eh0W4cUGMdPnKcgv1Zo&#10;TgdncCep+C69lPfmIhrSqXRxfIrem6Xwrxal2MuSTjYswyj7aE4iS6nYjxXTn7tjKlHUx8dHVd8S&#10;w0nodFpRgRSoZEJpjlIEoCTnGOU4+f9O50gQq36Nv2MPeRjRyGZMRnbJpP6VNqT2h1oCZ3huqmyo&#10;66S0sekmm5RZj8IQMpGzB6AmYXFB60Vbz6Tex1a3lUSk+jHq3RYZg06BAIVSAq2/rV5vjjdkwGi1&#10;l8bfIJIMVMKohZHxa+UmUhEjGrzffvtWK0SpjRgxN0ZWURnDjZN1deHrWqD6HUJ1f+1qgY657bA6&#10;o59U5NQO5446wCSTTNyxzuhGSCgAlnS+Zlt1xvo4Bul0Osd3X6POGOrXeuuuW4rbYmM9iMunHxOf&#10;U/JKz+FQKW20x4ztbiQwIkmslRIVkgPCg1rjaVHt0y8JqN7DlVX2cV1OPfWU8Hbf4xjjJqtF48Je&#10;euklGZO+Yxbvb5XS1uhQMB8SYKSdQopBShp9TUKmVT2s7lYgOrxXlMM0mYqXpL0nSC8icrZiOJdV&#10;HHFpugLQpDA3rshP/+6vHe3MMY3Kdnw/f5KY1gIBkNOmR687Bg7pCeRoscxZGbF2+WU5z2HHMQym&#10;0zli6pTXhGFzySWXlAlY+6e4vUmsBVV0wEZYGEoMnE4JnE5gVJ6iQaTTxkAiTeGaAZDk1ZG5sdxO&#10;u/LXeuutW/pUeVPt27OZjnXN1VcXggdvSsfOqHZZBz0YuXUK8DRrdN4r7GoAbt1eDqsGRc1DuFRi&#10;ycniaoi9PpeAXjyBLHxWbtBvfvPrQixWABZD2Mky+nd/7o5ZH99PDwiJQQwZ1r1TfYvl596yhBdf&#10;fHF1fxqclWN6Ok+10/o1HkjFcgvNIUnx05ERD+GmXh4wDxVuam/AyKU3x/F78XTcW9/dJnfweFT+&#10;WEGA5LJzO9VsNQ/wiK7NtOV2l700OCexg7rI3ZUcFEOOylrkoAUj6zHuuB8rlsR8P9QocomvtRV0&#10;tUCpK+EeLpO0ti5volF+GtttpbsqDycQtrq0Hf21Afql1is1UHENK92JiiVpo4WKiLLvw6Vsl3zs&#10;6fR4CH/MwgSQp2eOJJeZywaMrGon1W7HHAqljXbLKIHDFQU4w3b0qdatVH4aLXdmGsk3zIIkhrQw&#10;iyNZPaUP9+ONv7zxAbaOxe2CosmzUYnbqQD2Jt7rj9cMWjB+ItlEVCdd2ziFdyQp0w5EsvlPpL3p&#10;xNwMLhl+KrbLlHExWEgSGdTdWJhOMv09Pdz99Xcg+U1aqLRzSbJ0N2tDTVCngnarOjvc13MQA3kw&#10;SwtV4sh1EysBIxd2TASjhA25TT2crTQ4C6/pYPpYMa7mmGP20lpnXuayGQNPevOO2+8oeYfW7a03&#10;36pqkjoX3+tHVR/koAQjX11aHktC8uGauBXEi1pVurFqzLu4JC6dbJr4QXwIiMsts3SZlajJlOth&#10;SM3o3ABLx4d6n/684TUXs4x3htLVXeazp+/BonqYZAiRyPUz1pZxTHJTa8tYg1Hzd7tIFtU+HpE8&#10;gSZxCb3PxNJNMeUUBZC8qVvTfdNOoLdoqcvqP7VAkm3pD8vX0zEGJRjV2LhzsoNWdFIMrZsHTvxn&#10;pPcPN9ssceE3ihX9SuIDAkYHH3hAMmu3lj7GTupvPT3Q/f33RpCqS5Cqty1UvYkZO4Gxk/ejKfzu&#10;sHn0NNLV+YShOR/6v7LYA6TBOzeHnSRn0KrkoJ9UMm6zPF+ytuONN/DDdgYlGKfMykUHUyxg7Frr&#10;Rf7TnzJ6LFOC9fzJPKoZokGpr5UxY5l3cUd6//74R3KCb/Y3rkboeMB481ioKN6ejRwdYHTDNB8f&#10;k95I9DdKf/XCMFUZvLNktVvyCvpAH0zSjMdlA2Luvnq1nsrpMjVroGlzgwqMbtYUyYSWOPGAxInp&#10;0qcFw/34WwRrn45OKUGiA/O3FVdcodCY9AAaPGNc2InHH1eyrZ1IwiOEon560+iyjINRkKpVA6e7&#10;5uL+tIxuIdmUklcI9U2mvXYXPfxEqSlDUEU4Ka+RJOR5UU3o6n29vTqszIdcvVhIqugDlWEdNGCk&#10;cWKi03LLLhNfvsvNfC0DZ7iZWmLujDWkHI1VI0tqqClGi1IBIJ4QIN537z3dNtD2E65G6DANGEef&#10;m1qD8aQTTyztWMKZVjB9KO6zEgYq3bfzd3HiVVddWZI/SCR/iLsqhj/22GNLnbKLNjfRgIwSGDRg&#10;REMCRNnEu+6SwPhTpSnUKqWGqGi+3HLLllYZWTGv17GhuH1GhqRgVsgktjeWjhB6+vlNowuMg1E3&#10;dXRYRnVH7qaMOzC2l5aAUwyKKCJXgf3kmUKfI5zsGVT3Vc8khkVCciAG7Yx2MIorrEzf+tY3i97l&#10;7bffFlB1jQKT5aL9sk/qQv7uAmiX0fg733wp5md8mNaoRx95OCTgLqL4YNwaMI5ey0gZkGVbMXIk&#10;Ejc9MWsQBdbNmL/zfnJu9fvnnh/2SL2TMtrjKRmdnUE965dxgv0dQ452MAKikV54gT9NWws/XQlD&#10;rKhr+8ADDihkZ769k1W8xdCnLXNxZPrbpfoaML5clNVOCS2usYxdT8O7YEzM2BswolHOFXd0+9Rp&#10;dXYQSLZh6Tz22CMJl44rygLodv3JYR1tYCyKbmGdKIJLNKBrvZTGT1ksLVC/TCIGl3SZpZcubBqz&#10;MiiCLZaWIN36V4eP+czTT3eU2BhsgGws4+i3jMcdd1wRo+oOjEXuJM3KaIkf/9jHk0jsIo4wBpI6&#10;PC/PpvkqFjtdQxhfU8ft7S9Ajh4wBoi4hbKhitKUvKm51Rsf38XjVqAwlfnv+dLLLbNsmXfBgqIt&#10;ddK6GWxAdD4NGN8DI+0ZpYKTQvgfVdlUlnF4YAQmnRq6O+ZJzPjl6b9c/q0FbYUVln9X0uX1118r&#10;j5dRdESShU8G7Ugk9lTQ783fRwsY64ItutFRRx1VuJS1rKIJwgr9BmjOnC6Gz352/BJ0r5SWqENC&#10;YbolnRks6Oikt/UV8K2Db3qctRHKnIQVtkynIaHD+2wJL/SuweymDkYwMgz6Rddee+1CIlknPykk&#10;IKJT3CPlsU+6gW655eZCDJAkJOdyfdrSUA4lfRiM3gBueK8Z5WD0gTr1Ta8lxccdVaBXzLeClSlE&#10;GQ1N81PmzeAZ/XlHHnF4Gfet3DHUNvGvRBRq3/DAuGDqXVZbryU43NfMMDdKGUgvoL6+mihOxFgY&#10;8Fo3/Yy6SogsE+rqTlFcXG/wDNHkTucm2aZR1z1FxtBM3V3RH4VNTFt3WrTfT7HZPffcU45Vq8N1&#10;IoqzXD6L1ZPt7G7xwl9GIKmzqe3nhQhgMrXwx3lp0yOOTHN2hlDopok113jsd/omUTN5ZcKks9Pq&#10;ptl96tIDOXJNyaMcjL74N7PqoCHha3p4ANHF57qsn4GZShb6z77+tXnSh/i90jqlmbg7Ed7BDk5W&#10;X/FYx/3wuKk1GF0X6fS+UvmA99VXXyueRs1NRRQHRj2W3TUXWwR7A8a9EyJYKDqdG1fcwjo8MHIH&#10;LcQAZEoW6cROG68Hv5bXxHsiYtyum8q7AkZdG8oWD2SUX3fzULjDJ6bOSGmOl4Vc0mqhPJNLJzeh&#10;IUET9q8TE15z9TUh9mcAKxW5qC9INM6bxm/tVdqsNB+YKSnBs8fu0WLNQspd/WjKJMOzfh/+MHkV&#10;cppdrnvrPsJgrPVoyFkYza3nkFtJRJdqtovXynb3egLBXrNBAHeu8WwPPlg4gUSjCAuvmQuriI8p&#10;ryt+ow03qE4/7dQynMbshKG61W1eLKO2nE5dACwS6+OBL1KD3ah/D+8alBaquLe6Ploto+binmZt&#10;6H+0GLQ/qB4WIKIaUFvGTqCWdOMeAyPLB0DtTBUWiZuKzWLh7W4KlY6L1k7/TlQ0lpL19VkWa10b&#10;3PROW2vMKBnYXmekGkAZwbW/OeB6Mc0FRpf/LFIlrKXWNkCT0ZfJp66gG8TEZKMDEE4oUJT6Y8pu&#10;rY0A7rXP4wpLQM4UT68Wtp5qqinTojV+uea1BpJr7XyG0fZy+Vs2v/x0/uhhqS8uVJt76GIsm0K9&#10;ITPalXbPiW+Yab9WExeQqG6NfJnT6aabtozl3issh4svurB8kUsTH2oKtgLqdHex6Nzw26m63a+Y&#10;X9S93inX+e2UPViAbq1GGDvkFLRXcXdwDdGr/jnspxvt99wMK+nwrI/PKcf593vHcazW3bHq4TNG&#10;knXa6K6IA4FCb12nldODOm8aoffYfY8IKHW5gp025/u/t2T13hu84yEERIJLL7yQwTexrNhKKF7i&#10;IA21F6QeqwnZtcmXLj99v38PcwmpC5D86NRr6Xf+puvEw/parG/7RoeIRSE87F5SM/+/PIit39VD&#10;6v7Kah599NHVg1mMXb/ynVruBWBjvWhzIhsydQDcvkh4aH3GKink08rx2bUWUjnesGfE/dbR4TWy&#10;nwDVvhh6Nuebd75yf6iOUxX8z3/+HenPF4ul5Fno3uCuSuzQJnJdkc9PTzhgAO/BIasQwMKRBjyC&#10;1D6H60oIDXNn9W+vVm2TGShGoxNTM/WMVhLL6/vUwGX1uwXjp3JwF6NGPOqaVqVl06q03777lJ7B&#10;R0KqNfXXrHuryWLREiEwXN8M6tyLLrpIiQdplpx04gkFhNwoFkHNhitgRcU71QB63bXXhOT7WBpm&#10;X0pi4qW4BV1d+UaAe7Aw6+lg8uH/YM//W9V02svOPh2fXh3yCXviBu4KLU0cV7onjuPhdZwXX8x7&#10;y8+uY/rpM8px0qrlON7fvvsMsU+tHuC9YmCxrd3/W5nNsNcBICnQCYyuLxdWnHfxRReHpPxw+V4s&#10;pJ3FQ83iGvksn+mcfH7XNXm+WBrdLIaN7p8WMm1D5m5osD0uRW8PrGNQRvPTuXq/FjUzHMWzncBo&#10;ofC3H235o5AsLsx9frCcG/cbiDzwrpOEhphXNwQL2P7QI2wAg/hMbyeRLJ/vWFrd/JSAcr3EuDyJ&#10;LgmMKTqCEX0S+ds4P64jDqrvVo6X7+en4wOUxm7hEWAASus9AIQ5vjpHPLGuEYC/DXglCT1zFgyy&#10;KcpvCy20YGF+sWZKJGJsC535nWefdWbBgkRjmSlZ1N0/Ul6LO+1eHH/csSUJZEy9eyHetGACZN2m&#10;VcY8xOp3D8Yg1U3yQoDUSW+Q6BY/3KzMPny9ZRV/NQ+fCVDrrfuDMgba673PzTG88pDUZ8zW2z1+&#10;tgDZ7+s6DfOsC4NVBNRzolfi+NdcfWU5JteWhsk50TzRPOsifWDP72minJtyCR0ZFKYz85Muit0q&#10;dlYunGNjU/wkLIvzzjuvOrflWP5dfpdj6YVzjPftjptjlOPl/5Vm6nPyvgtzrggJ5DMuigdwWlxt&#10;VoVIVj10xXVp3V0Dnsaqq6xaHpyTTzq5WDOZZfuFGUuAEfKTc/PdXIdh3831OD9ylV7rPI7LDd8r&#10;DycGyeKpyZId8cAS4dKEK0EGrH7anT+ryN3z+fUKXd9r5+h3FkkJkF132bXEXz6Prg4JSA+7a35A&#10;anKUBeZNSxuVO8Xz+js6nn9PnEVZbZkm0UGxfM7ZdfL9fE+KBOJdLiOxKZxRNLXW83Isnhpgy4J+&#10;L9pIRTco98P76+P56fs5L5aMdZogGqviOseod8eafrrpS017m222LguX+/fTn95QFgz3ltzl8ssv&#10;GxBO8S6QAWbF3NPDM1aAoBVAkk3h7vueLK4wzuJzUPjW6pWtbVoSQKdHHmSNuO3AXS9ezmcYOD/o&#10;pn4yYHzPKo4T//nzZZXZa889qjsT3xTXp2W7NejfLl9q1qwIxjhbIdzoDRMDHnvs0WWF2DRjvYuV&#10;aFmluqQYZw+7fuXCOcWyETDXk5wofK0TV0DQLu5YbbVvl2wbt2elSLuvuuoqZQyam0gFjtXdIG7z&#10;hhl6atWjCcO3t1BYqdaKnuoaazjOatXKAYFj1bvj+5zv5XU+12hxFsbuWL6LYyMP+6y14nK4qI5l&#10;N6jVMfx0fmISCw0PgGIZT6HeeQTibEAVK7MG3qMe1/U9VyvnhfWxRo7HvfGZzst5IM9LyTs3C5kH&#10;ZIEMFZ0pshREfaXnkeu9j3XeMsA0GcvuO8hsi4sAznl4YO2t5+fcWG6kC/Vf5+Y7Ewn7bj6T2NaS&#10;KZJLvpHDEB95IO2OUx9PMV33g+thAXBPnJP77edmsRTr55x850VieZy7B9U1cozPDTs3Fo7LyC38&#10;ZlxI5+O7/DDvp8ZXH8/x/W3RvEa+gksornMPJpig66djC6skDJUxXMMfxtDsHPd075Q0JN7c/299&#10;a9FiGWuryptx3H1C47w0Gke8wsMOOzSfFzc914txkf8gG3N6uK48mdbtzRAIfhbAs47wUWNs+GBM&#10;MubDH+7KEjkBhXg3l+8rm9SqW4qhcOONP4v53rrEfsSAgNEN8oXMPNRbtnHGrZnO9JHI9NdfzsnL&#10;kC2x+BLVd5Jxo/wlu2oVlYETnyp5iC27btAkZQXho7PWE044QblBbqBAe5m40R4SFhlAC1gCWITz&#10;RRZeqPALBdFuyPg5jpWu3gXsLpBJuV4PVC6q3bmtueYa5YHpOtbCRUxXTOHGOifHqR9qP2s9VCu5&#10;GhbAlT1FY/PqPZy+m3PSkUJesgzeybFcF1osugV4G66rz1w+noXzsqj4fh66FZZbviyUrMC0cZeA&#10;Yvo8aGI+nojr6LW+h4XL9eHKci2dB9Fj52KntOD83ju32d53bgUcrtkw4PqONIucn0Zez4ii+OKL&#10;dR3D7vjojc6lVq+rFxzn/+1hi4/FaLmck35DC4Dv5LotMuynf/u9v3ud17sf3u84q7UsZOVY+TwW&#10;qvX7Lbpo1znZPXOeFyGSa+IaWexo4VhwV1ppxVj0uco9qJ9XNfAll1yijKRjSan5Gb5jgVcNcO9o&#10;t7rWssd6c//TMpH6n//4e4boXh+v5YfluW8FI8P0frOYf7nYAsraTRU/eHi5D5vnIFTP+PsSIoLx&#10;lxL0Im+vHwtktfF6YLRSUPYW6BpSuktWHV9k8sSeH81rfMEP53XT5HUCbUpqB+x/QAn0D0vD8P5x&#10;NTbffIukoJcp8glGS3eKvQATWN0gq6PpttwUtCbllD2ygCCYu+AemuENzmTFnIvX6xqR+i57jqXf&#10;UruNv7EsrocVt7u0thsjI0kiRGLCfMiyZ3GyH5rv6FgoWNNOO023NSufQR2dpRTH7Js4pet8Dijx&#10;Gk+CNfDwEThmObiqHngFau6c6yAml0hzfcRvfndw6Id69+wSHpIx753bj0r6H9i6o39ZNGTVV46X&#10;sm0kP2Roy/f78ZHleO4jiiO5C+fBFXUN7eK+evdvf3NOBhp5j4E2rtEh2f30b7/399ZjtR+nPtZ+&#10;uW8H5rr7jt7vOx56aNd39W+/r++re3zwQQcXtfFDDjk4setOZfGVBR2vRYSaywq0x8X9v/LKK6rz&#10;EkLsvNOOAfeiRerRs8USCxO45JJSem0lzkiCPPP0k4lRT4+C31olzqzByL3t1k2VOaXUVscRbkZp&#10;eYpVwNGTKZQYkWy5KVbRg+uhAto6ZvxC/H4r0/bxqY856sjq2IBsp2SUHKPEUcP8+HrenotsHoKC&#10;NPUygbRaGd/dam0V7lQi8H6+P1U48Zva14MPPlDerxYl/a5fzcWxYrpo3SVUWJNddtm56JIqKnu/&#10;XaLKT0G4mFYcvGZWQ4tEd/L9gF1T/wTwkg1lH5YU8h2trtvGNV9ggfnKtWs/L14JD4Mb5MFxPe7L&#10;LAnfz/nIGorhxFySHwBoMeFKAoZM4f3Dzl0pQPmAUJa6pKSFznart2su4VUnvZybeA6YF1hg/o7n&#10;5l7wSjx4uyezTs/VNS/f74muBJqx3kYx1Ofqc52DUkzr7nfqzs7RMXy+82rf6+fC67y+L8fyHR95&#10;5NHyXR3Xd3defta760mSQy+k0IT3U5MiSgY2nUOyouef95PiorKKPK+poyAgCcOAffYz45f3WSDF&#10;tMp0qJwPP/Rg9Jtyv+NBuqY6krqe564ETvdgjLVpLW14SMwx5GZyAa3OpyUQVYrYfbddi9WZccYZ&#10;3pcBA2irpgbOfeOH/yRB8YUXnF+CXw/pnImnANYNrcng6jyt9TaZNjLtXFcK4e1WzZcQc4o5SBW6&#10;ke20Odk/NSTZus0TO3WX3XQxpNXV62QqO23KCcRvCQwbtOLmdGdpxUlS51gq72Rl7LTpnzsysyG4&#10;RGKNdgvELWRdCU1JTnRisCBReLBPPvnk93VtDK/O2Jv6rWupCM/qlWxh21jvTyWUER7QMfXZQNdX&#10;BlFvzmNUvUbnkGwzMLLAWGBicOELt5/LLPMtkypepHK/aYYrzZ4wY9xxuzy9EtbF6/NcC5vEhjw9&#10;yTfeIfdUzClUcj27jF1Xb2W32VTuh5XgfUXc1Bo9HACpZLHSSisUMSgo/8qXv/Ku1kh9UtxVMZAs&#10;7MZJqEgh3xlZDYTb85PJZDFNDzKxl2slCaHRmGWrZQu1ssjcyQzOkeMM86vf/eK+hCQD91SWtbui&#10;sqL1T2MlpKWRDDpZRhcDY8NxumOueDCk0llwFlQWrbuJuD5HRvXerLbdbV1NsNpzVis12fZ+OddP&#10;oqVWCJe6b98QDB4IcGQpZfYsTLwJ183fRnSrKWW1Hkz7zBDhgYnNFkpZ5u6u/Yh+/qh+319CMsE2&#10;Et6Q62BIvhwQAtVGeX5/HHqmrPS1Kb9xNbffftvinkostT5PdXcSd1UWWWzOWEkUzZVyEQ8TQabO&#10;Oo8zzrglB9IjGDt1SEO0cVyCWUkG1qm1JlmfGHkDYGaOWT4xi6K/9O4zqY/dlP/nq7Ockg8sn4Ba&#10;HKQ2Iy71Wu6SzCHQWQxavzgwqodtlOSQB4Ib024ZrdZqSGprVrbhgZEbKzXe6aH3cLCManxS/ACi&#10;XtodGElJKh5bXDpZDIVqrvCRceEtAgrancAI8NxFKfxOdDJkgVrEmAVVavC5XO3hLSrDe9idGxfO&#10;qi5WlQto54p6gFxLyTb8Tq5eX4nuoxpw3Xk7PCdaS3vE3fasSsJolVow93e7LOASNY88/FARujLb&#10;RcZV/oN72imeVtdkjDyfPC7PrZEVyOUwUYdb8PXxj483fAZObRk7FYS7S1h09/sPh5cnCSCzKfAt&#10;VLfwGrHgfxki+AnhGZKkVwYQg8nosTosFL/8mDwQUthYENLw7WBEN+Ofcy893O1iwMDpYpuDQfYf&#10;SLqzjFL43F0LQacNE0dRmcuraM6F7A6M3FT6pdgxEl3tm/MS90h0yDJ2B0aAN1gHiUA81vrAc8Hr&#10;rg3ZOwmeWjeVm9qdiHFPIKi5ohI6ForuwOhaclPVIcVxrs9Q2ujr1lq8GosXTcZa6940ifdlr3lv&#10;nhvTq5QlLMRqvGqYwgoC2n3FQ+vr4csiN1w6XH+C0YdbIfjfa6dOZVCLwN4DqtWIO+RBAkjuKv98&#10;4ZQhpJe33367EuetmoeViW+fQOy4PYHR54gBWYreghETZ1SA8e577q4Oj/ujZvqlLFidLGNfwQgc&#10;Forhyfv3BJi+gFGySIeE5MdQAiPapBic67lVFjHuKAlQrukKSTJi1whtLMxvvfnfPKt/Dm3x1pKd&#10;l+hzrzqRv/sCzhEmivflQzq91iASgBRjmDwMIDXRV4YLW2Sl1Hymi7vGr5ZF/EaYHWImtToF6k5u&#10;am/AaEWTiSRL0RvLOBTByFXsrVTj2A5GtD7ZTawiJTVlKrGfTPvScT9ly7Xv1QOXaDTpIpKhXj55&#10;EqP8RhYP3j/awOjDZVitKtwuMZzsla3uctCawj1AMujyt8cvFChlDcmMTnHLmADG/nBTBwqM3Z2b&#10;mNHCNtQso8L7w4n/JGGownl+fJfPpuhuKpi6IUYZtUKbTDjgSrSVZFaMRace0BEB52gFo6QOpgnC&#10;rXgKIBG0FUQRmc3L23GH7cOYX7jIMzrZ7up4Bdy5iEMZjP0ZMzZgHL69l5SSp9AVJCxCj5xxhhmL&#10;u2lXG+RZIKB3ddC8U7pLUNrIOOrQ4J21diaNCADbY0afPUpjxtYTkHmtAYkNctNNN5ZOB8F0V6Ll&#10;ilJYVTJp7QLpjn3TgPE92Y2BcFPHFMsos8z1PDrUTCQKGdP6mWLt9Nxelqwp41BvQqkLjYtLaQN7&#10;a4yTaiyF0cJ3naz0Oh566CFht/+iiMeqK2p1QjXaIRZy4bSwtNdxWkHZWMb3sqmdpBr7I5s61MGo&#10;rGS0ICCa17LKKhkl2CKZoTkebfOMZOOfS1tYncd46aWXyxBayR0tT3jQI2sJ298/Wt3U1pNRbyEe&#10;a5XS72hyEPaNpuDfp4/xmmuuLl0iCrBYM8oakkAfqDMm+N4ovr86I9aIhtvWTTZ1sCZw+ttNbddN&#10;HdvBKLurNisrqqaNWKKEZH6GJAzXlLrEGWl5I4z9Zp4V+YsXX3ixZN+VOxDgGYSBmLcxaMBYlzzI&#10;N+qKMKhEnfDvsY5vJpUsoymVTCxISQJbH3hbVblK0T9gFIgr1is8DyUwKtbTokE2wNcdmdLG6LKM&#10;g7XOqAEaaUS9dcfkJ3RvaE5Gb9NahfVkGhWusVKbUse///mvQuu7KL2WCBQG5Hw+RqAnnZsRtZiD&#10;CoyYCFxWrUuK1QruD+fCWNEUtK1SLihlgYNCUzICDn1Om5YL4OFlNbFOTktQjjXiJgwVy9iAsaci&#10;y4j9HfFD/VoNUeZeDVFf5eRJHhKZ2jy9i2Z9KlcIj3hPRrgjuGsuN/lYB4zezIGwiDV4BxUY65MC&#10;KokYjaIXhRDdXufDMjGD8cSwddYNaK1s4kUrFg4g94OrS2GsXaTIhTZ8dVDWGRvLOGJoG867WLjH&#10;I+Nxfjp46mK+Hk/0NvKLGtcvD7PLa+je1BtuKndWS9o888xd6GsjavF6+75BCUYnP8kkE5eSx667&#10;7pK2rJveLbi6WKykbBh1OYRzXe9IAdLMXFUBdpndka6P9nHc2CSyYmMDGNvpcN2NEe8JARY0jJre&#10;0uEovwkx2r2Snj6nv//Oo1KK0F+Lz+y5oG/6lTT+Shbukz5OOksvvvhCmcdYb3Ru7814waOOTJeK&#10;mY6xoMpwvQXViL5u0IKRu6o3Ub+jFhb6IZgSrWpu/wtRGxmcVJ9uda4HQGrDcrExJBCzAbJVU5Nl&#10;Re4edAycfrKMvrOYERGe9AjZCDVcqmsjupXrHG0YhW5xfSfChfY1n4cXjEXVV93XET23Tu97I9TK&#10;Wkxqs003K80HEi9lTEQ6Jw7Ls3F7BJlfSRmtdQNg/aZkMnCgfaf2DpURBVtP7xu0YHTimA3kC2il&#10;IIhrHm3XExVH3poR3WqUtFBccMwePXe63XVqG7Raz0lw4XFgr03cyXIMKjpcP4BRh0krGLVQafbl&#10;JbQns/ry8GvvwjmtNVHbRYVrMTGfJ5Pd3RyNvnzmiL7WM6FZ2oJkcUDSd74TpC1OvIjZdUe0m0gy&#10;tm9CIvKhW265RaFdavIeWc5pTyAc1DFj68m7yS4m4ji+qk799r48MoEafGXJyOkhERBMVrs0klxf&#10;5O23/7xYSF0OAH19ehAF893pmBblr2FdG6OMm9oPYGydtVEX/fU1Ul8jS8lN53b62dPudXbX23Un&#10;USHTqxzQyTJa2HQwkNtXmuLu1cfo6bNG5u/196Evo3xj0dad71yEL85V+GKozTbJimJ2tevSsuJ6&#10;U7X1lYU9zcP0bgYyYTNo64zDWz00EcuSAiRXiVTEH195+V3Xk9Bw3cpEyoPAEAU7PWRodIsvvlhR&#10;w77h+huK1MWzv3u2BOekKdygThS7oQjGLnn/V6t7AmoULwpnOvOpuFFj4Jr/Ki4suRDW0055oH2v&#10;/waAVAMonLN2wC2Op2Pazsf0wGutopOjt1Nzs+bcWk6j/qz62H39OdxzzHn6XuaAIHvTxNHAWyuR&#10;A6JeS2p4F0Xq4rlnn3ufQax1X29IA7Y+W42/Qh1S/L21av3xukHtptZfEFi6iMizREbvu9XRacC9&#10;7dZbivhVvdUF3WuuvqqQA5aOBg/BIKpxHh5KZTtsv0ORZb85CaFLkqXVdMsV6TTJdiiC0erO6t+f&#10;XkJK1zrStZ8h47PyW0fN2sPmYdW0TfSpu93fvc5O5Il6wlLRt6Fiplum01AbLW0K5/RhJUyIQdG/&#10;rQWjhvd5I/I357hvlNkc36jAHZP5ZA119kzzxWlKI6+6IPlIcpbu/eOZPtzaT2ohl+Sh2UM3Sf1a&#10;/bG/yN99AemQAGP9hQALIGmHHhh1tuvCyuGilsTOMDn3F+OKEcXS9kKfR1pa/DjdtOmLXHChauMI&#10;Cx2wX5TCUqfUhOzh6TRfYiiC0cLENVSoVjdbN/qw3HDlHg3dZkFYlEhE1hKFtFza93apRtL2JCNY&#10;Gt0ySk/t3gR3TlxG74VraJErEogRIavlHn1Ofey+/uzuHBXv7YsEgKYNk7nkFcmAUgkkZymBRUya&#10;Uvl/0hRsE66oKRIXA1Luq3Nyrfqjib4vIBwyMWP7lwLI6TNoh+UjgUBhW1d53dEPlDqxuS3UwndL&#10;aUSmdbZZZyvtLoSvllpiqdJNX89PqAePtH7W6ADjyNLhPGTiOwwSJR8CzDKfVnkAQrQHFm1orJgd&#10;rbB9r/9Whr3koa6Fjbl7ZCVapSLqa1bPifBZ4nySko7j/fb6s+pj9/Vnd+f4+Zyjv30uVnC8SFaQ&#10;gKlriJtEIOr4xK+3JMFnpENrs7M5oJI4EoNKY5QjnOeojBGHZMzYetJlmEjKHh6qryXe2zDCyKyA&#10;om29KWMAJ1AinbshtFnEhyQUpp5q6jJWQIJHPMrlapd9HKpg9L2VFcR4XDbfs/36tUrb9+X/e73a&#10;t0jn9+X4ra+tleZbf1eLNgGMvXU8gn9bcExE05RuKI0GAzkCnlNN/qilSWTg6ddaqHlOrProsohD&#10;1jK+L9NKDS6uiayooSud5gb+K7PYxVDoceTvua2TRIm8jnnc0E4r/VAFo/IFdwwYJbx0JPQaRKOg&#10;sD1Q58Jq6y+ksH7YYYdUP8+4trpZvTVb88dkW3GcAVEtmhUdqHPq63GHVMzY6cupK0oYoL/JIrYz&#10;blrjKMNZzPigyN2amu8khixJMcpLGyOpgeO7jo1gVFc2FoEyt+QeCVBZ5XZ1OiwbJRdK7kbJ8ZJq&#10;XnNfgTMQrx/yYBTDSFtjS8gglk6PDvqgmpVJ67EYYgTuTKcsan2RhyoYuakUsn3PddZe5121dt9V&#10;PGcRqve6q727n62v8956VEOnxct183teBhHfrs8ar7h/jtPTZ7X+va4Lds0YGb9kxP2uhBNt1huY&#10;Zkmi5vuZcG3MILJ3K8GjNXR55pmnyyQvMzS+EitqKtZAgGpEjznkweiLY0l8LROEKDZrd9GQ3Emb&#10;VACvdmZOw3IZooM+152Mh2MqcJPKH1VSjSPbteHBEx9pHXPeOl+Q6C0sRQk7yRyFeRlWP5Ep1G87&#10;7f7mdXZ/V+h3DL1/VLLbr1s9Oo52jIwkVT/CvyQ3HWN4n1V/vuyn/3duRKGUJOjQEKyuM7k+u37Y&#10;zXucMvdw5cR9pTEgnoVZFh/YFPTjnt50441FCxUxxPcYUdAM1PvGCDDW4sj6zXZJIZ96tqGpnUR0&#10;sWm0YKFEmf2hBtlppRczAiML0yq90M5j7E/d1P4AI6of70D7GeU95GgPuQlXZWyakXYReUZbQxXT&#10;btZpXy/v9Tq7v3PZlSvEWB7k9mQHq+WayVgbR7dKyAZG72k/cgzH6+6zWn/vnDZM+YlqvEFAZlys&#10;mm78MuE3wKvLUD5fVlipxjxK09DwUTvxYXX23xHX9YjIYJoejGI5PK9ooMDW03HHCDDWX5KKHIBZ&#10;/YjNlkxa6m6tG7YFoVqUKFOYyK0ToG2fkeHfK624UhkCKv7otPW3iPHIgtGDKImldQxZGxAUsQ2j&#10;UbQ3EcoAWAOBDADFkikDZTvs/l4PjbUgKa7LzspIy2S3K2dzSyWL6LquH43bAzI5meLaBdGMqT+v&#10;u89q/b3zI9CsCI9N8+OIOtOcMUmrHgYESLwacypQIK8MFZJeUvv21ltvlntnhMRRmWFi3qbYUomn&#10;O1e7J8AM5N/HKDCan47GpKhtEI0etgczTKbWu6xvFm2d5557tszIMM0JdWqWzAxpHTMnhllu2eVK&#10;2aRTVs6x+huMI1tn5Jprk8LNRIcj+GwSFUtDmh+ljCUv49WNRs/eaTR617j1p8rrCPvKzpKdQDgv&#10;DJWUS9pVCCxeiv0UxzFirs5i90g6PbxfrDa8z6rPwWvqkexYMShz8gCy4HPE3fUZvCBuMKV5vYaY&#10;VBbd9nYtzBoKg2qJRKfWTmaZC4yVMxitIpCPUWAsXyg3y8pNq2SzWIMTE9TLrlk5ZdPqWJIVcbOM&#10;szO81Q2fP1OkirbOsCTHAvMvUAZh4ldKjLS7QKVfLg/QYJT3r6UaxY24oiMzhYq7r58RoMlTKCF0&#10;6toQG3I5TaEamX5GyTbMKmT+fffZt5QgZgoNj5s6Q1QgNI8jc/tOknKtA0jVEbGQHomGDWqkEgYm&#10;lvi1/ZwH0sqNyLHHODDWWb2JM2DHaire2GuvPctQVzQxcUW9GX+OqX9PAn9/J+FuZZds4BLR2Flz&#10;9TWKHg+WT7uFtRr3JxhH1k31ILa3UInVTL/yYLfPHenoe3fzS9bRDA0tVGRRumuhEpOeGbf3ibaR&#10;2X35LDGeWZK4rSssv0K5j3YhCM6rVi5Fe5a7vS1MHfGuED2MJ9wqMaeunRlm+Eq3M1BGBDQD9Z4x&#10;Eowu1rtcyfAUF1xwgTIL76wzzyh9bm9EUuH9bJ2/l2zb3Xf/pjxwSh84q7rCZw+N7nuJlQzkAdpW&#10;aQasDmpjRTmsHwbf9AcY21uoWqdQtfeC9gUgGnW1sLGM3TUXlylUsYxcZM3IfZ1CpVn8hWEJNtZc&#10;h4gs7oxxfzFlLJasHbdWo3T7hDHf7/Z0ihx22KFldPdXvzp7IYqLZ02CGigQ9ddxx1gwtl4gYwHm&#10;mTsSjomdcDYfijw7bZT2jaXjXgHe9zLAZbZYyEk//4XyMIgrJQFMCm4lFgCx7O0OeXhGdgrVQIBx&#10;VA++GVF1OFab5yLhs3UUCuZLRtaI+WkSny6xxOKl24TMPk5p+8ZNlfH+eVqolK1ooZpv2T7Qtb9A&#10;M1DHGSvA6OJJu88115ylg5tS9O+ff676XxTA2jdM/l8l0XFMpvSaFUlpWuFZSt9E4WMzcRZoamIB&#10;YN6Y+pV2rOHNZxzVI+EGSqqxp5FwIzJrg6uJT2vM9sYpg+gQMexIp4kZncIM49FfKT2sb33gnilj&#10;mXKtEwcQlS76W+17oADYetyxBoy+NFAtminLhlveeuvN6fbuULJQHqA4feedkYM8sFpi8cXfFa1V&#10;OtGsK5EhYyltLtMKjDKN2nzapynXF7sBY4dafLK/XEvJodNOPa2Q+TFj9K5qgzKA9IC0yhmWy/3u&#10;tCldmXl54IEHpl1q2QLgUaVZ098AHavA6OKpKa6xxurp5Dg2SZn7OiuYBZD0Ua6/9royE1Kxux6E&#10;KaOn/YoEham1v/nNr5PGv6p0CUgwDBv//IH4ZEwBY3/K+yMoYESJRQ3PFR/W8b5ZFtulPPWzn95Q&#10;gNipmF94uLGoYtS1UkPkxXSaHNzfoBmo4411YPzc5z5bzZ34cZONN4pA7VnlZr4ZPZj2TaZVrQu9&#10;TlZOY+5E0URB95JN5LLuttuupXQC2KTfsUEaMPY8LFVix2JH8e9o4UCYQdNGQb3Mtk+ihXU0HNfc&#10;zmef/d37lP3q+8Qi6tuk7UMOhMjwJ1OSGiigjIrjjnVgRGLW2DpvBq8CpHEBhqAoUbRLOqpLPvbY&#10;o0WJetddd013yPLV7MkYWoHVvYyqk7Vb9wffL10A0u9crE43bmy0jB8oxAeEGEISNQTEyGbIkqpb&#10;Thj+7NTpopg7DB/MobMTP9LFbc1eA6IMqqQZHR/JuFqXR2PwqADMQH7GWAdGFxNTZ+K0XgHWqqkr&#10;os+hYUnMiANbXSKJGgrkt0ZzhxXEmSRwhYAt04eLOdOMM5R0P5B35yaNDjAOxEi4viRwWrVmAEn9&#10;EIhOCSlAF/6C4RILGzBqlJLWXHONau/UFil8K+a367zyVpD2de4jhuu+QCRHYB/K7mkN8LESjPWX&#10;135jRcV7VKyWmMHIQSZvf5CwOp6ImBHO67777F1KHVgd5CWk0Osuhu44j2MTGNVqlYha64wWNUA8&#10;5uhjSnw380wzlgVR1tT1VwfGZf1NXlOUzxO315vFsQiOhVpH73b/Yepvs4Te1l3CbCAt2EAde6wG&#10;Y31R6acoWEtOIERT38aR/KCb9Wah1ekUF+sgA8w6y8wfGE03om4qy3xEiNGDeYx4d5YRb9SCo7SB&#10;DvdQiv61h4GCiD/q999Z8zulvYpWjez0onH1t4uu66VhQD366CPV39MC9oFyUxI92sLE7zunhIT4&#10;rqVqsNPb+graBozDmmLdWJlSSmbKFADJPW1neUj2GD9NAh6jR0dBITHn/cO7+L2xjEOh6N9TNhUD&#10;R/vWI0mMuXYAybW8JCrdRvURBkM1nCoymsumhohVQzJF3bdVMKoGpIwpKqLOEf2q2uRoF40OKcW+&#10;gquvr2/A2NY5zm3FZ2Qhb7rpppIs6LQhMz+Wlfzss84sJHMxT3fJGzdlTAcjd3GuOecsRfuiT5qY&#10;Tw3RYFp0Qawa8d3kk01eMqfLRuz4oAMPKKyZTjVEPFsEDBYRELWAyZgKC/r6kA+V1zdgbAOjC2JQ&#10;6WqrrlIdFVdUb2B7/Phuej0u1W9Dj5ORRZ9Dm+tO6u89MN7Z8XisSH9bxlE5uZiagAZgY/yAEQeY&#10;JqnOCoNG1WrFh8oWK0e97cCIGxONEh+2DiWqr62O/XvvuaewcjYFxLzfZ3SnzDBUADe882zA2EER&#10;TV+j/ka1rrPTgYCY3B0guazGDYghlTe4UB/96Ec6Fv1R5vTodXr4xgQwAhx1AQ3BGoNPzeCZLbbY&#10;IjTEucrQmSnDNV1h+eWqww/NBKgQujsyoIJG7iog6yVlaesBNGMC4BowjoAE4fjjf6bo6my5xeYp&#10;LF+QVPtjeUjem+HX6rq+/trrpaVHllXhv8zza+sS0NiqVsn6dXR7h7hl1LSrVKT3kNu+WVqdVk8x&#10;X2JMPK4g/7XIZO622y7Vz1Mm6jQBynWR7JEkuzS1XePiKQtwTQdjZ35/Lw6NZewGqNwhQ3Poufwo&#10;5HKqYo+mYbXTAFAPkGTPVRHNle1bfLFvFW2d1puFtbPNNltnOMutOcYHO0ZYxpHt9K8FelHMBooo&#10;Xidw2qdQyaaaUSF2RvT2EzmCaylbDaiK+bKmf8hwUjXDD3RfJA4HREOJzPewsEn2jE6V7/4GXGMZ&#10;R8AyumjjjPPRAsj5wtbZNEXqU04+qeipPPXUk4Uc0Oq6+v+nnnyiJCv2CRF9tdVWLUJQNRGAPgz+&#10;5WmnnVqsbHujr5pcHTP2V2ljIGPGdjASijJqG/BYSQkdczkka8zBQJagJ/RoGE3t3TKuhYwrTVPl&#10;C9lsszWnblNDH5XAGB2f1VjGHoBKW3OiqAYgLmPrGGtuqq3xY88lHd9K1/pn1MufT/bwjsyCBDpu&#10;Fj2eMkogrqtsoE71Cy44r3Bi33rzPU4s6zqUwVg0U+NN1AwnixAXk7CwZM3VGUf3xDCp/VaLSI9I&#10;+9SVV1xR5mhi1WDmoMYNxTaokQFxA8ZeWk11LYBCGCdutH/Uz8xywF39+9/fP95c4Zr11JXOSkrs&#10;cNtkEj1om2duosTQ43lvq9v7QJIWR4UFpLCug6H9YWRp9EwaZ0BBTWKpleUyOt1UDyF30nX64hen&#10;LpTB7bbdpnzPe2LxUOFaaYZUEiS/ZEy9Ztu48EumibiLEPDpMTpr2h1gGzD2Eoz1BaRuTRRJ9/k2&#10;mXd47jlnhwDw2zKavHUDDE2vutNNOlo3xXCWAnNE14jevdNOO6WoDtQuK7L6SWGplC6GQQrG7hg4&#10;lL4pKnzlKyldpOcTCVxrmYFE/2hTeKey8Ez0a4gKy7yyhoj7k036hSIoNjLWZSi/twFjH8HoZmte&#10;NWKa26kGphaGkdNObLb6/+n11zJ4R/PsKaUWKauqcXbGkMvXzuBXLi8lMwVuD67EC9GnTjozo8sy&#10;+h4agOmurjpsIvAHxogngTO7eRdrfScAO7yQuUlhtGegjewDxCvilu4eoazlk31Vn1X6EKMPZTCN&#10;7Lk3YBwBMNYX3cAVMvTiQL13Yp92+lxp+0lyRyPzEYcfHhmJZYq7C9B0WsxQFF+qu90Sxo8HHhhN&#10;CG5n9IwuMPoOmDBGuBOkYrVbuyQ8RNPnd99J18VxkSXRp/jaa691zJY+J+scIBpguliGnKIgtquT&#10;j+xDPVTf34BxJMDopmsmJkS1Q5StCfeSSuy0vR6JD6LJO+0U4apouso64rPKuLKQBJe4bDvlOKtk&#10;rICOEFnJ1gdrdIKR2hswrhpmkpiwFUC0ZpeKygENGr2hBs906sx/PmULSu67pd66ZMSQp0z5pwHi&#10;/717jxswjiQYgQWf1bz7ms9KF6edsfN2xK+4Z5dHDIucxIILzF/6+LQRaVRmJWRrNdsunFKAuiRV&#10;gcEARlliOjPiwG9965slu/zhD3+oAMlIvgWTVLKImGEiUdO+kWDE8S1aqKkf1qrkH88EsaFqxQbi&#10;vBsw9gMYXUTTb82PN79DF7su9de5ai19eVxY46wBcqcdd6iWWGzxUoebOFlS+p5qkZqV/c5Ql3YZ&#10;CcAd1dlUMZ/M8FkhxBu7RnntIx/JgNmUMbjbCyc7jAR+SbK7VMDbtzJKIdIZN910Y2T/902nxjLV&#10;VFHaGxOagfsbkA0Y+wGMJamT2RwYKCzcVtFkMSn5F1GYeylWsrX8UDKJ6ZXsKnvsXRTPuaQsjFKG&#10;xAgQshrtzJO+gnFkO/1lefUhWjy2TZlivow/YBVJlwDiYmHI7BDtnwvDQ6U43iqzD5SSUiQ2rrzi&#10;8tIqtXJ0gyw2DRDfc01bAd2AsZ/A6KJKy7NwX0+WVeb0gBS7DWYh64hh0sq6QQnDZz32mKNLRtZE&#10;JRZjeKJKowqM77z9TpnzqO6JNWM02yILL5RulmlKH+Kss85SFpH94raaAFXmXSRJZbPwaJ164rHH&#10;i1t6XOLMbbb6UbVM2tLUENuzsP1tXYby8Row9iMYPQg4rdL0Yr5FIk9v8IypTFqJWI8387B2EaIz&#10;5yNx1P1pnEWho/tpYpT4cbwUzjs9VKMKjGaKcLPPSNnFRGh1US40F1VhfuvUV02HkjWVHW1tCtab&#10;eGfiy5NOPKl0bCydvsW5MrZ9yoB4qKu3DTTQGzD2MxjdMNQwF1a3AmtnZsRWiavIChrW0pppRA6g&#10;Sqdvkv7nhnn454xygORNe+8eMGLwbBuZiotjcZEEhsfAGRE3tQxb1VkfPZoNN1i/TB4m+CQmXjbT&#10;nsV9N1x/XQGh+mMdE78Zap85GTdG+dvkp7KwJFNsFDjeak2VG+gHeigfvwHjAICx/YHQeSDxYpgL&#10;OY8//OHFD4w5Z12UD87NANPNU7ec7xvfKMSC1mMBI2Aro7C0Ys/W3sh2OlxfwUia8sEHHyhWb4P1&#10;16vmyvhuiSRxHpn9fRP3Ucl7+eUPlm9eeMFE6GtKAmuZWEPvGaxzEAcrYBswjgIwsnC63GUSzXtk&#10;PcSQ7ZuYEgvH8BdqaYb1tA5vAWo1TZaRpgwrW8+bdKyR4abKevps9L6NNtyguJZTpPQyQ+htq6Xk&#10;csjBB5UYV+mivTlabyJq25577lGI8Sxpd672YAXCYDivBoyjAIxuNK1WCQzNt3tnkMtVV11Zxpm3&#10;8za5sNxPbuI6UZ9TYK8tDBL2rLPOWm1EZyaMH2Bs3QBTzEZNoL2fEXiLBGLb5vO4yWQyfCaLOFsS&#10;NBp6p0l2eKVIZNAo/dUv7yrE7tbNmG6JqJvDHJKsoh0EiIPhwR6K59CAcRSB0cOBcUP4mPXYITM8&#10;LowFlChplyfUyXHXXXcm9jowTJXFC6mgfrjIeiBry1KiqLVugNVXMNKD1dR8/HHHlW4UJHgZT2CU&#10;gFJ+war585/fD0Sfiwh/Y6Y/AaJFxsIxtjQCDwTYGzCOQjCW8kcSO8acLxh3U2x4RuKzeyLFgWSO&#10;qVJvYjAShnvsvlsBL7YOC6mjXie9WubliRuNQi+JlGEb+XyllFbLKFY16tzf6k3iRzaXFTV4hkRG&#10;3Ski6TJvYlaaPUaxtRLgAR4jh6CwGHGfvfYqZIehPnRmIMDV12M2YBzFYKxv0CQTTVy6PtZLa9WP&#10;f/zj8tA/kgROTbA2h1DXAz4rt1Ymk1WVoeUKLhAwU10zB0RfY11eoDOqPnhaQF53+u+8884lccQK&#10;1rVAEorXJyt6QPikK66wQuGJ1t36c0ZyEdi9h6JBvaklyqIiMxgatOMO2xdqWwFiMqZ9ffia17+/&#10;+N+AcTSBEUEAEVxdkcTEDhlDjrVzx+23l5mPb8XaEUzmCt58801JoBxc2pfMp58oWVXWlYUkjXh+&#10;3N1awQ4YZWVpjWpCXje9grulVcl0ZZZR8kXySMzK8i2euuFUU01ZGESfn+TzRSS40NtSOgHYOlmD&#10;FqcZmjXWWL1OyO1fj2CXbOuYKCg8OhaKBoyjCYz1zeZ6igO5hUZwI5vTgRFLSpigz7GWRKaMNzcw&#10;ZqGFIkuR+iVpCzKIm266aUnoPJj3mBPCMqKoIWUD696J+1g5iaGnngw3Ni4rcawFQlZ3nEn1V6an&#10;kPaO+I97zAKKZX02iRCTgU/K4J+twqZZKkNMp0/7F0nL0fHQjqmf2YBxNIPxXdZOVNRmCCB0bKDS&#10;yWCykq++8sdiJf/6xl+LxbvuumujxH1gAc6XM/lqivQDUhCgL3rySSeXKcp6Iy+95NIy0JXF1Z7F&#10;evrbeT85r7ivX/t6rNpkX6i+FNf3m5l3oZTCtaUBK+tqEXgpbvLNN99cHRk3etNNNymTgY1iV6Zp&#10;Oi4680tHZqFowDgIwFizdsRsMplkHjUhy2SSLXz+uefDa/170ctRi3zk4YfKWDWgnXOOOUqBndDv&#10;2imFAJ6/ERAG2m0SVxosIzY85JCDy7wKtUqCwtOGa7pCXOSDMqr75nRViFF9htjw5fRl3lASSLt3&#10;xYXpJKElyyVtMqb9D8Q6uadZQAJt2NDd/Lpl80t/9KKmEXRgbkKn1ZTragjPrumIv+zSrnmF//1v&#10;Fxnb5t/nhMTNIpLVpxqg+8MoczS2bRMvAt46KVfIlJKJXDnkbn2UhLGMZDP89dDEor/+1S9LhrTe&#10;/pgsq9ohNs0SOQfx6cis+M17e/fcNJZxkFjG9gdWLClrulDc1i1DuNZPiKpWS0OyYISTqcTRJCXo&#10;JCPK4s0WLZqFFlyg1AnR6ijTqR8ieksYzZ9WKL2JRx91ZKkhvvHGX94FIot4fTK4gLh0LKKYslmE&#10;ewemkV10GjAOUjDWN5YiN52dHwQ8RwU8mnSBsG7HIvNh0u8PI/9oNB2FNhS6T33qk2U0tx3ZQIyH&#10;28qKig8ppHfJTP691Cklah595JFCxePW6ssE7qZkMWqA2LipgxyINSBbSyAkO84OmfzBsG/e/t/b&#10;xaLJfJ6duh8GDXe101wKpRRFfRQ7r33mmWFUumHzE8WmNHi+n4yuiU+ah8WwI7vaN+/vPZgbyzgE&#10;AAlcLBThJwV504GPC33NWG4MnBfD1qFifmimOxGMos1KfU7tUKwPzDKvivvam25PlvaVcFiRAMxR&#10;1Nol6yreRCyQRGqSNL0HUX8tOA0YhwAYW282oCiBIACoI+rE57reEmKA2uKBGUBKFFjiRbw5X5To&#10;FssgHqLJpcRx3nlpg7q1lE0otZlBqYGYYh2Vgv56sJrj9B3MDRiHGBg95ACp817Nj/zFDjtsV+Q7&#10;fnLuOSUWPCXDW2VJ9w5vdJdddi4lEkRwQ0zpuyIPGE+nNLJI5D4IJotNG2vYdwD156LTgHEIgrH1&#10;ASAQRRbju2utFUu5e5mUdXHczitCW7s8vNWLL7qw7JdcfFFapM6o9o8EiLjQSG9UtiYuHL0AbL2X&#10;DRiHOBjdTOPXlCwU56mbH5K48JwMk7km/NPrrr26APGE44+rtk/yZ8X0JxppTkS5P1f15lgjD+oG&#10;jGMAGCV4MGOULmjWSNQgex9+2KHFfd0/ujXiQoNfp0gdUlJnbJgEPNQWiAaMYwAYWx86oFQf5IZi&#10;2Kz+7dWKTCIigBrkUHtAx6bzbcA4hoHRw4u9g8ZoqMzUU6crIzVDQ3SMbRubHu6h9l0bMI6BD2hR&#10;BAjrRoaUiBXZRzVHsvxD7QEdm863AeMYBkZKANgzM0ezdL555y09i3OnBIKZM8EEn6vGDVDHpgd8&#10;KH3XBoxjCBglZOjj6MiQVd1k442rPdP+tO8+exeu6ZprrF6kH5vO/MHrqjdgHAPASJeVRUSDWyVN&#10;x7RZL02N8bbonGLaGOetQ0Nr1byxlhQCmgL/4ANlA8YxAIxuYj0ncefo2pDNoHNDcJjuzbMZyUaA&#10;+IgQwddcc80yB6RR+27A2MQrAwD+Wv4R0fuwQw+tHrz//vfpqRI3Ntrt3NDhNo77OttsszXMmwG4&#10;DyMbnzaWcRDelL7eVC4nRo3BpcjgdFjbt6efero6I3Q4hPEZw9ZpLGNjGRvLOADgl7yRJZ0p3Rw6&#10;Ns4OFY4lJFTMKmpA1q+4exI6ujlo7DQx4xAEo144BeNGiGjw3bx2C2ocOcnHDTfcsCi6kWQ0+/H0&#10;009P98YuRYJfvEjTqK/Wt3n9wN9/CyScwRvc5Zq/f2vAOPA3ob8edOO5ZUpnmXnmatFFFy0zOVZb&#10;LXS4KM2hx5mxiFTeaNoMznvaIxgLgyMolTrXbiON3uyD8xq4mYBWSz6ygMBnpUUOL0NL85rm/g3O&#10;++f+wBm8wd0HLOOkk34hcg8TlxdoavUGu1WYSW32wXEN3A9JmZ66MYCxuX+D457BjvtWYwq+4Aze&#10;4O4DYJx66imLgvREiUeI2EKuN/lpxW32wXMNMHDcGzfZDQZOew0+1tF987rmvg2O+9aKJ/iCM3iD&#10;uw+AcdpppynMfxqeE0zw2RL8u5ncH50BzT64roGV1e7+tO7175v7Nbjul3sET3AFX3AGb3D3ATA2&#10;v2iuQHMFmivQXIHmCjRXIFfg/wFaG653Kk0yjwAAAABJRU5ErkJgglBLAQItABQABgAIAAAAIQCx&#10;gme2CgEAABMCAAATAAAAAAAAAAAAAAAAAAAAAABbQ29udGVudF9UeXBlc10ueG1sUEsBAi0AFAAG&#10;AAgAAAAhADj9If/WAAAAlAEAAAsAAAAAAAAAAAAAAAAAOwEAAF9yZWxzLy5yZWxzUEsBAi0AFAAG&#10;AAgAAAAhAMQ2xI6XBAAA6A8AAA4AAAAAAAAAAAAAAAAAOgIAAGRycy9lMm9Eb2MueG1sUEsBAi0A&#10;FAAGAAgAAAAhAKomDr68AAAAIQEAABkAAAAAAAAAAAAAAAAA/QYAAGRycy9fcmVscy9lMm9Eb2Mu&#10;eG1sLnJlbHNQSwECLQAUAAYACAAAACEAmqoeo94AAAAGAQAADwAAAAAAAAAAAAAAAADwBwAAZHJz&#10;L2Rvd25yZXYueG1sUEsBAi0ACgAAAAAAAAAhADo4jV7OgAAAzoAAABQAAAAAAAAAAAAAAAAA+wgA&#10;AGRycy9tZWRpYS9pbWFnZTEucG5nUEsFBgAAAAAGAAYAfAEAAP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955;height:94488;visibility:visible;mso-wrap-style:square">
                  <v:fill o:detectmouseclick="t"/>
                  <v:path o:connecttype="none"/>
                </v:shape>
                <v:rect id="Rectangle 5" o:spid="_x0000_s1028" style="position:absolute;width:21266;height:19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YY8IA&#10;AADaAAAADwAAAGRycy9kb3ducmV2LnhtbESPQWvCQBSE7wX/w/KE3urGQtMQXUUEwZMSK8TjI/tM&#10;otm3aXZN4r/vFgo9DjPzDbNcj6YRPXWutqxgPotAEBdW11wqOH/t3hIQziNrbCyTgic5WK8mL0tM&#10;tR04o/7kSxEg7FJUUHnfplK6oiKDbmZb4uBdbWfQB9mVUnc4BLhp5HsUxdJgzWGhwpa2FRX308Mo&#10;6D++4z7HQ357HNssloll3F2Uep2OmwUIT6P/D/+191rBJ/xeC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hhjwgAAANoAAAAPAAAAAAAAAAAAAAAAAJgCAABkcnMvZG93&#10;bnJldi54bWxQSwUGAAAAAAQABAD1AAAAhwMAAAAA&#10;" fillcolor="black" strokeweight="47e-5mm"/>
                <v:rect id="Rectangle 6" o:spid="_x0000_s1029" style="position:absolute;top:18961;width:21266;height:75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XKL8A&#10;AADaAAAADwAAAGRycy9kb3ducmV2LnhtbERPTYvCMBC9C/sfwix4EU1dRJZqFFeoeLXqgrehGdti&#10;M+k2WRv/vTkIHh/ve7kOphF36lxtWcF0koAgLqyuuVRwOmbjbxDOI2tsLJOCBzlYrz4GS0y17flA&#10;99yXIoawS1FB5X2bSumKigy6iW2JI3e1nUEfYVdK3WEfw00jv5JkLg3WHBsqbGlbUXHL/42C33n2&#10;k+9ncvfXj87Z7mzbkIWLUsPPsFmA8BT8W/xy77WCuDVeiTd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VVcovwAAANoAAAAPAAAAAAAAAAAAAAAAAJgCAABkcnMvZG93bnJl&#10;di54bWxQSwUGAAAAAAQABAD1AAAAhAMAAAAA&#10;" fillcolor="red" strokeweight="47e-5mm">
                  <v:textbox>
                    <w:txbxContent>
                      <w:p w:rsidR="003C15B6" w:rsidRDefault="003C15B6"/>
                    </w:txbxContent>
                  </v:textbox>
                </v:rect>
                <v:rect id="Rectangle 8" o:spid="_x0000_s1030" style="position:absolute;left:-2966;top:47409;width:29528;height:8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E5sMA&#10;AADaAAAADwAAAGRycy9kb3ducmV2LnhtbESPT2vCQBTE7wW/w/KE3pqNrZQYXUWkLdKCYPTg8ZF9&#10;JsHs2zS7zZ9v3y0UPA4z8xtmtRlMLTpqXWVZwSyKQRDnVldcKDif3p8SEM4ja6wtk4KRHGzWk4cV&#10;ptr2fKQu84UIEHYpKii9b1IpXV6SQRfZhjh4V9sa9EG2hdQt9gFuavkcx6/SYMVhocSGdiXlt+zH&#10;KHBmfki+6483PugvxOFl93kZR6Uep8N2CcLT4O/h//ZeK1jA35V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pE5sMAAADaAAAADwAAAAAAAAAAAAAAAACYAgAAZHJzL2Rv&#10;d25yZXYueG1sUEsFBgAAAAAEAAQA9QAAAIgDAAAAAA==&#10;" filled="f" stroked="f">
                  <v:textbox style="layout-flow:vertical;mso-layout-flow-alt:bottom-to-top" inset="0,0,0,0">
                    <w:txbxContent>
                      <w:p w:rsidR="003C15B6" w:rsidRDefault="003C15B6" w:rsidP="00111242">
                        <w:proofErr w:type="spellStart"/>
                        <w:r>
                          <w:rPr>
                            <w:rFonts w:cs="Arial"/>
                            <w:b/>
                            <w:bCs/>
                            <w:color w:val="FFFFFF"/>
                            <w:sz w:val="62"/>
                            <w:szCs w:val="62"/>
                            <w:lang w:val="en-US"/>
                          </w:rPr>
                          <w:t>Contractació</w:t>
                        </w:r>
                        <w:proofErr w:type="spellEnd"/>
                      </w:p>
                    </w:txbxContent>
                  </v:textbox>
                </v:rect>
                <v:shape id="Picture 9" o:spid="_x0000_s1031" type="#_x0000_t75" style="position:absolute;left:3746;top:1670;width:13837;height:15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9F7EAAAA2wAAAA8AAABkcnMvZG93bnJldi54bWxEj0FrwkAQhe8F/8Mygre60UIpqauIoFEQ&#10;SrWFHofsmAR3Z0N2G+O/dw6F3mZ4b977ZrEavFM9dbEJbGA2zUARl8E2XBn4Om+f30DFhGzRBSYD&#10;d4qwWo6eFpjbcONP6k+pUhLCMUcDdUptrnUsa/IYp6ElFu0SOo9J1q7StsObhHun51n2qj02LA01&#10;trSpqbyefr0Bnm2LYn+Z44tz/U9x/HC74+HbmMl4WL+DSjSkf/Pf9d4KvtDLLzKAXj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h19F7EAAAA2wAAAA8AAAAAAAAAAAAAAAAA&#10;nwIAAGRycy9kb3ducmV2LnhtbFBLBQYAAAAABAAEAPcAAACQAwAAAAA=&#10;">
                  <v:imagedata r:id="rId9" o:title=""/>
                </v:shape>
                <w10:anchorlock/>
              </v:group>
            </w:pict>
          </mc:Fallback>
        </mc:AlternateContent>
      </w:r>
    </w:p>
    <w:p w:rsidR="00A477E7" w:rsidRPr="00690C9C" w:rsidRDefault="006E208C">
      <w:pPr>
        <w:rPr>
          <w:rFonts w:ascii="Verdana" w:hAnsi="Verdana"/>
          <w:sz w:val="44"/>
        </w:rPr>
      </w:pPr>
      <w:r w:rsidRPr="00690C9C">
        <w:rPr>
          <w:rFonts w:ascii="Verdana" w:hAnsi="Verdana"/>
          <w:b/>
          <w:sz w:val="44"/>
        </w:rPr>
        <w:lastRenderedPageBreak/>
        <w:t>P</w:t>
      </w:r>
      <w:r w:rsidRPr="00690C9C">
        <w:rPr>
          <w:rFonts w:ascii="Verdana" w:hAnsi="Verdana"/>
          <w:sz w:val="44"/>
        </w:rPr>
        <w:t>LEC</w:t>
      </w:r>
    </w:p>
    <w:p w:rsidR="00A477E7" w:rsidRPr="00690C9C" w:rsidRDefault="006E208C">
      <w:pPr>
        <w:rPr>
          <w:rFonts w:ascii="Verdana" w:hAnsi="Verdana"/>
          <w:sz w:val="44"/>
        </w:rPr>
      </w:pPr>
      <w:r w:rsidRPr="00690C9C">
        <w:rPr>
          <w:rFonts w:ascii="Verdana" w:hAnsi="Verdana"/>
          <w:b/>
          <w:sz w:val="44"/>
        </w:rPr>
        <w:t>D</w:t>
      </w:r>
      <w:r w:rsidRPr="00690C9C">
        <w:rPr>
          <w:rFonts w:ascii="Verdana" w:hAnsi="Verdana"/>
          <w:sz w:val="44"/>
        </w:rPr>
        <w:t>E</w:t>
      </w:r>
    </w:p>
    <w:p w:rsidR="00A477E7" w:rsidRPr="00690C9C" w:rsidRDefault="006E208C">
      <w:pPr>
        <w:rPr>
          <w:rFonts w:ascii="Verdana" w:hAnsi="Verdana"/>
          <w:sz w:val="44"/>
        </w:rPr>
      </w:pPr>
      <w:r w:rsidRPr="00690C9C">
        <w:rPr>
          <w:rFonts w:ascii="Verdana" w:hAnsi="Verdana"/>
          <w:b/>
          <w:sz w:val="44"/>
        </w:rPr>
        <w:t>C</w:t>
      </w:r>
      <w:r w:rsidRPr="00690C9C">
        <w:rPr>
          <w:rFonts w:ascii="Verdana" w:hAnsi="Verdana"/>
          <w:sz w:val="44"/>
        </w:rPr>
        <w:t>LÀUSULES</w:t>
      </w:r>
    </w:p>
    <w:p w:rsidR="00A477E7" w:rsidRPr="00690C9C" w:rsidRDefault="006E208C">
      <w:pPr>
        <w:rPr>
          <w:rFonts w:ascii="Verdana" w:hAnsi="Verdana"/>
          <w:sz w:val="44"/>
        </w:rPr>
      </w:pPr>
      <w:bookmarkStart w:id="0" w:name="icub_pcap_adm"/>
      <w:bookmarkEnd w:id="0"/>
      <w:r w:rsidRPr="00690C9C">
        <w:rPr>
          <w:rFonts w:ascii="Verdana" w:hAnsi="Verdana"/>
          <w:b/>
          <w:sz w:val="44"/>
        </w:rPr>
        <w:t>A</w:t>
      </w:r>
      <w:r w:rsidRPr="00690C9C">
        <w:rPr>
          <w:rFonts w:ascii="Verdana" w:hAnsi="Verdana"/>
          <w:sz w:val="44"/>
        </w:rPr>
        <w:t>DMINISTRATIVES</w:t>
      </w:r>
    </w:p>
    <w:p w:rsidR="00A477E7" w:rsidRPr="00690C9C" w:rsidRDefault="006E208C">
      <w:pPr>
        <w:rPr>
          <w:rFonts w:ascii="Verdana" w:hAnsi="Verdana"/>
          <w:sz w:val="44"/>
        </w:rPr>
      </w:pPr>
      <w:r w:rsidRPr="00690C9C">
        <w:rPr>
          <w:rFonts w:ascii="Verdana" w:hAnsi="Verdana"/>
          <w:b/>
          <w:sz w:val="44"/>
        </w:rPr>
        <w:t>P</w:t>
      </w:r>
      <w:r w:rsidRPr="00690C9C">
        <w:rPr>
          <w:rFonts w:ascii="Verdana" w:hAnsi="Verdana"/>
          <w:sz w:val="44"/>
        </w:rPr>
        <w:t>ARTICULARS</w:t>
      </w:r>
    </w:p>
    <w:p w:rsidR="00A477E7" w:rsidRPr="00690C9C" w:rsidRDefault="00A477E7">
      <w:pPr>
        <w:rPr>
          <w:rFonts w:ascii="Verdana" w:hAnsi="Verdana"/>
        </w:rPr>
      </w:pPr>
    </w:p>
    <w:p w:rsidR="00A477E7" w:rsidRPr="00690C9C" w:rsidRDefault="00A477E7">
      <w:pPr>
        <w:rPr>
          <w:rFonts w:ascii="Verdana" w:hAnsi="Verdana"/>
        </w:rPr>
      </w:pPr>
    </w:p>
    <w:p w:rsidR="00A477E7" w:rsidRPr="00690C9C" w:rsidRDefault="00A477E7">
      <w:pPr>
        <w:rPr>
          <w:rFonts w:ascii="Verdana" w:hAnsi="Verdana"/>
        </w:rPr>
      </w:pPr>
    </w:p>
    <w:p w:rsidR="00A477E7" w:rsidRPr="00690C9C" w:rsidRDefault="00A477E7">
      <w:pPr>
        <w:rPr>
          <w:rFonts w:ascii="Verdana" w:hAnsi="Verdana"/>
        </w:rPr>
      </w:pPr>
    </w:p>
    <w:p w:rsidR="00A477E7" w:rsidRPr="00690C9C" w:rsidRDefault="006E208C">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b/>
          <w:sz w:val="28"/>
          <w:szCs w:val="28"/>
          <w:u w:val="single"/>
        </w:rPr>
      </w:pPr>
      <w:r w:rsidRPr="00690C9C">
        <w:rPr>
          <w:rFonts w:ascii="Verdana" w:hAnsi="Verdana"/>
          <w:b/>
          <w:sz w:val="28"/>
          <w:szCs w:val="28"/>
          <w:u w:val="single"/>
        </w:rPr>
        <w:t>CONTRACTE DE</w:t>
      </w:r>
      <w:r w:rsidR="00D557A4" w:rsidRPr="00690C9C">
        <w:rPr>
          <w:rFonts w:ascii="Verdana" w:hAnsi="Verdana"/>
          <w:b/>
          <w:sz w:val="28"/>
          <w:szCs w:val="28"/>
          <w:u w:val="single"/>
        </w:rPr>
        <w:t xml:space="preserve"> SERVEIS</w:t>
      </w:r>
      <w:r w:rsidRPr="00690C9C">
        <w:rPr>
          <w:rFonts w:ascii="Verdana" w:hAnsi="Verdana"/>
          <w:b/>
          <w:sz w:val="28"/>
          <w:szCs w:val="28"/>
          <w:u w:val="single"/>
        </w:rPr>
        <w:t xml:space="preserve"> </w:t>
      </w:r>
      <w:bookmarkStart w:id="1" w:name="naturSostenible"/>
      <w:bookmarkEnd w:id="1"/>
      <w:r w:rsidR="00302646">
        <w:rPr>
          <w:rFonts w:ascii="Verdana" w:hAnsi="Verdana"/>
          <w:b/>
          <w:sz w:val="28"/>
          <w:szCs w:val="28"/>
          <w:u w:val="single"/>
        </w:rPr>
        <w:t>amb mesures de contractació pública sostenible</w:t>
      </w:r>
    </w:p>
    <w:p w:rsidR="00A477E7" w:rsidRPr="00690C9C" w:rsidRDefault="00A477E7">
      <w:pPr>
        <w:rPr>
          <w:rFonts w:ascii="Verdana" w:hAnsi="Verdana"/>
        </w:rPr>
      </w:pPr>
    </w:p>
    <w:p w:rsidR="00A477E7" w:rsidRPr="00690C9C" w:rsidRDefault="00A477E7">
      <w:pPr>
        <w:rPr>
          <w:rFonts w:ascii="Verdana" w:hAnsi="Verdana"/>
        </w:rPr>
      </w:pPr>
    </w:p>
    <w:tbl>
      <w:tblPr>
        <w:tblStyle w:val="Taulaambquadrcula"/>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4087"/>
        <w:gridCol w:w="426"/>
      </w:tblGrid>
      <w:tr w:rsidR="00B75184" w:rsidRPr="00690C9C" w:rsidTr="00E0341A">
        <w:trPr>
          <w:gridAfter w:val="1"/>
          <w:wAfter w:w="426" w:type="dxa"/>
        </w:trPr>
        <w:tc>
          <w:tcPr>
            <w:tcW w:w="1691" w:type="dxa"/>
          </w:tcPr>
          <w:p w:rsidR="00B75184" w:rsidRPr="00690C9C" w:rsidRDefault="00B75184" w:rsidP="000D2C24">
            <w:pPr>
              <w:rPr>
                <w:rFonts w:ascii="Verdana" w:hAnsi="Verdana"/>
                <w:sz w:val="22"/>
                <w:szCs w:val="22"/>
              </w:rPr>
            </w:pPr>
            <w:r w:rsidRPr="00690C9C">
              <w:rPr>
                <w:rFonts w:ascii="Verdana" w:hAnsi="Verdana"/>
                <w:sz w:val="22"/>
                <w:szCs w:val="22"/>
              </w:rPr>
              <w:t>Objecte:</w:t>
            </w:r>
          </w:p>
        </w:tc>
        <w:tc>
          <w:tcPr>
            <w:tcW w:w="4087" w:type="dxa"/>
            <w:vAlign w:val="center"/>
          </w:tcPr>
          <w:p w:rsidR="00B75184" w:rsidRPr="00E0341A" w:rsidRDefault="00A344D3" w:rsidP="00B75184">
            <w:pPr>
              <w:jc w:val="left"/>
              <w:rPr>
                <w:rFonts w:ascii="Verdana" w:hAnsi="Verdana"/>
                <w:b/>
                <w:sz w:val="22"/>
                <w:szCs w:val="22"/>
              </w:rPr>
            </w:pPr>
            <w:bookmarkStart w:id="2" w:name="DESCC"/>
            <w:bookmarkEnd w:id="2"/>
            <w:r>
              <w:rPr>
                <w:rFonts w:ascii="Verdana" w:hAnsi="Verdana"/>
                <w:b/>
                <w:sz w:val="22"/>
                <w:szCs w:val="22"/>
              </w:rPr>
              <w:t>L</w:t>
            </w:r>
            <w:r w:rsidR="00302646">
              <w:rPr>
                <w:rFonts w:ascii="Verdana" w:hAnsi="Verdana"/>
                <w:b/>
                <w:sz w:val="22"/>
                <w:szCs w:val="22"/>
              </w:rPr>
              <w:t>a contractació del servei de logística integral de magatzem, mudances tècniques i muntatge d'actes de l'Ajuntament de Barcelona</w:t>
            </w:r>
          </w:p>
        </w:tc>
      </w:tr>
      <w:tr w:rsidR="00B75184" w:rsidRPr="00690C9C" w:rsidTr="00E0341A">
        <w:trPr>
          <w:gridAfter w:val="1"/>
          <w:wAfter w:w="426" w:type="dxa"/>
        </w:trPr>
        <w:tc>
          <w:tcPr>
            <w:tcW w:w="5778" w:type="dxa"/>
            <w:gridSpan w:val="2"/>
          </w:tcPr>
          <w:p w:rsidR="00B75184" w:rsidRPr="00690C9C" w:rsidRDefault="00B75184" w:rsidP="000D2C24">
            <w:pPr>
              <w:jc w:val="left"/>
              <w:rPr>
                <w:rFonts w:ascii="Verdana" w:hAnsi="Verdana"/>
                <w:b/>
                <w:sz w:val="16"/>
                <w:szCs w:val="16"/>
              </w:rPr>
            </w:pPr>
          </w:p>
        </w:tc>
      </w:tr>
      <w:tr w:rsidR="00B75184" w:rsidRPr="00690C9C" w:rsidTr="00E0341A">
        <w:trPr>
          <w:gridAfter w:val="1"/>
          <w:wAfter w:w="426" w:type="dxa"/>
        </w:trPr>
        <w:tc>
          <w:tcPr>
            <w:tcW w:w="1691" w:type="dxa"/>
          </w:tcPr>
          <w:p w:rsidR="00B75184" w:rsidRPr="00690C9C" w:rsidRDefault="00B75184" w:rsidP="000D2C24">
            <w:pPr>
              <w:rPr>
                <w:rFonts w:ascii="Verdana" w:hAnsi="Verdana"/>
                <w:sz w:val="22"/>
                <w:szCs w:val="22"/>
              </w:rPr>
            </w:pPr>
            <w:r w:rsidRPr="00690C9C">
              <w:rPr>
                <w:rFonts w:ascii="Verdana" w:hAnsi="Verdana"/>
                <w:sz w:val="22"/>
                <w:szCs w:val="22"/>
              </w:rPr>
              <w:t>Tramitació:</w:t>
            </w:r>
          </w:p>
        </w:tc>
        <w:tc>
          <w:tcPr>
            <w:tcW w:w="4087" w:type="dxa"/>
            <w:vAlign w:val="center"/>
          </w:tcPr>
          <w:p w:rsidR="00B75184" w:rsidRPr="00E0341A" w:rsidRDefault="00302646" w:rsidP="000D2C24">
            <w:pPr>
              <w:jc w:val="left"/>
              <w:rPr>
                <w:rFonts w:ascii="Verdana" w:hAnsi="Verdana"/>
                <w:b/>
                <w:sz w:val="22"/>
                <w:szCs w:val="22"/>
              </w:rPr>
            </w:pPr>
            <w:bookmarkStart w:id="3" w:name="tramitacio"/>
            <w:bookmarkEnd w:id="3"/>
            <w:r>
              <w:rPr>
                <w:rFonts w:ascii="Verdana" w:hAnsi="Verdana"/>
                <w:b/>
                <w:sz w:val="22"/>
                <w:szCs w:val="22"/>
              </w:rPr>
              <w:t>ORDINÀRIA</w:t>
            </w:r>
          </w:p>
        </w:tc>
      </w:tr>
      <w:tr w:rsidR="00B75184" w:rsidRPr="00690C9C" w:rsidTr="00E0341A">
        <w:tc>
          <w:tcPr>
            <w:tcW w:w="1691" w:type="dxa"/>
          </w:tcPr>
          <w:p w:rsidR="00B75184" w:rsidRPr="00690C9C" w:rsidRDefault="00B75184" w:rsidP="000D2C24">
            <w:pPr>
              <w:rPr>
                <w:rFonts w:ascii="Verdana" w:hAnsi="Verdana"/>
                <w:sz w:val="22"/>
                <w:szCs w:val="22"/>
              </w:rPr>
            </w:pPr>
            <w:r w:rsidRPr="00690C9C">
              <w:rPr>
                <w:rFonts w:ascii="Verdana" w:hAnsi="Verdana"/>
                <w:sz w:val="22"/>
                <w:szCs w:val="22"/>
              </w:rPr>
              <w:t>Procediment:</w:t>
            </w:r>
          </w:p>
        </w:tc>
        <w:tc>
          <w:tcPr>
            <w:tcW w:w="4513" w:type="dxa"/>
            <w:gridSpan w:val="2"/>
            <w:vAlign w:val="center"/>
          </w:tcPr>
          <w:p w:rsidR="00B75184" w:rsidRPr="00906FAF" w:rsidRDefault="00B75184" w:rsidP="00906FAF">
            <w:pPr>
              <w:jc w:val="left"/>
              <w:rPr>
                <w:rFonts w:ascii="Verdana" w:hAnsi="Verdana"/>
                <w:b/>
                <w:sz w:val="22"/>
                <w:szCs w:val="22"/>
              </w:rPr>
            </w:pPr>
            <w:r w:rsidRPr="00E0341A">
              <w:rPr>
                <w:rFonts w:ascii="Verdana" w:hAnsi="Verdana"/>
                <w:b/>
                <w:sz w:val="22"/>
                <w:szCs w:val="22"/>
              </w:rPr>
              <w:t>OBERT</w:t>
            </w:r>
            <w:r w:rsidR="00FD4343" w:rsidRPr="00E0341A">
              <w:rPr>
                <w:rFonts w:ascii="Verdana" w:hAnsi="Verdana"/>
                <w:b/>
                <w:sz w:val="22"/>
                <w:szCs w:val="22"/>
              </w:rPr>
              <w:t xml:space="preserve"> </w:t>
            </w:r>
            <w:r w:rsidR="00906FAF">
              <w:rPr>
                <w:rFonts w:ascii="Verdana" w:hAnsi="Verdana"/>
              </w:rPr>
              <w:t>(art. 15</w:t>
            </w:r>
            <w:r w:rsidR="00906FAF" w:rsidRPr="00372F0D">
              <w:rPr>
                <w:rFonts w:ascii="Verdana" w:hAnsi="Verdana"/>
              </w:rPr>
              <w:t>6 LCSP</w:t>
            </w:r>
            <w:r w:rsidR="00906FAF" w:rsidRPr="00372F0D">
              <w:rPr>
                <w:rFonts w:ascii="Verdana" w:hAnsi="Verdana"/>
                <w:sz w:val="22"/>
                <w:szCs w:val="22"/>
              </w:rPr>
              <w:t>)</w:t>
            </w:r>
          </w:p>
        </w:tc>
      </w:tr>
    </w:tbl>
    <w:p w:rsidR="00A477E7" w:rsidRPr="00690C9C" w:rsidRDefault="00A477E7">
      <w:pPr>
        <w:rPr>
          <w:rFonts w:ascii="Verdana" w:hAnsi="Verdana"/>
        </w:rPr>
      </w:pPr>
    </w:p>
    <w:p w:rsidR="00A477E7" w:rsidRPr="00690C9C" w:rsidRDefault="00A477E7">
      <w:pPr>
        <w:rPr>
          <w:rFonts w:ascii="Verdana" w:hAnsi="Verdana"/>
        </w:rPr>
      </w:pPr>
    </w:p>
    <w:p w:rsidR="00A477E7" w:rsidRPr="00690C9C" w:rsidRDefault="00A477E7">
      <w:pPr>
        <w:rPr>
          <w:rFonts w:ascii="Verdana" w:hAnsi="Verdana"/>
        </w:rPr>
      </w:pPr>
    </w:p>
    <w:p w:rsidR="00B52CE3" w:rsidRPr="00690C9C" w:rsidRDefault="00B52CE3">
      <w:pPr>
        <w:rPr>
          <w:rFonts w:ascii="Verdana" w:hAnsi="Verdana"/>
        </w:rPr>
      </w:pPr>
    </w:p>
    <w:p w:rsidR="00B52CE3" w:rsidRPr="00690C9C" w:rsidRDefault="00B52CE3" w:rsidP="00B52CE3">
      <w:pPr>
        <w:rPr>
          <w:rFonts w:ascii="Verdana" w:hAnsi="Verdana"/>
        </w:rPr>
      </w:pPr>
    </w:p>
    <w:tbl>
      <w:tblPr>
        <w:tblW w:w="57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1559"/>
        <w:gridCol w:w="851"/>
        <w:gridCol w:w="1842"/>
      </w:tblGrid>
      <w:tr w:rsidR="00B52CE3" w:rsidRPr="00690C9C" w:rsidTr="00D60669">
        <w:trPr>
          <w:trHeight w:val="397"/>
        </w:trPr>
        <w:tc>
          <w:tcPr>
            <w:tcW w:w="1489" w:type="dxa"/>
            <w:tcBorders>
              <w:top w:val="single" w:sz="12" w:space="0" w:color="auto"/>
              <w:bottom w:val="single" w:sz="12" w:space="0" w:color="auto"/>
              <w:right w:val="single" w:sz="4" w:space="0" w:color="auto"/>
            </w:tcBorders>
            <w:shd w:val="pct50" w:color="C0C0C0" w:fill="auto"/>
            <w:vAlign w:val="center"/>
          </w:tcPr>
          <w:p w:rsidR="00B52CE3" w:rsidRPr="00690C9C" w:rsidRDefault="00B52CE3" w:rsidP="000D2C24">
            <w:pPr>
              <w:rPr>
                <w:rFonts w:ascii="Verdana" w:hAnsi="Verdana"/>
              </w:rPr>
            </w:pPr>
            <w:r w:rsidRPr="00690C9C">
              <w:rPr>
                <w:rFonts w:ascii="Verdana" w:hAnsi="Verdana"/>
              </w:rPr>
              <w:t>Nº Contracte</w:t>
            </w:r>
          </w:p>
        </w:tc>
        <w:tc>
          <w:tcPr>
            <w:tcW w:w="1559" w:type="dxa"/>
            <w:tcBorders>
              <w:top w:val="single" w:sz="12" w:space="0" w:color="auto"/>
              <w:left w:val="single" w:sz="4" w:space="0" w:color="auto"/>
              <w:bottom w:val="nil"/>
              <w:right w:val="single" w:sz="12" w:space="0" w:color="auto"/>
            </w:tcBorders>
            <w:shd w:val="pct50" w:color="C0C0C0" w:fill="auto"/>
            <w:vAlign w:val="center"/>
          </w:tcPr>
          <w:p w:rsidR="00B52CE3" w:rsidRPr="00D60669" w:rsidRDefault="00302646" w:rsidP="000D2C24">
            <w:pPr>
              <w:jc w:val="center"/>
              <w:rPr>
                <w:rFonts w:ascii="Verdana" w:hAnsi="Verdana"/>
                <w:b/>
                <w:sz w:val="22"/>
                <w:szCs w:val="22"/>
              </w:rPr>
            </w:pPr>
            <w:bookmarkStart w:id="4" w:name="CODIC"/>
            <w:bookmarkEnd w:id="4"/>
            <w:r>
              <w:rPr>
                <w:rFonts w:ascii="Verdana" w:hAnsi="Verdana"/>
                <w:b/>
                <w:sz w:val="22"/>
                <w:szCs w:val="22"/>
              </w:rPr>
              <w:t>20002770</w:t>
            </w:r>
          </w:p>
        </w:tc>
        <w:tc>
          <w:tcPr>
            <w:tcW w:w="851" w:type="dxa"/>
            <w:tcBorders>
              <w:top w:val="single" w:sz="12" w:space="0" w:color="auto"/>
              <w:left w:val="nil"/>
              <w:bottom w:val="nil"/>
              <w:right w:val="single" w:sz="6" w:space="0" w:color="auto"/>
            </w:tcBorders>
            <w:shd w:val="pct10" w:color="auto" w:fill="auto"/>
            <w:vAlign w:val="center"/>
          </w:tcPr>
          <w:p w:rsidR="00B52CE3" w:rsidRPr="00690C9C" w:rsidRDefault="00B52CE3" w:rsidP="00C80A40">
            <w:pPr>
              <w:jc w:val="center"/>
              <w:rPr>
                <w:rFonts w:ascii="Verdana" w:hAnsi="Verdana"/>
              </w:rPr>
            </w:pPr>
            <w:r w:rsidRPr="00690C9C">
              <w:rPr>
                <w:rFonts w:ascii="Verdana" w:hAnsi="Verdana"/>
              </w:rPr>
              <w:t>Import</w:t>
            </w:r>
          </w:p>
        </w:tc>
        <w:tc>
          <w:tcPr>
            <w:tcW w:w="1842" w:type="dxa"/>
            <w:tcBorders>
              <w:top w:val="single" w:sz="12" w:space="0" w:color="auto"/>
              <w:left w:val="single" w:sz="6" w:space="0" w:color="auto"/>
              <w:bottom w:val="nil"/>
            </w:tcBorders>
            <w:vAlign w:val="center"/>
          </w:tcPr>
          <w:p w:rsidR="00B52CE3" w:rsidRPr="00690C9C" w:rsidRDefault="008F3EC4" w:rsidP="00DF3B2A">
            <w:pPr>
              <w:ind w:right="-71"/>
              <w:jc w:val="center"/>
              <w:rPr>
                <w:rFonts w:ascii="Verdana" w:hAnsi="Verdana"/>
                <w:b/>
              </w:rPr>
            </w:pPr>
            <w:bookmarkStart w:id="5" w:name="IMPC"/>
            <w:bookmarkEnd w:id="5"/>
            <w:r w:rsidRPr="008F3EC4">
              <w:rPr>
                <w:rFonts w:ascii="Verdana" w:hAnsi="Verdana"/>
                <w:b/>
              </w:rPr>
              <w:t>1.</w:t>
            </w:r>
            <w:r w:rsidR="00DF3B2A">
              <w:rPr>
                <w:rFonts w:ascii="Verdana" w:hAnsi="Verdana"/>
                <w:b/>
              </w:rPr>
              <w:t>444.255,77</w:t>
            </w:r>
            <w:r>
              <w:rPr>
                <w:rFonts w:ascii="Verdana" w:hAnsi="Verdana"/>
                <w:b/>
              </w:rPr>
              <w:t xml:space="preserve"> </w:t>
            </w:r>
            <w:r w:rsidR="00302646">
              <w:rPr>
                <w:rFonts w:ascii="Verdana" w:hAnsi="Verdana"/>
                <w:b/>
              </w:rPr>
              <w:t>€</w:t>
            </w:r>
          </w:p>
        </w:tc>
      </w:tr>
      <w:tr w:rsidR="00B52CE3" w:rsidRPr="00690C9C" w:rsidTr="000D2C24">
        <w:trPr>
          <w:trHeight w:val="397"/>
        </w:trPr>
        <w:tc>
          <w:tcPr>
            <w:tcW w:w="1489" w:type="dxa"/>
            <w:tcBorders>
              <w:top w:val="single" w:sz="12" w:space="0" w:color="auto"/>
              <w:bottom w:val="single" w:sz="12" w:space="0" w:color="auto"/>
              <w:right w:val="single" w:sz="6" w:space="0" w:color="auto"/>
            </w:tcBorders>
            <w:shd w:val="pct10" w:color="auto" w:fill="auto"/>
            <w:vAlign w:val="center"/>
          </w:tcPr>
          <w:p w:rsidR="00B52CE3" w:rsidRPr="00690C9C" w:rsidRDefault="00B52CE3" w:rsidP="000D2C24">
            <w:pPr>
              <w:rPr>
                <w:rFonts w:ascii="Verdana" w:hAnsi="Verdana"/>
              </w:rPr>
            </w:pPr>
            <w:r w:rsidRPr="00690C9C">
              <w:rPr>
                <w:rFonts w:ascii="Verdana" w:hAnsi="Verdana"/>
              </w:rPr>
              <w:t>Codi CPV</w:t>
            </w:r>
          </w:p>
        </w:tc>
        <w:tc>
          <w:tcPr>
            <w:tcW w:w="4252" w:type="dxa"/>
            <w:gridSpan w:val="3"/>
            <w:tcBorders>
              <w:top w:val="single" w:sz="12" w:space="0" w:color="auto"/>
              <w:left w:val="single" w:sz="6" w:space="0" w:color="auto"/>
              <w:bottom w:val="single" w:sz="12" w:space="0" w:color="auto"/>
              <w:right w:val="single" w:sz="12" w:space="0" w:color="auto"/>
            </w:tcBorders>
            <w:vAlign w:val="center"/>
          </w:tcPr>
          <w:p w:rsidR="008F3EC4" w:rsidRPr="00690C9C" w:rsidRDefault="00302646" w:rsidP="008F3EC4">
            <w:pPr>
              <w:jc w:val="left"/>
              <w:rPr>
                <w:rFonts w:ascii="Verdana" w:hAnsi="Verdana"/>
                <w:b/>
              </w:rPr>
            </w:pPr>
            <w:bookmarkStart w:id="6" w:name="CPV"/>
            <w:bookmarkEnd w:id="6"/>
            <w:r>
              <w:rPr>
                <w:rFonts w:ascii="Verdana" w:hAnsi="Verdana"/>
                <w:b/>
              </w:rPr>
              <w:t>63100000-0</w:t>
            </w:r>
            <w:r w:rsidR="008F3EC4">
              <w:rPr>
                <w:rFonts w:ascii="Verdana" w:hAnsi="Verdana"/>
                <w:b/>
              </w:rPr>
              <w:t>; 63121100-4;</w:t>
            </w:r>
            <w:r w:rsidR="008F3EC4" w:rsidRPr="008F3EC4">
              <w:rPr>
                <w:rFonts w:ascii="Verdana" w:hAnsi="Verdana"/>
                <w:b/>
              </w:rPr>
              <w:t> 60100000-9</w:t>
            </w:r>
            <w:r w:rsidR="008F3EC4" w:rsidRPr="001536B0">
              <w:rPr>
                <w:rFonts w:cs="Arial"/>
                <w:sz w:val="19"/>
                <w:szCs w:val="19"/>
              </w:rPr>
              <w:t>    </w:t>
            </w:r>
          </w:p>
        </w:tc>
      </w:tr>
      <w:tr w:rsidR="00B52CE3" w:rsidRPr="00690C9C" w:rsidTr="000D2C24">
        <w:tc>
          <w:tcPr>
            <w:tcW w:w="1489" w:type="dxa"/>
            <w:tcBorders>
              <w:top w:val="single" w:sz="12" w:space="0" w:color="auto"/>
              <w:bottom w:val="single" w:sz="12" w:space="0" w:color="auto"/>
              <w:right w:val="single" w:sz="6" w:space="0" w:color="auto"/>
            </w:tcBorders>
            <w:shd w:val="pct10" w:color="auto" w:fill="auto"/>
          </w:tcPr>
          <w:p w:rsidR="00B52CE3" w:rsidRPr="00690C9C" w:rsidRDefault="00B52CE3" w:rsidP="008F3EC4">
            <w:pPr>
              <w:jc w:val="left"/>
              <w:rPr>
                <w:rFonts w:ascii="Verdana" w:hAnsi="Verdana"/>
              </w:rPr>
            </w:pPr>
            <w:r w:rsidRPr="00690C9C">
              <w:rPr>
                <w:rFonts w:ascii="Verdana" w:hAnsi="Verdana"/>
              </w:rPr>
              <w:t>Descripció</w:t>
            </w:r>
            <w:r w:rsidR="00B75184" w:rsidRPr="00690C9C">
              <w:rPr>
                <w:rFonts w:ascii="Verdana" w:hAnsi="Verdana"/>
              </w:rPr>
              <w:t xml:space="preserve"> CPV</w:t>
            </w:r>
          </w:p>
        </w:tc>
        <w:tc>
          <w:tcPr>
            <w:tcW w:w="4252" w:type="dxa"/>
            <w:gridSpan w:val="3"/>
            <w:tcBorders>
              <w:top w:val="single" w:sz="6" w:space="0" w:color="auto"/>
              <w:left w:val="single" w:sz="6" w:space="0" w:color="auto"/>
              <w:bottom w:val="single" w:sz="12" w:space="0" w:color="auto"/>
            </w:tcBorders>
            <w:vAlign w:val="center"/>
          </w:tcPr>
          <w:p w:rsidR="00B52CE3" w:rsidRPr="008F3EC4" w:rsidRDefault="00302646" w:rsidP="00151581">
            <w:pPr>
              <w:spacing w:line="220" w:lineRule="exact"/>
              <w:jc w:val="left"/>
              <w:rPr>
                <w:rFonts w:ascii="Verdana" w:hAnsi="Verdana"/>
              </w:rPr>
            </w:pPr>
            <w:bookmarkStart w:id="7" w:name="desc_cpv"/>
            <w:bookmarkEnd w:id="7"/>
            <w:r w:rsidRPr="008F3EC4">
              <w:rPr>
                <w:rFonts w:ascii="Verdana" w:hAnsi="Verdana"/>
              </w:rPr>
              <w:t xml:space="preserve">Servicios de carga, </w:t>
            </w:r>
            <w:proofErr w:type="spellStart"/>
            <w:r w:rsidRPr="008F3EC4">
              <w:rPr>
                <w:rFonts w:ascii="Verdana" w:hAnsi="Verdana"/>
              </w:rPr>
              <w:t>descarga</w:t>
            </w:r>
            <w:proofErr w:type="spellEnd"/>
            <w:r w:rsidRPr="008F3EC4">
              <w:rPr>
                <w:rFonts w:ascii="Verdana" w:hAnsi="Verdana"/>
              </w:rPr>
              <w:t xml:space="preserve"> y </w:t>
            </w:r>
            <w:proofErr w:type="spellStart"/>
            <w:r w:rsidRPr="008F3EC4">
              <w:rPr>
                <w:rFonts w:ascii="Verdana" w:hAnsi="Verdana"/>
              </w:rPr>
              <w:t>almacenamiento</w:t>
            </w:r>
            <w:proofErr w:type="spellEnd"/>
            <w:r w:rsidR="008F3EC4" w:rsidRPr="008F3EC4">
              <w:rPr>
                <w:rFonts w:ascii="Verdana" w:hAnsi="Verdana"/>
              </w:rPr>
              <w:t xml:space="preserve">; Servicios de </w:t>
            </w:r>
            <w:proofErr w:type="spellStart"/>
            <w:r w:rsidR="008F3EC4" w:rsidRPr="008F3EC4">
              <w:rPr>
                <w:rFonts w:ascii="Verdana" w:hAnsi="Verdana"/>
              </w:rPr>
              <w:t>almacenamiento</w:t>
            </w:r>
            <w:proofErr w:type="spellEnd"/>
            <w:r w:rsidR="008F3EC4" w:rsidRPr="008F3EC4">
              <w:rPr>
                <w:rFonts w:ascii="Verdana" w:hAnsi="Verdana"/>
              </w:rPr>
              <w:t xml:space="preserve">; Servicios de </w:t>
            </w:r>
            <w:proofErr w:type="spellStart"/>
            <w:r w:rsidR="008F3EC4" w:rsidRPr="008F3EC4">
              <w:rPr>
                <w:rFonts w:ascii="Verdana" w:hAnsi="Verdana"/>
              </w:rPr>
              <w:t>transporte</w:t>
            </w:r>
            <w:proofErr w:type="spellEnd"/>
            <w:r w:rsidR="008F3EC4" w:rsidRPr="008F3EC4">
              <w:rPr>
                <w:rFonts w:ascii="Verdana" w:hAnsi="Verdana"/>
              </w:rPr>
              <w:t xml:space="preserve"> por carretera</w:t>
            </w:r>
          </w:p>
        </w:tc>
      </w:tr>
    </w:tbl>
    <w:p w:rsidR="00B52CE3" w:rsidRPr="00690C9C" w:rsidRDefault="00B52CE3" w:rsidP="00B52CE3">
      <w:pPr>
        <w:rPr>
          <w:rFonts w:ascii="Verdana" w:hAnsi="Verdana"/>
        </w:rPr>
      </w:pPr>
    </w:p>
    <w:tbl>
      <w:tblPr>
        <w:tblW w:w="574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489"/>
        <w:gridCol w:w="4252"/>
      </w:tblGrid>
      <w:tr w:rsidR="00B52CE3" w:rsidRPr="00690C9C" w:rsidTr="000D2C24">
        <w:tc>
          <w:tcPr>
            <w:tcW w:w="1489" w:type="dxa"/>
            <w:tcBorders>
              <w:top w:val="single" w:sz="12" w:space="0" w:color="auto"/>
              <w:bottom w:val="single" w:sz="12" w:space="0" w:color="auto"/>
              <w:right w:val="single" w:sz="6" w:space="0" w:color="auto"/>
            </w:tcBorders>
            <w:shd w:val="pct10" w:color="auto" w:fill="auto"/>
          </w:tcPr>
          <w:p w:rsidR="00B52CE3" w:rsidRPr="00690C9C" w:rsidRDefault="00B52CE3" w:rsidP="009F1FFE">
            <w:pPr>
              <w:jc w:val="left"/>
              <w:rPr>
                <w:rFonts w:ascii="Verdana" w:hAnsi="Verdana"/>
              </w:rPr>
            </w:pPr>
            <w:r w:rsidRPr="00690C9C">
              <w:rPr>
                <w:rFonts w:ascii="Verdana" w:hAnsi="Verdana"/>
              </w:rPr>
              <w:t xml:space="preserve">Òrgan </w:t>
            </w:r>
            <w:r w:rsidR="009F1FFE">
              <w:rPr>
                <w:rFonts w:ascii="Verdana" w:hAnsi="Verdana"/>
              </w:rPr>
              <w:t>de c</w:t>
            </w:r>
            <w:r w:rsidRPr="00690C9C">
              <w:rPr>
                <w:rFonts w:ascii="Verdana" w:hAnsi="Verdana"/>
              </w:rPr>
              <w:t>ontractació</w:t>
            </w:r>
            <w:r w:rsidR="009F1FFE" w:rsidRPr="009F1FFE">
              <w:rPr>
                <w:rFonts w:ascii="Verdana" w:hAnsi="Verdana"/>
                <w:vertAlign w:val="superscript"/>
              </w:rPr>
              <w:t>*</w:t>
            </w:r>
          </w:p>
        </w:tc>
        <w:tc>
          <w:tcPr>
            <w:tcW w:w="4252" w:type="dxa"/>
            <w:tcBorders>
              <w:left w:val="single" w:sz="6" w:space="0" w:color="auto"/>
              <w:bottom w:val="single" w:sz="12" w:space="0" w:color="auto"/>
            </w:tcBorders>
            <w:vAlign w:val="center"/>
          </w:tcPr>
          <w:p w:rsidR="00B52CE3" w:rsidRPr="00690C9C" w:rsidRDefault="00302646" w:rsidP="000D2C24">
            <w:pPr>
              <w:jc w:val="left"/>
              <w:rPr>
                <w:rFonts w:ascii="Verdana" w:hAnsi="Verdana"/>
              </w:rPr>
            </w:pPr>
            <w:bookmarkStart w:id="8" w:name="cap_OrgContr"/>
            <w:bookmarkEnd w:id="8"/>
            <w:r>
              <w:rPr>
                <w:rFonts w:ascii="Verdana" w:hAnsi="Verdana"/>
              </w:rPr>
              <w:t>La Comissió de Govern</w:t>
            </w:r>
          </w:p>
        </w:tc>
      </w:tr>
      <w:tr w:rsidR="00B52CE3" w:rsidRPr="00690C9C" w:rsidTr="000D2C24">
        <w:tc>
          <w:tcPr>
            <w:tcW w:w="1489" w:type="dxa"/>
            <w:tcBorders>
              <w:top w:val="single" w:sz="12" w:space="0" w:color="auto"/>
              <w:bottom w:val="single" w:sz="12" w:space="0" w:color="auto"/>
              <w:right w:val="single" w:sz="6" w:space="0" w:color="auto"/>
            </w:tcBorders>
            <w:shd w:val="pct10" w:color="auto" w:fill="auto"/>
          </w:tcPr>
          <w:p w:rsidR="00B52CE3" w:rsidRPr="009F1FFE" w:rsidRDefault="009F1FFE" w:rsidP="009F1FFE">
            <w:pPr>
              <w:jc w:val="left"/>
              <w:rPr>
                <w:rFonts w:ascii="Verdana" w:hAnsi="Verdana"/>
              </w:rPr>
            </w:pPr>
            <w:r>
              <w:rPr>
                <w:rFonts w:ascii="Verdana" w:hAnsi="Verdana"/>
                <w:sz w:val="18"/>
                <w:szCs w:val="18"/>
              </w:rPr>
              <w:t>Departament e</w:t>
            </w:r>
            <w:r w:rsidR="00B52CE3" w:rsidRPr="009F1FFE">
              <w:rPr>
                <w:rFonts w:ascii="Verdana" w:hAnsi="Verdana"/>
                <w:sz w:val="18"/>
                <w:szCs w:val="18"/>
              </w:rPr>
              <w:t>conòmic</w:t>
            </w:r>
            <w:r w:rsidRPr="009F1FFE">
              <w:rPr>
                <w:rFonts w:ascii="Verdana" w:hAnsi="Verdana"/>
                <w:sz w:val="18"/>
                <w:szCs w:val="18"/>
                <w:vertAlign w:val="superscript"/>
              </w:rPr>
              <w:t>*</w:t>
            </w:r>
          </w:p>
        </w:tc>
        <w:tc>
          <w:tcPr>
            <w:tcW w:w="4252" w:type="dxa"/>
            <w:tcBorders>
              <w:top w:val="single" w:sz="12" w:space="0" w:color="auto"/>
              <w:left w:val="single" w:sz="6" w:space="0" w:color="auto"/>
              <w:bottom w:val="single" w:sz="12" w:space="0" w:color="auto"/>
            </w:tcBorders>
            <w:vAlign w:val="center"/>
          </w:tcPr>
          <w:p w:rsidR="00B52CE3" w:rsidRPr="00690C9C" w:rsidRDefault="00302646" w:rsidP="000D2C24">
            <w:pPr>
              <w:jc w:val="left"/>
              <w:rPr>
                <w:rFonts w:ascii="Verdana" w:hAnsi="Verdana"/>
              </w:rPr>
            </w:pPr>
            <w:bookmarkStart w:id="9" w:name="cap_DepEco"/>
            <w:bookmarkEnd w:id="9"/>
            <w:r>
              <w:rPr>
                <w:rFonts w:ascii="Verdana" w:hAnsi="Verdana"/>
              </w:rPr>
              <w:t>Direcció de Serveis de Gestió Econòmica de la Gerència de Recursos</w:t>
            </w:r>
          </w:p>
        </w:tc>
      </w:tr>
      <w:tr w:rsidR="00B52CE3" w:rsidRPr="00690C9C" w:rsidTr="000D2C24">
        <w:tc>
          <w:tcPr>
            <w:tcW w:w="1489" w:type="dxa"/>
            <w:tcBorders>
              <w:top w:val="single" w:sz="12" w:space="0" w:color="auto"/>
              <w:bottom w:val="single" w:sz="12" w:space="0" w:color="auto"/>
              <w:right w:val="single" w:sz="6" w:space="0" w:color="auto"/>
            </w:tcBorders>
            <w:shd w:val="pct10" w:color="auto" w:fill="auto"/>
          </w:tcPr>
          <w:p w:rsidR="00B52CE3" w:rsidRPr="00690C9C" w:rsidRDefault="009F1FFE" w:rsidP="009F1FFE">
            <w:pPr>
              <w:jc w:val="left"/>
              <w:rPr>
                <w:rFonts w:ascii="Verdana" w:hAnsi="Verdana"/>
              </w:rPr>
            </w:pPr>
            <w:r>
              <w:rPr>
                <w:rFonts w:ascii="Verdana" w:hAnsi="Verdana"/>
              </w:rPr>
              <w:t>Òrgan d</w:t>
            </w:r>
            <w:r w:rsidR="00B52CE3" w:rsidRPr="00690C9C">
              <w:rPr>
                <w:rFonts w:ascii="Verdana" w:hAnsi="Verdana"/>
              </w:rPr>
              <w:t>estinatari</w:t>
            </w:r>
            <w:r w:rsidRPr="009F1FFE">
              <w:rPr>
                <w:rFonts w:ascii="Verdana" w:hAnsi="Verdana"/>
                <w:vertAlign w:val="superscript"/>
              </w:rPr>
              <w:t>*</w:t>
            </w:r>
          </w:p>
        </w:tc>
        <w:tc>
          <w:tcPr>
            <w:tcW w:w="4252" w:type="dxa"/>
            <w:tcBorders>
              <w:top w:val="single" w:sz="12" w:space="0" w:color="auto"/>
              <w:left w:val="single" w:sz="6" w:space="0" w:color="auto"/>
            </w:tcBorders>
            <w:vAlign w:val="center"/>
          </w:tcPr>
          <w:p w:rsidR="00B52CE3" w:rsidRPr="00690C9C" w:rsidRDefault="00302646" w:rsidP="000D2C24">
            <w:pPr>
              <w:jc w:val="left"/>
              <w:rPr>
                <w:rFonts w:ascii="Verdana" w:hAnsi="Verdana"/>
              </w:rPr>
            </w:pPr>
            <w:bookmarkStart w:id="10" w:name="cap_DepDest"/>
            <w:bookmarkEnd w:id="10"/>
            <w:r>
              <w:rPr>
                <w:rFonts w:ascii="Verdana" w:hAnsi="Verdana"/>
              </w:rPr>
              <w:t>Direcció de Logística i Manteniment de la Gerència de Recursos</w:t>
            </w:r>
          </w:p>
        </w:tc>
      </w:tr>
    </w:tbl>
    <w:p w:rsidR="00D557A4" w:rsidRDefault="00D557A4">
      <w:pPr>
        <w:rPr>
          <w:rFonts w:ascii="Verdana" w:hAnsi="Verdana"/>
        </w:rPr>
      </w:pPr>
    </w:p>
    <w:p w:rsidR="009F1FFE" w:rsidRDefault="009F1FFE">
      <w:pPr>
        <w:rPr>
          <w:rFonts w:ascii="Verdana" w:hAnsi="Verdana"/>
        </w:rPr>
      </w:pPr>
    </w:p>
    <w:p w:rsidR="009F1FFE" w:rsidRPr="009F1FFE" w:rsidRDefault="009F1FFE" w:rsidP="009F1FFE">
      <w:pPr>
        <w:rPr>
          <w:rFonts w:ascii="Verdana" w:hAnsi="Verdana"/>
          <w:sz w:val="18"/>
          <w:szCs w:val="18"/>
        </w:rPr>
        <w:sectPr w:rsidR="009F1FFE" w:rsidRPr="009F1FFE">
          <w:headerReference w:type="default" r:id="rId10"/>
          <w:footerReference w:type="default" r:id="rId11"/>
          <w:type w:val="continuous"/>
          <w:pgSz w:w="11907" w:h="16840" w:code="9"/>
          <w:pgMar w:top="1418" w:right="851" w:bottom="851" w:left="1418" w:header="708" w:footer="708" w:gutter="0"/>
          <w:cols w:num="2" w:space="396" w:equalWidth="0">
            <w:col w:w="3175" w:space="396"/>
            <w:col w:w="4931"/>
          </w:cols>
          <w:titlePg/>
        </w:sectPr>
      </w:pPr>
      <w:r w:rsidRPr="009F1FFE">
        <w:rPr>
          <w:rFonts w:ascii="Verdana" w:hAnsi="Verdana"/>
          <w:sz w:val="18"/>
          <w:szCs w:val="18"/>
          <w:vertAlign w:val="superscript"/>
        </w:rPr>
        <w:t>*</w:t>
      </w:r>
      <w:r>
        <w:rPr>
          <w:rFonts w:ascii="Verdana" w:hAnsi="Verdana"/>
          <w:sz w:val="18"/>
          <w:szCs w:val="18"/>
        </w:rPr>
        <w:t>A</w:t>
      </w:r>
      <w:r w:rsidRPr="009F1FFE">
        <w:rPr>
          <w:rFonts w:ascii="Verdana" w:hAnsi="Verdana"/>
          <w:sz w:val="18"/>
          <w:szCs w:val="18"/>
        </w:rPr>
        <w:t>questes dades han de constar en cadascuna de les factures presentades per l’empresa adjudicatària</w:t>
      </w:r>
    </w:p>
    <w:p w:rsidR="00A477E7" w:rsidRPr="00690C9C" w:rsidRDefault="006E208C">
      <w:pPr>
        <w:pStyle w:val="Ttol2"/>
        <w:rPr>
          <w:rFonts w:ascii="Verdana" w:hAnsi="Verdana"/>
        </w:rPr>
      </w:pPr>
      <w:bookmarkStart w:id="11" w:name="_Toc201734129"/>
      <w:bookmarkStart w:id="12" w:name="_Toc275523963"/>
      <w:bookmarkStart w:id="13" w:name="_Toc453668277"/>
      <w:bookmarkStart w:id="14" w:name="_Toc54212713"/>
      <w:r w:rsidRPr="00690C9C">
        <w:rPr>
          <w:rFonts w:ascii="Verdana" w:hAnsi="Verdana"/>
        </w:rPr>
        <w:lastRenderedPageBreak/>
        <w:t>ÍNDEX</w:t>
      </w:r>
      <w:bookmarkEnd w:id="11"/>
      <w:bookmarkEnd w:id="12"/>
      <w:bookmarkEnd w:id="13"/>
      <w:bookmarkEnd w:id="14"/>
    </w:p>
    <w:p w:rsidR="00E63E2C" w:rsidRDefault="00CE014E">
      <w:pPr>
        <w:pStyle w:val="IDC2"/>
        <w:tabs>
          <w:tab w:val="right" w:leader="underscore" w:pos="9771"/>
        </w:tabs>
        <w:rPr>
          <w:rFonts w:asciiTheme="minorHAnsi" w:eastAsiaTheme="minorEastAsia" w:hAnsiTheme="minorHAnsi" w:cstheme="minorBidi"/>
          <w:noProof/>
          <w:color w:val="auto"/>
          <w:sz w:val="22"/>
          <w:szCs w:val="22"/>
        </w:rPr>
      </w:pPr>
      <w:r w:rsidRPr="00690C9C">
        <w:rPr>
          <w:rFonts w:ascii="Verdana" w:hAnsi="Verdana"/>
        </w:rPr>
        <w:fldChar w:fldCharType="begin"/>
      </w:r>
      <w:r w:rsidR="006E208C" w:rsidRPr="00690C9C">
        <w:rPr>
          <w:rFonts w:ascii="Verdana" w:hAnsi="Verdana"/>
        </w:rPr>
        <w:instrText xml:space="preserve"> TOC \o "1-3" </w:instrText>
      </w:r>
      <w:r w:rsidRPr="00690C9C">
        <w:rPr>
          <w:rFonts w:ascii="Verdana" w:hAnsi="Verdana"/>
        </w:rPr>
        <w:fldChar w:fldCharType="separate"/>
      </w:r>
      <w:r w:rsidR="00E63E2C" w:rsidRPr="00432259">
        <w:rPr>
          <w:rFonts w:ascii="Verdana" w:hAnsi="Verdana"/>
          <w:noProof/>
        </w:rPr>
        <w:t>ÍNDEX</w:t>
      </w:r>
      <w:r w:rsidR="00E63E2C">
        <w:rPr>
          <w:noProof/>
        </w:rPr>
        <w:tab/>
      </w:r>
      <w:r w:rsidR="00E63E2C">
        <w:rPr>
          <w:noProof/>
        </w:rPr>
        <w:fldChar w:fldCharType="begin"/>
      </w:r>
      <w:r w:rsidR="00E63E2C">
        <w:rPr>
          <w:noProof/>
        </w:rPr>
        <w:instrText xml:space="preserve"> PAGEREF _Toc54212713 \h </w:instrText>
      </w:r>
      <w:r w:rsidR="00E63E2C">
        <w:rPr>
          <w:noProof/>
        </w:rPr>
      </w:r>
      <w:r w:rsidR="00E63E2C">
        <w:rPr>
          <w:noProof/>
        </w:rPr>
        <w:fldChar w:fldCharType="separate"/>
      </w:r>
      <w:r w:rsidR="00E63E2C">
        <w:rPr>
          <w:noProof/>
        </w:rPr>
        <w:t>1</w:t>
      </w:r>
      <w:r w:rsidR="00E63E2C">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 Objecte i règim jurídic del contracte</w:t>
      </w:r>
      <w:r>
        <w:rPr>
          <w:noProof/>
        </w:rPr>
        <w:tab/>
      </w:r>
      <w:r>
        <w:rPr>
          <w:noProof/>
        </w:rPr>
        <w:fldChar w:fldCharType="begin"/>
      </w:r>
      <w:r>
        <w:rPr>
          <w:noProof/>
        </w:rPr>
        <w:instrText xml:space="preserve"> PAGEREF _Toc54212714 \h </w:instrText>
      </w:r>
      <w:r>
        <w:rPr>
          <w:noProof/>
        </w:rPr>
      </w:r>
      <w:r>
        <w:rPr>
          <w:noProof/>
        </w:rPr>
        <w:fldChar w:fldCharType="separate"/>
      </w:r>
      <w:r>
        <w:rPr>
          <w:noProof/>
        </w:rPr>
        <w:t>2</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 Pressupost base de licitació i valor estimat del contracte</w:t>
      </w:r>
      <w:r>
        <w:rPr>
          <w:noProof/>
        </w:rPr>
        <w:tab/>
      </w:r>
      <w:r>
        <w:rPr>
          <w:noProof/>
        </w:rPr>
        <w:fldChar w:fldCharType="begin"/>
      </w:r>
      <w:r>
        <w:rPr>
          <w:noProof/>
        </w:rPr>
        <w:instrText xml:space="preserve"> PAGEREF _Toc54212715 \h </w:instrText>
      </w:r>
      <w:r>
        <w:rPr>
          <w:noProof/>
        </w:rPr>
      </w:r>
      <w:r>
        <w:rPr>
          <w:noProof/>
        </w:rPr>
        <w:fldChar w:fldCharType="separate"/>
      </w:r>
      <w:r>
        <w:rPr>
          <w:noProof/>
        </w:rPr>
        <w:t>3</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3. Durada del contracte</w:t>
      </w:r>
      <w:r>
        <w:rPr>
          <w:noProof/>
        </w:rPr>
        <w:tab/>
      </w:r>
      <w:r>
        <w:rPr>
          <w:noProof/>
        </w:rPr>
        <w:fldChar w:fldCharType="begin"/>
      </w:r>
      <w:r>
        <w:rPr>
          <w:noProof/>
        </w:rPr>
        <w:instrText xml:space="preserve"> PAGEREF _Toc54212716 \h </w:instrText>
      </w:r>
      <w:r>
        <w:rPr>
          <w:noProof/>
        </w:rPr>
      </w:r>
      <w:r>
        <w:rPr>
          <w:noProof/>
        </w:rPr>
        <w:fldChar w:fldCharType="separate"/>
      </w:r>
      <w:r>
        <w:rPr>
          <w:noProof/>
        </w:rPr>
        <w:t>5</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4. Òrgan de contractació. Perfil de contractant</w:t>
      </w:r>
      <w:r>
        <w:rPr>
          <w:noProof/>
        </w:rPr>
        <w:tab/>
      </w:r>
      <w:r>
        <w:rPr>
          <w:noProof/>
        </w:rPr>
        <w:fldChar w:fldCharType="begin"/>
      </w:r>
      <w:r>
        <w:rPr>
          <w:noProof/>
        </w:rPr>
        <w:instrText xml:space="preserve"> PAGEREF _Toc54212717 \h </w:instrText>
      </w:r>
      <w:r>
        <w:rPr>
          <w:noProof/>
        </w:rPr>
      </w:r>
      <w:r>
        <w:rPr>
          <w:noProof/>
        </w:rPr>
        <w:fldChar w:fldCharType="separate"/>
      </w:r>
      <w:r>
        <w:rPr>
          <w:noProof/>
        </w:rPr>
        <w:t>5</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5. Expedient de contractació. Procediment d'adjudicació</w:t>
      </w:r>
      <w:r>
        <w:rPr>
          <w:noProof/>
        </w:rPr>
        <w:tab/>
      </w:r>
      <w:r>
        <w:rPr>
          <w:noProof/>
        </w:rPr>
        <w:fldChar w:fldCharType="begin"/>
      </w:r>
      <w:r>
        <w:rPr>
          <w:noProof/>
        </w:rPr>
        <w:instrText xml:space="preserve"> PAGEREF _Toc54212718 \h </w:instrText>
      </w:r>
      <w:r>
        <w:rPr>
          <w:noProof/>
        </w:rPr>
      </w:r>
      <w:r>
        <w:rPr>
          <w:noProof/>
        </w:rPr>
        <w:fldChar w:fldCharType="separate"/>
      </w:r>
      <w:r>
        <w:rPr>
          <w:noProof/>
        </w:rPr>
        <w:t>6</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6. Publicitat de la licitació</w:t>
      </w:r>
      <w:r>
        <w:rPr>
          <w:noProof/>
        </w:rPr>
        <w:tab/>
      </w:r>
      <w:r>
        <w:rPr>
          <w:noProof/>
        </w:rPr>
        <w:fldChar w:fldCharType="begin"/>
      </w:r>
      <w:r>
        <w:rPr>
          <w:noProof/>
        </w:rPr>
        <w:instrText xml:space="preserve"> PAGEREF _Toc54212719 \h </w:instrText>
      </w:r>
      <w:r>
        <w:rPr>
          <w:noProof/>
        </w:rPr>
      </w:r>
      <w:r>
        <w:rPr>
          <w:noProof/>
        </w:rPr>
        <w:fldChar w:fldCharType="separate"/>
      </w:r>
      <w:r>
        <w:rPr>
          <w:noProof/>
        </w:rPr>
        <w:t>6</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7. Requisits de capacitat i solvència</w:t>
      </w:r>
      <w:r>
        <w:rPr>
          <w:noProof/>
        </w:rPr>
        <w:tab/>
      </w:r>
      <w:r>
        <w:rPr>
          <w:noProof/>
        </w:rPr>
        <w:fldChar w:fldCharType="begin"/>
      </w:r>
      <w:r>
        <w:rPr>
          <w:noProof/>
        </w:rPr>
        <w:instrText xml:space="preserve"> PAGEREF _Toc54212720 \h </w:instrText>
      </w:r>
      <w:r>
        <w:rPr>
          <w:noProof/>
        </w:rPr>
      </w:r>
      <w:r>
        <w:rPr>
          <w:noProof/>
        </w:rPr>
        <w:fldChar w:fldCharType="separate"/>
      </w:r>
      <w:r>
        <w:rPr>
          <w:noProof/>
        </w:rPr>
        <w:t>6</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8. Documentació que han de presentar les empreses licitadores</w:t>
      </w:r>
      <w:r>
        <w:rPr>
          <w:noProof/>
        </w:rPr>
        <w:tab/>
      </w:r>
      <w:r>
        <w:rPr>
          <w:noProof/>
        </w:rPr>
        <w:fldChar w:fldCharType="begin"/>
      </w:r>
      <w:r>
        <w:rPr>
          <w:noProof/>
        </w:rPr>
        <w:instrText xml:space="preserve"> PAGEREF _Toc54212721 \h </w:instrText>
      </w:r>
      <w:r>
        <w:rPr>
          <w:noProof/>
        </w:rPr>
      </w:r>
      <w:r>
        <w:rPr>
          <w:noProof/>
        </w:rPr>
        <w:fldChar w:fldCharType="separate"/>
      </w:r>
      <w:r>
        <w:rPr>
          <w:noProof/>
        </w:rPr>
        <w:t>8</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9. Termini per a la presentació electrònica de la documentació i de les proposicions</w:t>
      </w:r>
      <w:r>
        <w:rPr>
          <w:noProof/>
        </w:rPr>
        <w:tab/>
      </w:r>
      <w:r>
        <w:rPr>
          <w:noProof/>
        </w:rPr>
        <w:fldChar w:fldCharType="begin"/>
      </w:r>
      <w:r>
        <w:rPr>
          <w:noProof/>
        </w:rPr>
        <w:instrText xml:space="preserve"> PAGEREF _Toc54212722 \h </w:instrText>
      </w:r>
      <w:r>
        <w:rPr>
          <w:noProof/>
        </w:rPr>
      </w:r>
      <w:r>
        <w:rPr>
          <w:noProof/>
        </w:rPr>
        <w:fldChar w:fldCharType="separate"/>
      </w:r>
      <w:r>
        <w:rPr>
          <w:noProof/>
        </w:rPr>
        <w:t>10</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10. Criteris de valoració de les ofertes</w:t>
      </w:r>
      <w:r>
        <w:rPr>
          <w:noProof/>
        </w:rPr>
        <w:tab/>
      </w:r>
      <w:r>
        <w:rPr>
          <w:noProof/>
        </w:rPr>
        <w:fldChar w:fldCharType="begin"/>
      </w:r>
      <w:r>
        <w:rPr>
          <w:noProof/>
        </w:rPr>
        <w:instrText xml:space="preserve"> PAGEREF _Toc54212723 \h </w:instrText>
      </w:r>
      <w:r>
        <w:rPr>
          <w:noProof/>
        </w:rPr>
      </w:r>
      <w:r>
        <w:rPr>
          <w:noProof/>
        </w:rPr>
        <w:fldChar w:fldCharType="separate"/>
      </w:r>
      <w:r>
        <w:rPr>
          <w:noProof/>
        </w:rPr>
        <w:t>12</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11. Mesa de contractació</w:t>
      </w:r>
      <w:r>
        <w:rPr>
          <w:noProof/>
        </w:rPr>
        <w:tab/>
      </w:r>
      <w:r>
        <w:rPr>
          <w:noProof/>
        </w:rPr>
        <w:fldChar w:fldCharType="begin"/>
      </w:r>
      <w:r>
        <w:rPr>
          <w:noProof/>
        </w:rPr>
        <w:instrText xml:space="preserve"> PAGEREF _Toc54212724 \h </w:instrText>
      </w:r>
      <w:r>
        <w:rPr>
          <w:noProof/>
        </w:rPr>
      </w:r>
      <w:r>
        <w:rPr>
          <w:noProof/>
        </w:rPr>
        <w:fldChar w:fldCharType="separate"/>
      </w:r>
      <w:r>
        <w:rPr>
          <w:noProof/>
        </w:rPr>
        <w:t>19</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12. Obertura de proposicions</w:t>
      </w:r>
      <w:r>
        <w:rPr>
          <w:noProof/>
        </w:rPr>
        <w:tab/>
      </w:r>
      <w:r>
        <w:rPr>
          <w:noProof/>
        </w:rPr>
        <w:fldChar w:fldCharType="begin"/>
      </w:r>
      <w:r>
        <w:rPr>
          <w:noProof/>
        </w:rPr>
        <w:instrText xml:space="preserve"> PAGEREF _Toc54212725 \h </w:instrText>
      </w:r>
      <w:r>
        <w:rPr>
          <w:noProof/>
        </w:rPr>
      </w:r>
      <w:r>
        <w:rPr>
          <w:noProof/>
        </w:rPr>
        <w:fldChar w:fldCharType="separate"/>
      </w:r>
      <w:r>
        <w:rPr>
          <w:noProof/>
        </w:rPr>
        <w:t>20</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13. Adjudicació del contracte</w:t>
      </w:r>
      <w:r>
        <w:rPr>
          <w:noProof/>
        </w:rPr>
        <w:tab/>
      </w:r>
      <w:r>
        <w:rPr>
          <w:noProof/>
        </w:rPr>
        <w:fldChar w:fldCharType="begin"/>
      </w:r>
      <w:r>
        <w:rPr>
          <w:noProof/>
        </w:rPr>
        <w:instrText xml:space="preserve"> PAGEREF _Toc54212726 \h </w:instrText>
      </w:r>
      <w:r>
        <w:rPr>
          <w:noProof/>
        </w:rPr>
      </w:r>
      <w:r>
        <w:rPr>
          <w:noProof/>
        </w:rPr>
        <w:fldChar w:fldCharType="separate"/>
      </w:r>
      <w:r>
        <w:rPr>
          <w:noProof/>
        </w:rPr>
        <w:t>20</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 xml:space="preserve">Clàusula 14. </w:t>
      </w:r>
      <w:r w:rsidRPr="00432259">
        <w:rPr>
          <w:rFonts w:ascii="Verdana" w:hAnsi="Verdana" w:cs="Arial"/>
          <w:noProof/>
        </w:rPr>
        <w:t>Garantia definitiva</w:t>
      </w:r>
      <w:r>
        <w:rPr>
          <w:noProof/>
        </w:rPr>
        <w:tab/>
      </w:r>
      <w:r>
        <w:rPr>
          <w:noProof/>
        </w:rPr>
        <w:fldChar w:fldCharType="begin"/>
      </w:r>
      <w:r>
        <w:rPr>
          <w:noProof/>
        </w:rPr>
        <w:instrText xml:space="preserve"> PAGEREF _Toc54212727 \h </w:instrText>
      </w:r>
      <w:r>
        <w:rPr>
          <w:noProof/>
        </w:rPr>
      </w:r>
      <w:r>
        <w:rPr>
          <w:noProof/>
        </w:rPr>
        <w:fldChar w:fldCharType="separate"/>
      </w:r>
      <w:r>
        <w:rPr>
          <w:noProof/>
        </w:rPr>
        <w:t>22</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 xml:space="preserve">Clàusula 15. </w:t>
      </w:r>
      <w:r w:rsidRPr="00432259">
        <w:rPr>
          <w:rFonts w:ascii="Verdana" w:hAnsi="Verdana" w:cs="Arial"/>
          <w:noProof/>
        </w:rPr>
        <w:t>Notificació de l'adjudicació i formalització del contracte</w:t>
      </w:r>
      <w:r>
        <w:rPr>
          <w:noProof/>
        </w:rPr>
        <w:tab/>
      </w:r>
      <w:r>
        <w:rPr>
          <w:noProof/>
        </w:rPr>
        <w:fldChar w:fldCharType="begin"/>
      </w:r>
      <w:r>
        <w:rPr>
          <w:noProof/>
        </w:rPr>
        <w:instrText xml:space="preserve"> PAGEREF _Toc54212728 \h </w:instrText>
      </w:r>
      <w:r>
        <w:rPr>
          <w:noProof/>
        </w:rPr>
      </w:r>
      <w:r>
        <w:rPr>
          <w:noProof/>
        </w:rPr>
        <w:fldChar w:fldCharType="separate"/>
      </w:r>
      <w:r>
        <w:rPr>
          <w:noProof/>
        </w:rPr>
        <w:t>22</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16. Execució del contracte</w:t>
      </w:r>
      <w:r>
        <w:rPr>
          <w:noProof/>
        </w:rPr>
        <w:tab/>
      </w:r>
      <w:r>
        <w:rPr>
          <w:noProof/>
        </w:rPr>
        <w:fldChar w:fldCharType="begin"/>
      </w:r>
      <w:r>
        <w:rPr>
          <w:noProof/>
        </w:rPr>
        <w:instrText xml:space="preserve"> PAGEREF _Toc54212729 \h </w:instrText>
      </w:r>
      <w:r>
        <w:rPr>
          <w:noProof/>
        </w:rPr>
      </w:r>
      <w:r>
        <w:rPr>
          <w:noProof/>
        </w:rPr>
        <w:fldChar w:fldCharType="separate"/>
      </w:r>
      <w:r>
        <w:rPr>
          <w:noProof/>
        </w:rPr>
        <w:t>23</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17. Abonaments a l’empresa contractista</w:t>
      </w:r>
      <w:r>
        <w:rPr>
          <w:noProof/>
        </w:rPr>
        <w:tab/>
      </w:r>
      <w:r>
        <w:rPr>
          <w:noProof/>
        </w:rPr>
        <w:fldChar w:fldCharType="begin"/>
      </w:r>
      <w:r>
        <w:rPr>
          <w:noProof/>
        </w:rPr>
        <w:instrText xml:space="preserve"> PAGEREF _Toc54212730 \h </w:instrText>
      </w:r>
      <w:r>
        <w:rPr>
          <w:noProof/>
        </w:rPr>
      </w:r>
      <w:r>
        <w:rPr>
          <w:noProof/>
        </w:rPr>
        <w:fldChar w:fldCharType="separate"/>
      </w:r>
      <w:r>
        <w:rPr>
          <w:noProof/>
        </w:rPr>
        <w:t>23</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18. Revisió de preus</w:t>
      </w:r>
      <w:r>
        <w:rPr>
          <w:noProof/>
        </w:rPr>
        <w:tab/>
      </w:r>
      <w:r>
        <w:rPr>
          <w:noProof/>
        </w:rPr>
        <w:fldChar w:fldCharType="begin"/>
      </w:r>
      <w:r>
        <w:rPr>
          <w:noProof/>
        </w:rPr>
        <w:instrText xml:space="preserve"> PAGEREF _Toc54212731 \h </w:instrText>
      </w:r>
      <w:r>
        <w:rPr>
          <w:noProof/>
        </w:rPr>
      </w:r>
      <w:r>
        <w:rPr>
          <w:noProof/>
        </w:rPr>
        <w:fldChar w:fldCharType="separate"/>
      </w:r>
      <w:r>
        <w:rPr>
          <w:noProof/>
        </w:rPr>
        <w:t>25</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19. Responsable del contracte</w:t>
      </w:r>
      <w:r>
        <w:rPr>
          <w:noProof/>
        </w:rPr>
        <w:tab/>
      </w:r>
      <w:r>
        <w:rPr>
          <w:noProof/>
        </w:rPr>
        <w:fldChar w:fldCharType="begin"/>
      </w:r>
      <w:r>
        <w:rPr>
          <w:noProof/>
        </w:rPr>
        <w:instrText xml:space="preserve"> PAGEREF _Toc54212732 \h </w:instrText>
      </w:r>
      <w:r>
        <w:rPr>
          <w:noProof/>
        </w:rPr>
      </w:r>
      <w:r>
        <w:rPr>
          <w:noProof/>
        </w:rPr>
        <w:fldChar w:fldCharType="separate"/>
      </w:r>
      <w:r>
        <w:rPr>
          <w:noProof/>
        </w:rPr>
        <w:t>26</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 xml:space="preserve">Clàusula 20. Condicions especials d’execució i obligacions </w:t>
      </w:r>
      <w:r w:rsidRPr="00432259">
        <w:rPr>
          <w:rFonts w:ascii="Verdana" w:hAnsi="Verdana" w:cs="Arial"/>
          <w:noProof/>
        </w:rPr>
        <w:t>de l’empresa contractista</w:t>
      </w:r>
      <w:r w:rsidRPr="00432259">
        <w:rPr>
          <w:rFonts w:ascii="Verdana" w:hAnsi="Verdana"/>
          <w:noProof/>
        </w:rPr>
        <w:t>.</w:t>
      </w:r>
      <w:r>
        <w:rPr>
          <w:noProof/>
        </w:rPr>
        <w:tab/>
      </w:r>
      <w:r>
        <w:rPr>
          <w:noProof/>
        </w:rPr>
        <w:fldChar w:fldCharType="begin"/>
      </w:r>
      <w:r>
        <w:rPr>
          <w:noProof/>
        </w:rPr>
        <w:instrText xml:space="preserve"> PAGEREF _Toc54212733 \h </w:instrText>
      </w:r>
      <w:r>
        <w:rPr>
          <w:noProof/>
        </w:rPr>
      </w:r>
      <w:r>
        <w:rPr>
          <w:noProof/>
        </w:rPr>
        <w:fldChar w:fldCharType="separate"/>
      </w:r>
      <w:r>
        <w:rPr>
          <w:noProof/>
        </w:rPr>
        <w:t>26</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21. Modificació del contracte</w:t>
      </w:r>
      <w:r>
        <w:rPr>
          <w:noProof/>
        </w:rPr>
        <w:tab/>
      </w:r>
      <w:r>
        <w:rPr>
          <w:noProof/>
        </w:rPr>
        <w:fldChar w:fldCharType="begin"/>
      </w:r>
      <w:r>
        <w:rPr>
          <w:noProof/>
        </w:rPr>
        <w:instrText xml:space="preserve"> PAGEREF _Toc54212734 \h </w:instrText>
      </w:r>
      <w:r>
        <w:rPr>
          <w:noProof/>
        </w:rPr>
      </w:r>
      <w:r>
        <w:rPr>
          <w:noProof/>
        </w:rPr>
        <w:fldChar w:fldCharType="separate"/>
      </w:r>
      <w:r>
        <w:rPr>
          <w:noProof/>
        </w:rPr>
        <w:t>33</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22. Recepció i termini de garantia</w:t>
      </w:r>
      <w:r>
        <w:rPr>
          <w:noProof/>
        </w:rPr>
        <w:tab/>
      </w:r>
      <w:r>
        <w:rPr>
          <w:noProof/>
        </w:rPr>
        <w:fldChar w:fldCharType="begin"/>
      </w:r>
      <w:r>
        <w:rPr>
          <w:noProof/>
        </w:rPr>
        <w:instrText xml:space="preserve"> PAGEREF _Toc54212735 \h </w:instrText>
      </w:r>
      <w:r>
        <w:rPr>
          <w:noProof/>
        </w:rPr>
      </w:r>
      <w:r>
        <w:rPr>
          <w:noProof/>
        </w:rPr>
        <w:fldChar w:fldCharType="separate"/>
      </w:r>
      <w:r>
        <w:rPr>
          <w:noProof/>
        </w:rPr>
        <w:t>33</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23. Subcontractació</w:t>
      </w:r>
      <w:r>
        <w:rPr>
          <w:noProof/>
        </w:rPr>
        <w:tab/>
      </w:r>
      <w:r>
        <w:rPr>
          <w:noProof/>
        </w:rPr>
        <w:fldChar w:fldCharType="begin"/>
      </w:r>
      <w:r>
        <w:rPr>
          <w:noProof/>
        </w:rPr>
        <w:instrText xml:space="preserve"> PAGEREF _Toc54212736 \h </w:instrText>
      </w:r>
      <w:r>
        <w:rPr>
          <w:noProof/>
        </w:rPr>
      </w:r>
      <w:r>
        <w:rPr>
          <w:noProof/>
        </w:rPr>
        <w:fldChar w:fldCharType="separate"/>
      </w:r>
      <w:r>
        <w:rPr>
          <w:noProof/>
        </w:rPr>
        <w:t>34</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24. Cessió del contracte</w:t>
      </w:r>
      <w:r>
        <w:rPr>
          <w:noProof/>
        </w:rPr>
        <w:tab/>
      </w:r>
      <w:r>
        <w:rPr>
          <w:noProof/>
        </w:rPr>
        <w:fldChar w:fldCharType="begin"/>
      </w:r>
      <w:r>
        <w:rPr>
          <w:noProof/>
        </w:rPr>
        <w:instrText xml:space="preserve"> PAGEREF _Toc54212737 \h </w:instrText>
      </w:r>
      <w:r>
        <w:rPr>
          <w:noProof/>
        </w:rPr>
      </w:r>
      <w:r>
        <w:rPr>
          <w:noProof/>
        </w:rPr>
        <w:fldChar w:fldCharType="separate"/>
      </w:r>
      <w:r>
        <w:rPr>
          <w:noProof/>
        </w:rPr>
        <w:t>35</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25. Demora en les prestacions</w:t>
      </w:r>
      <w:r>
        <w:rPr>
          <w:noProof/>
        </w:rPr>
        <w:tab/>
      </w:r>
      <w:r>
        <w:rPr>
          <w:noProof/>
        </w:rPr>
        <w:fldChar w:fldCharType="begin"/>
      </w:r>
      <w:r>
        <w:rPr>
          <w:noProof/>
        </w:rPr>
        <w:instrText xml:space="preserve"> PAGEREF _Toc54212738 \h </w:instrText>
      </w:r>
      <w:r>
        <w:rPr>
          <w:noProof/>
        </w:rPr>
      </w:r>
      <w:r>
        <w:rPr>
          <w:noProof/>
        </w:rPr>
        <w:fldChar w:fldCharType="separate"/>
      </w:r>
      <w:r>
        <w:rPr>
          <w:noProof/>
        </w:rPr>
        <w:t>35</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26. Responsabilitat en l’execució del contracte</w:t>
      </w:r>
      <w:r>
        <w:rPr>
          <w:noProof/>
        </w:rPr>
        <w:tab/>
      </w:r>
      <w:r>
        <w:rPr>
          <w:noProof/>
        </w:rPr>
        <w:fldChar w:fldCharType="begin"/>
      </w:r>
      <w:r>
        <w:rPr>
          <w:noProof/>
        </w:rPr>
        <w:instrText xml:space="preserve"> PAGEREF _Toc54212739 \h </w:instrText>
      </w:r>
      <w:r>
        <w:rPr>
          <w:noProof/>
        </w:rPr>
      </w:r>
      <w:r>
        <w:rPr>
          <w:noProof/>
        </w:rPr>
        <w:fldChar w:fldCharType="separate"/>
      </w:r>
      <w:r>
        <w:rPr>
          <w:noProof/>
        </w:rPr>
        <w:t>36</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27. Resolució del contracte</w:t>
      </w:r>
      <w:r>
        <w:rPr>
          <w:noProof/>
        </w:rPr>
        <w:tab/>
      </w:r>
      <w:r>
        <w:rPr>
          <w:noProof/>
        </w:rPr>
        <w:fldChar w:fldCharType="begin"/>
      </w:r>
      <w:r>
        <w:rPr>
          <w:noProof/>
        </w:rPr>
        <w:instrText xml:space="preserve"> PAGEREF _Toc54212740 \h </w:instrText>
      </w:r>
      <w:r>
        <w:rPr>
          <w:noProof/>
        </w:rPr>
      </w:r>
      <w:r>
        <w:rPr>
          <w:noProof/>
        </w:rPr>
        <w:fldChar w:fldCharType="separate"/>
      </w:r>
      <w:r>
        <w:rPr>
          <w:noProof/>
        </w:rPr>
        <w:t>39</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28. Recursos administratius i judicials</w:t>
      </w:r>
      <w:r>
        <w:rPr>
          <w:noProof/>
        </w:rPr>
        <w:tab/>
      </w:r>
      <w:r>
        <w:rPr>
          <w:noProof/>
        </w:rPr>
        <w:fldChar w:fldCharType="begin"/>
      </w:r>
      <w:r>
        <w:rPr>
          <w:noProof/>
        </w:rPr>
        <w:instrText xml:space="preserve"> PAGEREF _Toc54212741 \h </w:instrText>
      </w:r>
      <w:r>
        <w:rPr>
          <w:noProof/>
        </w:rPr>
      </w:r>
      <w:r>
        <w:rPr>
          <w:noProof/>
        </w:rPr>
        <w:fldChar w:fldCharType="separate"/>
      </w:r>
      <w:r>
        <w:rPr>
          <w:noProof/>
        </w:rPr>
        <w:t>40</w:t>
      </w:r>
      <w:r>
        <w:rPr>
          <w:noProof/>
        </w:rPr>
        <w:fldChar w:fldCharType="end"/>
      </w:r>
    </w:p>
    <w:p w:rsidR="00E63E2C" w:rsidRDefault="00E63E2C">
      <w:pPr>
        <w:pStyle w:val="IDC1"/>
        <w:rPr>
          <w:rFonts w:asciiTheme="minorHAnsi" w:eastAsiaTheme="minorEastAsia" w:hAnsiTheme="minorHAnsi" w:cstheme="minorBidi"/>
          <w:caps w:val="0"/>
          <w:noProof/>
          <w:color w:val="auto"/>
          <w:sz w:val="22"/>
          <w:szCs w:val="22"/>
        </w:rPr>
      </w:pPr>
      <w:r w:rsidRPr="00432259">
        <w:rPr>
          <w:rFonts w:ascii="Verdana" w:hAnsi="Verdana"/>
          <w:noProof/>
        </w:rPr>
        <w:t>Clàusula 29. Transparència, integritat i conflicte d’interessos</w:t>
      </w:r>
      <w:r>
        <w:rPr>
          <w:noProof/>
        </w:rPr>
        <w:tab/>
      </w:r>
      <w:r>
        <w:rPr>
          <w:noProof/>
        </w:rPr>
        <w:fldChar w:fldCharType="begin"/>
      </w:r>
      <w:r>
        <w:rPr>
          <w:noProof/>
        </w:rPr>
        <w:instrText xml:space="preserve"> PAGEREF _Toc54212742 \h </w:instrText>
      </w:r>
      <w:r>
        <w:rPr>
          <w:noProof/>
        </w:rPr>
      </w:r>
      <w:r>
        <w:rPr>
          <w:noProof/>
        </w:rPr>
        <w:fldChar w:fldCharType="separate"/>
      </w:r>
      <w:r>
        <w:rPr>
          <w:noProof/>
        </w:rPr>
        <w:t>40</w:t>
      </w:r>
      <w:r>
        <w:rPr>
          <w:noProof/>
        </w:rPr>
        <w:fldChar w:fldCharType="end"/>
      </w:r>
    </w:p>
    <w:p w:rsidR="00A477E7" w:rsidRPr="00690C9C" w:rsidRDefault="00CE014E">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rPr>
      </w:pPr>
      <w:r w:rsidRPr="00690C9C">
        <w:rPr>
          <w:rFonts w:ascii="Verdana" w:hAnsi="Verdana"/>
        </w:rPr>
        <w:fldChar w:fldCharType="end"/>
      </w:r>
    </w:p>
    <w:p w:rsidR="00A477E7" w:rsidRPr="00690C9C" w:rsidRDefault="00A477E7">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rPr>
      </w:pPr>
    </w:p>
    <w:p w:rsidR="00F916AE" w:rsidRPr="00690C9C" w:rsidRDefault="006E208C" w:rsidP="00F916AE">
      <w:pPr>
        <w:pStyle w:val="Ttol1"/>
        <w:rPr>
          <w:rFonts w:ascii="Verdana" w:hAnsi="Verdana"/>
        </w:rPr>
      </w:pPr>
      <w:r w:rsidRPr="00690C9C">
        <w:rPr>
          <w:rFonts w:ascii="Verdana" w:hAnsi="Verdana"/>
          <w:sz w:val="20"/>
        </w:rPr>
        <w:br w:type="page"/>
      </w:r>
      <w:bookmarkStart w:id="15" w:name="_Toc54212714"/>
      <w:bookmarkStart w:id="16" w:name="_Toc380290640"/>
      <w:r w:rsidR="00F916AE" w:rsidRPr="00690C9C">
        <w:rPr>
          <w:rFonts w:ascii="Verdana" w:hAnsi="Verdana"/>
        </w:rPr>
        <w:lastRenderedPageBreak/>
        <w:t xml:space="preserve">Clàusula 1. Objecte </w:t>
      </w:r>
      <w:r w:rsidR="00AE1C23" w:rsidRPr="00690C9C">
        <w:rPr>
          <w:rFonts w:ascii="Verdana" w:hAnsi="Verdana"/>
        </w:rPr>
        <w:t xml:space="preserve">i règim jurídic </w:t>
      </w:r>
      <w:r w:rsidR="003D6641" w:rsidRPr="00690C9C">
        <w:rPr>
          <w:rFonts w:ascii="Verdana" w:hAnsi="Verdana"/>
        </w:rPr>
        <w:t>del contracte</w:t>
      </w:r>
      <w:bookmarkEnd w:id="15"/>
      <w:r w:rsidR="003D6641" w:rsidRPr="00690C9C">
        <w:rPr>
          <w:rFonts w:ascii="Verdana" w:hAnsi="Verdana"/>
        </w:rPr>
        <w:t xml:space="preserve"> </w:t>
      </w:r>
    </w:p>
    <w:p w:rsidR="003D6641" w:rsidRPr="003D6641" w:rsidRDefault="003D6641" w:rsidP="003D6641">
      <w:pPr>
        <w:pStyle w:val="Pargrafdellista"/>
        <w:numPr>
          <w:ilvl w:val="0"/>
          <w:numId w:val="11"/>
        </w:numPr>
        <w:rPr>
          <w:rFonts w:ascii="Verdana" w:hAnsi="Verdana"/>
          <w:b/>
          <w:u w:val="single"/>
        </w:rPr>
      </w:pPr>
      <w:r w:rsidRPr="003D6641">
        <w:rPr>
          <w:rFonts w:ascii="Verdana" w:hAnsi="Verdana"/>
          <w:b/>
          <w:u w:val="single"/>
        </w:rPr>
        <w:t>Objecte del contracte</w:t>
      </w:r>
    </w:p>
    <w:p w:rsidR="003D6641" w:rsidRPr="003D6641" w:rsidRDefault="003D6641" w:rsidP="003D6641">
      <w:pPr>
        <w:pStyle w:val="Pargrafdellista"/>
        <w:rPr>
          <w:rFonts w:ascii="Verdana" w:hAnsi="Verdana"/>
          <w:color w:val="auto"/>
        </w:rPr>
      </w:pPr>
    </w:p>
    <w:p w:rsidR="008F3EC4" w:rsidRPr="008F3EC4" w:rsidRDefault="008F3EC4" w:rsidP="008F3EC4">
      <w:pPr>
        <w:rPr>
          <w:rFonts w:ascii="Verdana" w:hAnsi="Verdana"/>
          <w:color w:val="auto"/>
        </w:rPr>
      </w:pPr>
      <w:bookmarkStart w:id="17" w:name="cl1_iniCS"/>
      <w:bookmarkEnd w:id="17"/>
      <w:r w:rsidRPr="008F3EC4">
        <w:rPr>
          <w:rFonts w:ascii="Verdana" w:hAnsi="Verdana"/>
          <w:color w:val="auto"/>
        </w:rPr>
        <w:t>L’objecte del contracte és realitzar tota la logística integral del magatzem municipal, fer les mudances tècniques (trasllat i moviment d’arxius i mobiliari vari municipal), i el muntatge dels actes (serveis d’assistència i ornamentació d’actes ciutadans i protocol•laris).</w:t>
      </w:r>
    </w:p>
    <w:p w:rsidR="008F3EC4" w:rsidRPr="008F3EC4" w:rsidRDefault="008F3EC4" w:rsidP="008F3EC4">
      <w:pPr>
        <w:rPr>
          <w:rFonts w:ascii="Verdana" w:hAnsi="Verdana"/>
          <w:color w:val="auto"/>
        </w:rPr>
      </w:pPr>
    </w:p>
    <w:p w:rsidR="008F3EC4" w:rsidRPr="008F3EC4" w:rsidRDefault="008F3EC4" w:rsidP="008F3EC4">
      <w:pPr>
        <w:rPr>
          <w:rFonts w:ascii="Verdana" w:hAnsi="Verdana"/>
          <w:color w:val="auto"/>
        </w:rPr>
      </w:pPr>
      <w:r w:rsidRPr="008F3EC4">
        <w:rPr>
          <w:rFonts w:ascii="Verdana" w:hAnsi="Verdana"/>
          <w:color w:val="auto"/>
        </w:rPr>
        <w:t>Els principals objectius perseguits per aquest contracte es resumeixen a continuació:</w:t>
      </w:r>
    </w:p>
    <w:p w:rsidR="008F3EC4" w:rsidRPr="008F3EC4" w:rsidRDefault="008F3EC4" w:rsidP="008F3EC4">
      <w:pPr>
        <w:rPr>
          <w:rFonts w:ascii="Verdana" w:hAnsi="Verdana"/>
          <w:color w:val="auto"/>
        </w:rPr>
      </w:pP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Trasllat, moviment d'arxius, mobiliari i altres béns i efectes municipals de les dependències de la Gerència de Recursos, dins d’un mateix edifici, entre edificis o amb destí al magatzem municipal pel seu posterior trasllat, si s’escau, a l'abocador controlat o a la deixalleria segons les normes municipals existents en el moment de fer el treball i seguint les indicacions dels responsables tècnics dels treballs.</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 xml:space="preserve">Treballs d’ornamentació d’actes populars i culturals per als ciutadans dins de les 3 Cases Consistorials, o en espais públics dels diferents districtes de Barcelona (places, vials,...). </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 xml:space="preserve">Gestionar tota la logística del magatzem municipal i els seus annexos. Control d’entrada, sortida, </w:t>
      </w:r>
      <w:proofErr w:type="spellStart"/>
      <w:r w:rsidRPr="008F3EC4">
        <w:rPr>
          <w:rFonts w:ascii="Verdana" w:hAnsi="Verdana"/>
          <w:color w:val="auto"/>
        </w:rPr>
        <w:t>stock</w:t>
      </w:r>
      <w:proofErr w:type="spellEnd"/>
      <w:r w:rsidRPr="008F3EC4">
        <w:rPr>
          <w:rFonts w:ascii="Verdana" w:hAnsi="Verdana"/>
          <w:color w:val="auto"/>
        </w:rPr>
        <w:t>.</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Garantir la disponibilitat del equipaments en general per assegurar la bona explotació de les dependències.</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Garantir els mínims temps de resposta davant els serveis bàsics o fora del programa.</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Bona gestió documental del servei.</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Gestió dels actes i els trasllats i la documentació generada a partir del GMAO indicat.</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Minimització i bona gestió dels residus produïts durant l’execució del servei.</w:t>
      </w:r>
    </w:p>
    <w:p w:rsidR="008F3EC4" w:rsidRPr="008F3EC4" w:rsidRDefault="008F3EC4" w:rsidP="008F3EC4">
      <w:pPr>
        <w:rPr>
          <w:rFonts w:ascii="Verdana" w:hAnsi="Verdana"/>
          <w:color w:val="auto"/>
        </w:rPr>
      </w:pPr>
    </w:p>
    <w:p w:rsidR="008F3EC4" w:rsidRPr="008F3EC4" w:rsidRDefault="008F3EC4" w:rsidP="008F3EC4">
      <w:pPr>
        <w:rPr>
          <w:rFonts w:ascii="Verdana" w:hAnsi="Verdana"/>
          <w:color w:val="auto"/>
        </w:rPr>
      </w:pPr>
      <w:r w:rsidRPr="008F3EC4">
        <w:rPr>
          <w:rFonts w:ascii="Verdana" w:hAnsi="Verdana"/>
          <w:color w:val="auto"/>
        </w:rPr>
        <w:t>Les actuacions objecte del present contracte s’han de realitzar de tal manera que les funcions i activitats dels centres municipals i dels seus accessos es puguin desenvolupar de la forma més confortable possible, per part dels seus usuaris i/o visitants.</w:t>
      </w:r>
    </w:p>
    <w:p w:rsidR="008F3EC4" w:rsidRPr="008F3EC4" w:rsidRDefault="008F3EC4" w:rsidP="008F3EC4">
      <w:pPr>
        <w:rPr>
          <w:rFonts w:ascii="Verdana" w:hAnsi="Verdana"/>
          <w:color w:val="auto"/>
        </w:rPr>
      </w:pPr>
      <w:r w:rsidRPr="008F3EC4">
        <w:rPr>
          <w:rFonts w:ascii="Verdana" w:hAnsi="Verdana"/>
          <w:color w:val="auto"/>
        </w:rPr>
        <w:t xml:space="preserve"> </w:t>
      </w:r>
    </w:p>
    <w:p w:rsidR="008F3EC4" w:rsidRPr="008F3EC4" w:rsidRDefault="008F3EC4" w:rsidP="008F3EC4">
      <w:pPr>
        <w:rPr>
          <w:rFonts w:ascii="Verdana" w:hAnsi="Verdana"/>
          <w:color w:val="auto"/>
        </w:rPr>
      </w:pPr>
      <w:r w:rsidRPr="008F3EC4">
        <w:rPr>
          <w:rFonts w:ascii="Verdana" w:hAnsi="Verdana"/>
          <w:color w:val="auto"/>
        </w:rPr>
        <w:t>Dins de les activitats del present contracte s’hi inclouen els següents conceptes:</w:t>
      </w:r>
    </w:p>
    <w:p w:rsidR="008F3EC4" w:rsidRPr="008F3EC4" w:rsidRDefault="008F3EC4" w:rsidP="008F3EC4">
      <w:pPr>
        <w:rPr>
          <w:rFonts w:ascii="Verdana" w:hAnsi="Verdana"/>
          <w:color w:val="auto"/>
        </w:rPr>
      </w:pP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Servei de tipus bàsic (planificat)</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Servei de fora de programa (no planificat)</w:t>
      </w:r>
    </w:p>
    <w:p w:rsidR="008F3EC4" w:rsidRPr="008F3EC4" w:rsidRDefault="008F3EC4" w:rsidP="00151581">
      <w:pPr>
        <w:ind w:firstLine="426"/>
        <w:rPr>
          <w:rFonts w:ascii="Verdana" w:hAnsi="Verdana"/>
          <w:color w:val="auto"/>
        </w:rPr>
      </w:pPr>
      <w:r w:rsidRPr="008F3EC4">
        <w:rPr>
          <w:rFonts w:ascii="Verdana" w:hAnsi="Verdana"/>
          <w:color w:val="auto"/>
        </w:rPr>
        <w:t>-</w:t>
      </w:r>
      <w:r w:rsidRPr="008F3EC4">
        <w:rPr>
          <w:rFonts w:ascii="Verdana" w:hAnsi="Verdana"/>
          <w:color w:val="auto"/>
        </w:rPr>
        <w:tab/>
        <w:t xml:space="preserve">Gestió del magatzem </w:t>
      </w:r>
    </w:p>
    <w:p w:rsidR="008F3EC4" w:rsidRPr="008F3EC4" w:rsidRDefault="008F3EC4" w:rsidP="008F3EC4">
      <w:pPr>
        <w:rPr>
          <w:rFonts w:ascii="Verdana" w:hAnsi="Verdana"/>
          <w:color w:val="auto"/>
        </w:rPr>
      </w:pPr>
    </w:p>
    <w:p w:rsidR="008F3EC4" w:rsidRPr="008F3EC4" w:rsidRDefault="008F3EC4" w:rsidP="008F3EC4">
      <w:pPr>
        <w:rPr>
          <w:rFonts w:ascii="Verdana" w:hAnsi="Verdana"/>
          <w:color w:val="auto"/>
        </w:rPr>
      </w:pPr>
      <w:r w:rsidRPr="008F3EC4">
        <w:rPr>
          <w:rFonts w:ascii="Verdana" w:hAnsi="Verdana"/>
          <w:color w:val="auto"/>
        </w:rPr>
        <w:t>Aquest servei caldrà que s’ajusti als requeriments horaris dels edificis i que disposi d’una garantia de servei 24h els 365dies/any.</w:t>
      </w:r>
    </w:p>
    <w:p w:rsidR="008F3EC4" w:rsidRPr="008F3EC4" w:rsidRDefault="008F3EC4" w:rsidP="008F3EC4">
      <w:pPr>
        <w:rPr>
          <w:rFonts w:ascii="Verdana" w:hAnsi="Verdana"/>
          <w:color w:val="auto"/>
        </w:rPr>
      </w:pPr>
    </w:p>
    <w:p w:rsidR="00A477E7" w:rsidRDefault="008F3EC4" w:rsidP="008F3EC4">
      <w:pPr>
        <w:rPr>
          <w:rFonts w:ascii="Verdana" w:hAnsi="Verdana"/>
          <w:color w:val="auto"/>
        </w:rPr>
      </w:pPr>
      <w:r w:rsidRPr="008F3EC4">
        <w:rPr>
          <w:rFonts w:ascii="Verdana" w:hAnsi="Verdana"/>
          <w:color w:val="auto"/>
        </w:rPr>
        <w:t>Cada activitat inclou també com a pròpies i obligades en cada cas les prestacions de suport especificades en el punt 5 del present Plec de Prescripcions Tècniques.</w:t>
      </w:r>
    </w:p>
    <w:p w:rsidR="008F3EC4" w:rsidRDefault="008F3EC4" w:rsidP="008F3EC4">
      <w:pPr>
        <w:rPr>
          <w:rFonts w:ascii="Verdana" w:hAnsi="Verdana"/>
          <w:color w:val="auto"/>
        </w:rPr>
      </w:pPr>
    </w:p>
    <w:p w:rsidR="008F3EC4" w:rsidRDefault="008F3EC4" w:rsidP="008F3EC4">
      <w:pPr>
        <w:rPr>
          <w:rFonts w:ascii="Verdana" w:hAnsi="Verdana"/>
          <w:color w:val="auto"/>
        </w:rPr>
      </w:pPr>
      <w:r w:rsidRPr="008F3EC4">
        <w:rPr>
          <w:rFonts w:ascii="Verdana" w:hAnsi="Verdana"/>
          <w:color w:val="auto"/>
        </w:rPr>
        <w:t>La relació d’edificis adscrits al contracte no té caràcter fix ni limitat, i és sotmesa a modificacions puntuals, baixes i noves incorporacions i/o altres modificacions que pugui aprovar l’administració municipal.</w:t>
      </w:r>
    </w:p>
    <w:p w:rsidR="008F3EC4" w:rsidRDefault="008F3EC4" w:rsidP="008F3EC4">
      <w:pPr>
        <w:rPr>
          <w:rFonts w:ascii="Verdana" w:hAnsi="Verdana"/>
          <w:color w:val="auto"/>
        </w:rPr>
      </w:pPr>
    </w:p>
    <w:p w:rsidR="009B2F79" w:rsidRDefault="009B2F79">
      <w:pPr>
        <w:rPr>
          <w:rFonts w:ascii="Verdana" w:hAnsi="Verdana"/>
          <w:color w:val="auto"/>
        </w:rPr>
      </w:pPr>
      <w:r w:rsidRPr="009B2F79">
        <w:rPr>
          <w:rFonts w:ascii="Verdana" w:hAnsi="Verdana"/>
          <w:color w:val="auto"/>
        </w:rPr>
        <w:t>En l'objecte del contracte s'incorporen mesures de contractació pública sostenible següents:</w:t>
      </w:r>
    </w:p>
    <w:p w:rsidR="009B2F79" w:rsidRDefault="009B2F79">
      <w:pPr>
        <w:rPr>
          <w:rFonts w:ascii="Verdana" w:hAnsi="Verdana"/>
          <w:color w:val="auto"/>
        </w:rPr>
      </w:pPr>
    </w:p>
    <w:p w:rsidR="008F3EC4" w:rsidRPr="008F3EC4" w:rsidRDefault="008F3EC4" w:rsidP="008F3EC4">
      <w:pPr>
        <w:pStyle w:val="Pargrafdellista"/>
        <w:numPr>
          <w:ilvl w:val="0"/>
          <w:numId w:val="10"/>
        </w:numPr>
        <w:rPr>
          <w:rFonts w:ascii="Verdana" w:hAnsi="Verdana"/>
          <w:color w:val="auto"/>
        </w:rPr>
      </w:pPr>
      <w:bookmarkStart w:id="18" w:name="cl1_opcCS"/>
      <w:bookmarkEnd w:id="18"/>
      <w:r w:rsidRPr="008F3EC4">
        <w:rPr>
          <w:rFonts w:ascii="Verdana" w:hAnsi="Verdana"/>
          <w:color w:val="auto"/>
        </w:rPr>
        <w:t>Manteniment de les condicions laborals durant la vigència del contracte</w:t>
      </w:r>
    </w:p>
    <w:p w:rsidR="008F3EC4" w:rsidRPr="008F3EC4" w:rsidRDefault="008F3EC4" w:rsidP="008F3EC4">
      <w:pPr>
        <w:pStyle w:val="Pargrafdellista"/>
        <w:numPr>
          <w:ilvl w:val="0"/>
          <w:numId w:val="10"/>
        </w:numPr>
        <w:rPr>
          <w:rFonts w:ascii="Verdana" w:hAnsi="Verdana"/>
          <w:color w:val="auto"/>
        </w:rPr>
      </w:pPr>
      <w:r w:rsidRPr="008F3EC4">
        <w:rPr>
          <w:rFonts w:ascii="Verdana" w:hAnsi="Verdana"/>
          <w:color w:val="auto"/>
        </w:rPr>
        <w:t>Pagament del preu a les empreses subcontractades</w:t>
      </w:r>
    </w:p>
    <w:p w:rsidR="008F3EC4" w:rsidRDefault="008F3EC4" w:rsidP="008F3EC4">
      <w:pPr>
        <w:pStyle w:val="Pargrafdellista"/>
        <w:numPr>
          <w:ilvl w:val="0"/>
          <w:numId w:val="10"/>
        </w:numPr>
        <w:rPr>
          <w:rFonts w:ascii="Verdana" w:hAnsi="Verdana"/>
          <w:color w:val="auto"/>
        </w:rPr>
      </w:pPr>
      <w:r w:rsidRPr="008F3EC4">
        <w:rPr>
          <w:rFonts w:ascii="Verdana" w:hAnsi="Verdana"/>
          <w:color w:val="auto"/>
        </w:rPr>
        <w:t>Obligatorietat de compliment de les instruccions ambientals (plec de prescripcions tècniques)</w:t>
      </w:r>
      <w:r>
        <w:rPr>
          <w:rFonts w:ascii="Verdana" w:hAnsi="Verdana"/>
          <w:color w:val="auto"/>
        </w:rPr>
        <w:t>:</w:t>
      </w:r>
    </w:p>
    <w:p w:rsidR="008F3EC4" w:rsidRPr="008F3EC4" w:rsidRDefault="008F3EC4" w:rsidP="008F3EC4">
      <w:pPr>
        <w:pStyle w:val="Pargrafdellista"/>
        <w:rPr>
          <w:rFonts w:ascii="Verdana" w:hAnsi="Verdana"/>
          <w:color w:val="auto"/>
        </w:rPr>
      </w:pPr>
    </w:p>
    <w:p w:rsidR="008F3EC4" w:rsidRPr="008F3EC4" w:rsidRDefault="008F3EC4" w:rsidP="008F3EC4">
      <w:pPr>
        <w:pStyle w:val="Pargrafdellista"/>
        <w:numPr>
          <w:ilvl w:val="0"/>
          <w:numId w:val="10"/>
        </w:numPr>
        <w:ind w:left="1418" w:hanging="284"/>
        <w:rPr>
          <w:rFonts w:ascii="Verdana" w:hAnsi="Verdana"/>
          <w:color w:val="auto"/>
        </w:rPr>
      </w:pPr>
      <w:r w:rsidRPr="008F3EC4">
        <w:rPr>
          <w:rFonts w:ascii="Verdana" w:hAnsi="Verdana"/>
          <w:color w:val="auto"/>
        </w:rPr>
        <w:t>Paper</w:t>
      </w:r>
    </w:p>
    <w:p w:rsidR="008F3EC4" w:rsidRPr="008F3EC4" w:rsidRDefault="008F3EC4" w:rsidP="008F3EC4">
      <w:pPr>
        <w:pStyle w:val="Pargrafdellista"/>
        <w:numPr>
          <w:ilvl w:val="0"/>
          <w:numId w:val="10"/>
        </w:numPr>
        <w:ind w:left="1418" w:hanging="284"/>
        <w:rPr>
          <w:rFonts w:ascii="Verdana" w:hAnsi="Verdana"/>
          <w:color w:val="auto"/>
        </w:rPr>
      </w:pPr>
      <w:r w:rsidRPr="008F3EC4">
        <w:rPr>
          <w:rFonts w:ascii="Verdana" w:hAnsi="Verdana"/>
          <w:color w:val="auto"/>
        </w:rPr>
        <w:t>Fusta</w:t>
      </w:r>
    </w:p>
    <w:p w:rsidR="008F3EC4" w:rsidRDefault="008F3EC4" w:rsidP="008F3EC4">
      <w:pPr>
        <w:pStyle w:val="Pargrafdellista"/>
        <w:numPr>
          <w:ilvl w:val="0"/>
          <w:numId w:val="10"/>
        </w:numPr>
        <w:ind w:left="1418" w:hanging="284"/>
        <w:rPr>
          <w:rFonts w:ascii="Verdana" w:hAnsi="Verdana"/>
          <w:color w:val="auto"/>
        </w:rPr>
      </w:pPr>
      <w:r w:rsidRPr="008F3EC4">
        <w:rPr>
          <w:rFonts w:ascii="Verdana" w:hAnsi="Verdana"/>
          <w:color w:val="auto"/>
        </w:rPr>
        <w:t>Vehicles</w:t>
      </w:r>
    </w:p>
    <w:p w:rsidR="008F3EC4" w:rsidRPr="008F3EC4" w:rsidRDefault="008F3EC4" w:rsidP="008F3EC4">
      <w:pPr>
        <w:pStyle w:val="Pargrafdellista"/>
        <w:ind w:left="1418"/>
        <w:rPr>
          <w:rFonts w:ascii="Verdana" w:hAnsi="Verdana"/>
          <w:color w:val="auto"/>
        </w:rPr>
      </w:pPr>
    </w:p>
    <w:p w:rsidR="00302646" w:rsidRDefault="00302646" w:rsidP="009B2F79">
      <w:pPr>
        <w:pStyle w:val="Pargrafdellista"/>
        <w:numPr>
          <w:ilvl w:val="0"/>
          <w:numId w:val="10"/>
        </w:numPr>
        <w:rPr>
          <w:rFonts w:ascii="Verdana" w:hAnsi="Verdana"/>
          <w:color w:val="auto"/>
        </w:rPr>
      </w:pPr>
      <w:r>
        <w:rPr>
          <w:rFonts w:ascii="Verdana" w:hAnsi="Verdana"/>
          <w:color w:val="auto"/>
        </w:rPr>
        <w:t>Reducció, reutilització de materials i/o altres mesures de prevenció de residus</w:t>
      </w:r>
    </w:p>
    <w:p w:rsidR="00302646" w:rsidRDefault="00302646" w:rsidP="009B2F79">
      <w:pPr>
        <w:pStyle w:val="Pargrafdellista"/>
        <w:numPr>
          <w:ilvl w:val="0"/>
          <w:numId w:val="10"/>
        </w:numPr>
        <w:rPr>
          <w:rFonts w:ascii="Verdana" w:hAnsi="Verdana"/>
          <w:color w:val="auto"/>
        </w:rPr>
      </w:pPr>
      <w:r>
        <w:rPr>
          <w:rFonts w:ascii="Verdana" w:hAnsi="Verdana"/>
          <w:color w:val="auto"/>
        </w:rPr>
        <w:t>Recollida selectiva de residus</w:t>
      </w:r>
    </w:p>
    <w:p w:rsidR="00302646" w:rsidRDefault="00302646" w:rsidP="009B2F79">
      <w:pPr>
        <w:pStyle w:val="Pargrafdellista"/>
        <w:numPr>
          <w:ilvl w:val="0"/>
          <w:numId w:val="10"/>
        </w:numPr>
        <w:rPr>
          <w:rFonts w:ascii="Verdana" w:hAnsi="Verdana"/>
          <w:color w:val="auto"/>
        </w:rPr>
      </w:pPr>
      <w:r>
        <w:rPr>
          <w:rFonts w:ascii="Verdana" w:hAnsi="Verdana"/>
          <w:color w:val="auto"/>
        </w:rPr>
        <w:t>Compromís ètic de l’empresa (compliment dels drets bàsics en el treball)</w:t>
      </w:r>
    </w:p>
    <w:p w:rsidR="00302646" w:rsidRDefault="00302646" w:rsidP="009B2F79">
      <w:pPr>
        <w:pStyle w:val="Pargrafdellista"/>
        <w:numPr>
          <w:ilvl w:val="0"/>
          <w:numId w:val="10"/>
        </w:numPr>
        <w:rPr>
          <w:rFonts w:ascii="Verdana" w:hAnsi="Verdana"/>
          <w:color w:val="auto"/>
        </w:rPr>
      </w:pPr>
      <w:r>
        <w:rPr>
          <w:rFonts w:ascii="Verdana" w:hAnsi="Verdana"/>
          <w:color w:val="auto"/>
        </w:rPr>
        <w:t>Altres criteris de sostenibilitat</w:t>
      </w:r>
    </w:p>
    <w:p w:rsidR="00302646" w:rsidRDefault="00302646" w:rsidP="009B2F79">
      <w:pPr>
        <w:pStyle w:val="Pargrafdellista"/>
        <w:numPr>
          <w:ilvl w:val="0"/>
          <w:numId w:val="10"/>
        </w:numPr>
        <w:rPr>
          <w:rFonts w:ascii="Verdana" w:hAnsi="Verdana"/>
          <w:color w:val="auto"/>
        </w:rPr>
      </w:pPr>
      <w:r>
        <w:rPr>
          <w:rFonts w:ascii="Verdana" w:hAnsi="Verdana"/>
          <w:color w:val="auto"/>
        </w:rPr>
        <w:t>Objecte del contracte amb eficiència social</w:t>
      </w:r>
    </w:p>
    <w:p w:rsidR="00302646" w:rsidRDefault="00302646" w:rsidP="009B2F79">
      <w:pPr>
        <w:pStyle w:val="Pargrafdellista"/>
        <w:numPr>
          <w:ilvl w:val="0"/>
          <w:numId w:val="10"/>
        </w:numPr>
        <w:rPr>
          <w:rFonts w:ascii="Verdana" w:hAnsi="Verdana"/>
          <w:color w:val="auto"/>
        </w:rPr>
      </w:pPr>
      <w:r>
        <w:rPr>
          <w:rFonts w:ascii="Verdana" w:hAnsi="Verdana"/>
          <w:color w:val="auto"/>
        </w:rPr>
        <w:t>Pressupost màxim de licitació desglossat</w:t>
      </w:r>
    </w:p>
    <w:p w:rsidR="00302646" w:rsidRDefault="00302646" w:rsidP="009B2F79">
      <w:pPr>
        <w:pStyle w:val="Pargrafdellista"/>
        <w:numPr>
          <w:ilvl w:val="0"/>
          <w:numId w:val="10"/>
        </w:numPr>
        <w:rPr>
          <w:rFonts w:ascii="Verdana" w:hAnsi="Verdana"/>
          <w:color w:val="auto"/>
        </w:rPr>
      </w:pPr>
      <w:r>
        <w:rPr>
          <w:rFonts w:ascii="Verdana" w:hAnsi="Verdana"/>
          <w:color w:val="auto"/>
        </w:rPr>
        <w:t>Informació de la subcontractació en la fase d’execució</w:t>
      </w:r>
    </w:p>
    <w:p w:rsidR="009B2F79" w:rsidRPr="009B2F79" w:rsidRDefault="00302646" w:rsidP="009B2F79">
      <w:pPr>
        <w:pStyle w:val="Pargrafdellista"/>
        <w:numPr>
          <w:ilvl w:val="0"/>
          <w:numId w:val="10"/>
        </w:numPr>
        <w:rPr>
          <w:rFonts w:ascii="Verdana" w:hAnsi="Verdana"/>
          <w:color w:val="auto"/>
        </w:rPr>
      </w:pPr>
      <w:r>
        <w:rPr>
          <w:rFonts w:ascii="Verdana" w:hAnsi="Verdana"/>
          <w:color w:val="auto"/>
        </w:rPr>
        <w:t>Pagament del preu a les empreses subcontractades</w:t>
      </w:r>
    </w:p>
    <w:p w:rsidR="00302646" w:rsidRDefault="00302646">
      <w:pPr>
        <w:rPr>
          <w:rFonts w:ascii="Verdana" w:hAnsi="Verdana"/>
          <w:color w:val="auto"/>
        </w:rPr>
      </w:pPr>
      <w:bookmarkStart w:id="19" w:name="lots"/>
      <w:bookmarkEnd w:id="19"/>
    </w:p>
    <w:p w:rsidR="00302646" w:rsidRDefault="00302646">
      <w:pPr>
        <w:rPr>
          <w:rFonts w:ascii="Verdana" w:hAnsi="Verdana"/>
          <w:color w:val="auto"/>
        </w:rPr>
      </w:pPr>
      <w:r>
        <w:rPr>
          <w:rFonts w:ascii="Verdana" w:hAnsi="Verdana"/>
          <w:color w:val="auto"/>
        </w:rPr>
        <w:t>D'acord amb l'article 99.3 LCSP, l'objecte del contracte no s'ha dividit en lots amb la motivació que s'ha expressat en l'informe de necessitat que es troba en l'expedient.</w:t>
      </w:r>
    </w:p>
    <w:p w:rsidR="0006432E" w:rsidRDefault="0006432E">
      <w:pPr>
        <w:rPr>
          <w:rFonts w:ascii="Verdana" w:hAnsi="Verdana"/>
          <w:color w:val="auto"/>
        </w:rPr>
      </w:pPr>
    </w:p>
    <w:p w:rsidR="0006432E" w:rsidRPr="00690C9C" w:rsidRDefault="0006432E" w:rsidP="0006432E">
      <w:pPr>
        <w:rPr>
          <w:rFonts w:ascii="Verdana" w:hAnsi="Verdana"/>
          <w:color w:val="auto"/>
        </w:rPr>
      </w:pPr>
      <w:r w:rsidRPr="0006432E">
        <w:rPr>
          <w:rFonts w:ascii="Verdana" w:hAnsi="Verdana"/>
          <w:color w:val="auto"/>
        </w:rPr>
        <w:t>En cas que l’adjudicatari renunciï al contracte abans de la seva data de finalització,  l’Ajuntament podrà realitzar una nova adjudicació al següent classificat de la lici</w:t>
      </w:r>
      <w:r>
        <w:rPr>
          <w:rFonts w:ascii="Verdana" w:hAnsi="Verdana"/>
          <w:color w:val="auto"/>
        </w:rPr>
        <w:t>tació pel que resti de contracte</w:t>
      </w:r>
      <w:r w:rsidRPr="0006432E">
        <w:rPr>
          <w:rFonts w:ascii="Verdana" w:hAnsi="Verdana"/>
          <w:color w:val="auto"/>
        </w:rPr>
        <w:t xml:space="preserve"> i per l’oferta realitzada durant la licitació. Si es donés aquest cas o si el nou adjudicatari proposat no accepta aquesta proposta, la mateixa es realitzaria al següent classificat i així successivament.</w:t>
      </w:r>
    </w:p>
    <w:p w:rsidR="009B2F79" w:rsidRPr="00690C9C" w:rsidRDefault="009B2F79">
      <w:pPr>
        <w:rPr>
          <w:rFonts w:ascii="Verdana" w:hAnsi="Verdana"/>
          <w:color w:val="auto"/>
        </w:rPr>
      </w:pPr>
    </w:p>
    <w:p w:rsidR="007923C3" w:rsidRPr="003D6641" w:rsidRDefault="007923C3" w:rsidP="007923C3">
      <w:pPr>
        <w:pStyle w:val="Pargrafdellista"/>
        <w:numPr>
          <w:ilvl w:val="0"/>
          <w:numId w:val="11"/>
        </w:numPr>
        <w:rPr>
          <w:rFonts w:ascii="Verdana" w:hAnsi="Verdana"/>
          <w:b/>
          <w:u w:val="single"/>
        </w:rPr>
      </w:pPr>
      <w:r>
        <w:rPr>
          <w:rFonts w:ascii="Verdana" w:hAnsi="Verdana"/>
          <w:b/>
          <w:u w:val="single"/>
        </w:rPr>
        <w:t>Règim jurídic</w:t>
      </w:r>
    </w:p>
    <w:p w:rsidR="007923C3" w:rsidRDefault="007923C3">
      <w:pPr>
        <w:rPr>
          <w:rFonts w:ascii="Verdana" w:hAnsi="Verdana"/>
          <w:color w:val="auto"/>
        </w:rPr>
      </w:pPr>
    </w:p>
    <w:p w:rsidR="00302646" w:rsidRDefault="00302646">
      <w:pPr>
        <w:rPr>
          <w:rFonts w:ascii="Verdana" w:hAnsi="Verdana"/>
        </w:rPr>
      </w:pPr>
      <w:bookmarkStart w:id="20" w:name="rj_promou"/>
      <w:bookmarkEnd w:id="20"/>
      <w:r>
        <w:rPr>
          <w:rFonts w:ascii="Verdana" w:hAnsi="Verdana"/>
        </w:rPr>
        <w:t>El contracte es tipifica com a contracte administratiu de serveis i es subjecta a aquest plec, el plec de prescripcions tècniques (PPT) i documentació complementària i annexa i les regulacions de la llei 9/2017, de 8 de novembre, de Contractes del Sector Públic (LCSP) i la normativa de desenvolupament.</w:t>
      </w:r>
    </w:p>
    <w:p w:rsidR="00302646" w:rsidRDefault="00302646">
      <w:pPr>
        <w:rPr>
          <w:rFonts w:ascii="Verdana" w:hAnsi="Verdana"/>
        </w:rPr>
      </w:pPr>
    </w:p>
    <w:p w:rsidR="00302646" w:rsidRDefault="00302646">
      <w:pPr>
        <w:rPr>
          <w:rFonts w:ascii="Verdana" w:hAnsi="Verdana"/>
        </w:rPr>
      </w:pPr>
      <w:r>
        <w:rPr>
          <w:rFonts w:ascii="Verdana" w:hAnsi="Verdana"/>
        </w:rPr>
        <w:t>Atenent el VEC d'aquest contracte es considera sotmès a regulació harmonitzada tot d'acord amb la previsió dels articles 19 i 22 LCSP.</w:t>
      </w:r>
    </w:p>
    <w:p w:rsidR="00302646" w:rsidRDefault="00302646">
      <w:pPr>
        <w:rPr>
          <w:rFonts w:ascii="Verdana" w:hAnsi="Verdana"/>
        </w:rPr>
      </w:pPr>
    </w:p>
    <w:p w:rsidR="007923C3" w:rsidRDefault="00302646">
      <w:pPr>
        <w:rPr>
          <w:rFonts w:ascii="Verdana" w:hAnsi="Verdana"/>
        </w:rPr>
      </w:pPr>
      <w:r>
        <w:rPr>
          <w:rFonts w:ascii="Verdana" w:hAnsi="Verdana"/>
        </w:rPr>
        <w:t>La documentació incorporada a l'expedient que té naturalesa contractual és aquest PCAP, el PPT i la documentació complementaria annexa.</w:t>
      </w:r>
    </w:p>
    <w:p w:rsidR="00923444" w:rsidRDefault="00923444" w:rsidP="005D12D6">
      <w:pPr>
        <w:rPr>
          <w:rFonts w:ascii="Verdana" w:hAnsi="Verdana" w:cs="Arial"/>
        </w:rPr>
      </w:pPr>
      <w:bookmarkStart w:id="21" w:name="llei"/>
      <w:bookmarkEnd w:id="21"/>
    </w:p>
    <w:p w:rsidR="005D12D6" w:rsidRDefault="00877B61" w:rsidP="00877B61">
      <w:pPr>
        <w:rPr>
          <w:rFonts w:ascii="Verdana" w:hAnsi="Verdana"/>
        </w:rPr>
      </w:pPr>
      <w:r w:rsidRPr="007710A6">
        <w:rPr>
          <w:rFonts w:ascii="Verdana" w:hAnsi="Verdana"/>
        </w:rPr>
        <w:t xml:space="preserve">Aquest contracte </w:t>
      </w:r>
      <w:r w:rsidRPr="002B6531">
        <w:rPr>
          <w:rFonts w:ascii="Verdana" w:hAnsi="Verdana"/>
        </w:rPr>
        <w:t>es regula, si conté mesures de contractació pública sostenible,</w:t>
      </w:r>
      <w:r>
        <w:rPr>
          <w:rFonts w:ascii="Verdana" w:hAnsi="Verdana"/>
        </w:rPr>
        <w:t xml:space="preserve"> pels </w:t>
      </w:r>
      <w:hyperlink r:id="rId12" w:history="1">
        <w:r>
          <w:rPr>
            <w:rStyle w:val="Enlla"/>
            <w:rFonts w:ascii="Verdana" w:hAnsi="Verdana"/>
          </w:rPr>
          <w:t>Decret d’alcaldia de 24 d’abril de 2017</w:t>
        </w:r>
      </w:hyperlink>
      <w:r>
        <w:rPr>
          <w:rFonts w:ascii="Verdana" w:hAnsi="Verdana"/>
        </w:rPr>
        <w:t xml:space="preserve"> </w:t>
      </w:r>
      <w:r w:rsidRPr="002B6531">
        <w:rPr>
          <w:rFonts w:ascii="Verdana" w:hAnsi="Verdana"/>
        </w:rPr>
        <w:t>sobre la contractació pública sostenible i el</w:t>
      </w:r>
      <w:r>
        <w:rPr>
          <w:rFonts w:ascii="Verdana" w:hAnsi="Verdana"/>
        </w:rPr>
        <w:t xml:space="preserve"> </w:t>
      </w:r>
      <w:hyperlink r:id="rId13" w:history="1">
        <w:r>
          <w:rPr>
            <w:rStyle w:val="Enlla"/>
            <w:rFonts w:ascii="Verdana" w:hAnsi="Verdana"/>
          </w:rPr>
          <w:t>Decret d’Alcaldia de 19 de maig de 2016</w:t>
        </w:r>
      </w:hyperlink>
      <w:r w:rsidRPr="00DC1A33">
        <w:rPr>
          <w:rFonts w:ascii="Verdana" w:hAnsi="Verdana"/>
        </w:rPr>
        <w:t>, pel qual es reconeix clàusula essencial dels contr</w:t>
      </w:r>
      <w:r>
        <w:rPr>
          <w:rFonts w:ascii="Verdana" w:hAnsi="Verdana"/>
        </w:rPr>
        <w:t>actes públics municipals que les empreses</w:t>
      </w:r>
      <w:r w:rsidRPr="00DC1A33">
        <w:rPr>
          <w:rFonts w:ascii="Verdana" w:hAnsi="Verdana"/>
        </w:rPr>
        <w:t xml:space="preserve"> licitador</w:t>
      </w:r>
      <w:r>
        <w:rPr>
          <w:rFonts w:ascii="Verdana" w:hAnsi="Verdana"/>
        </w:rPr>
        <w:t>e</w:t>
      </w:r>
      <w:r w:rsidRPr="00DC1A33">
        <w:rPr>
          <w:rFonts w:ascii="Verdana" w:hAnsi="Verdana"/>
        </w:rPr>
        <w:t>s, contractistes o subcontractistes, o empreses filials o empreses interposades no tenen relació econòmica ni financera il·legal amb un país considerat paradís fiscal</w:t>
      </w:r>
      <w:r w:rsidR="005D12D6">
        <w:rPr>
          <w:rFonts w:ascii="Verdana" w:hAnsi="Verdana"/>
        </w:rPr>
        <w:t>.</w:t>
      </w:r>
      <w:bookmarkStart w:id="22" w:name="rj_fi"/>
      <w:bookmarkEnd w:id="22"/>
    </w:p>
    <w:p w:rsidR="00A477E7" w:rsidRPr="00690C9C" w:rsidRDefault="00326C0A">
      <w:pPr>
        <w:pStyle w:val="Ttol1"/>
        <w:rPr>
          <w:rFonts w:ascii="Verdana" w:hAnsi="Verdana"/>
        </w:rPr>
      </w:pPr>
      <w:bookmarkStart w:id="23" w:name="_Toc380290645"/>
      <w:bookmarkStart w:id="24" w:name="_Toc54212715"/>
      <w:bookmarkEnd w:id="16"/>
      <w:r w:rsidRPr="00690C9C">
        <w:rPr>
          <w:rFonts w:ascii="Verdana" w:hAnsi="Verdana"/>
        </w:rPr>
        <w:t>Clàusula 2. Pressupost</w:t>
      </w:r>
      <w:bookmarkEnd w:id="23"/>
      <w:r w:rsidRPr="00690C9C">
        <w:rPr>
          <w:rFonts w:ascii="Verdana" w:hAnsi="Verdana"/>
        </w:rPr>
        <w:t xml:space="preserve"> </w:t>
      </w:r>
      <w:r w:rsidR="004C1508">
        <w:rPr>
          <w:rFonts w:ascii="Verdana" w:hAnsi="Verdana"/>
        </w:rPr>
        <w:t xml:space="preserve">base </w:t>
      </w:r>
      <w:r w:rsidRPr="00690C9C">
        <w:rPr>
          <w:rFonts w:ascii="Verdana" w:hAnsi="Verdana"/>
        </w:rPr>
        <w:t>de licitació</w:t>
      </w:r>
      <w:r w:rsidR="00D30D24" w:rsidRPr="00690C9C">
        <w:rPr>
          <w:rFonts w:ascii="Verdana" w:hAnsi="Verdana"/>
        </w:rPr>
        <w:t xml:space="preserve"> i valor estimat del contracte</w:t>
      </w:r>
      <w:bookmarkEnd w:id="24"/>
    </w:p>
    <w:p w:rsidR="00A477E7" w:rsidRPr="00690C9C" w:rsidRDefault="00211BB4">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r>
        <w:rPr>
          <w:rFonts w:ascii="Verdana" w:hAnsi="Verdana"/>
          <w:color w:val="auto"/>
        </w:rPr>
        <w:t>1</w:t>
      </w:r>
      <w:r w:rsidRPr="00690C9C">
        <w:rPr>
          <w:rFonts w:ascii="Verdana" w:hAnsi="Verdana"/>
          <w:color w:val="auto"/>
        </w:rPr>
        <w:t xml:space="preserve">. </w:t>
      </w:r>
      <w:r>
        <w:rPr>
          <w:rFonts w:ascii="Verdana" w:hAnsi="Verdana" w:cs="Arial"/>
        </w:rPr>
        <w:t xml:space="preserve">D’acord amb la previsió de l’article 100 LCSP, el pressupost </w:t>
      </w:r>
      <w:r>
        <w:rPr>
          <w:rFonts w:ascii="Verdana" w:hAnsi="Verdana" w:cs="Arial"/>
          <w:b/>
        </w:rPr>
        <w:t>base</w:t>
      </w:r>
      <w:r>
        <w:rPr>
          <w:rFonts w:ascii="Verdana" w:hAnsi="Verdana" w:cs="Arial"/>
        </w:rPr>
        <w:t xml:space="preserve"> de licitació</w:t>
      </w:r>
      <w:r>
        <w:rPr>
          <w:rFonts w:ascii="Verdana" w:hAnsi="Verdana"/>
        </w:rPr>
        <w:t xml:space="preserve"> </w:t>
      </w:r>
      <w:r>
        <w:rPr>
          <w:rFonts w:ascii="Verdana" w:hAnsi="Verdana" w:cs="Arial"/>
        </w:rPr>
        <w:t>és de</w:t>
      </w:r>
      <w:r w:rsidR="00C63A27">
        <w:rPr>
          <w:rFonts w:ascii="Verdana" w:hAnsi="Verdana" w:cs="Arial"/>
        </w:rPr>
        <w:t xml:space="preserve"> </w:t>
      </w:r>
      <w:bookmarkStart w:id="25" w:name="pressup"/>
      <w:bookmarkEnd w:id="25"/>
      <w:r w:rsidR="008F3EC4" w:rsidRPr="008F3EC4">
        <w:rPr>
          <w:rFonts w:ascii="Verdana" w:hAnsi="Verdana" w:cs="Arial"/>
        </w:rPr>
        <w:t xml:space="preserve">      1.444.255,77 </w:t>
      </w:r>
      <w:r w:rsidR="00C63A27">
        <w:rPr>
          <w:rFonts w:ascii="Verdana" w:hAnsi="Verdana" w:cs="Arial"/>
        </w:rPr>
        <w:t>euros, IVA inclòs, amb el desglossament següent:</w:t>
      </w:r>
    </w:p>
    <w:p w:rsidR="00A477E7" w:rsidRDefault="00A477E7">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C63A27" w:rsidRDefault="008F3EC4" w:rsidP="00C63A27">
      <w:pPr>
        <w:tabs>
          <w:tab w:val="left" w:pos="567"/>
          <w:tab w:val="left" w:pos="1134"/>
          <w:tab w:val="left" w:pos="2160"/>
          <w:tab w:val="left" w:pos="2880"/>
          <w:tab w:val="left" w:pos="3600"/>
          <w:tab w:val="left" w:pos="4320"/>
          <w:tab w:val="left" w:pos="5040"/>
          <w:tab w:val="left" w:pos="5760"/>
          <w:tab w:val="left" w:pos="6480"/>
          <w:tab w:val="left" w:pos="7200"/>
        </w:tabs>
        <w:ind w:left="567" w:right="6"/>
        <w:rPr>
          <w:rFonts w:ascii="Verdana" w:hAnsi="Verdana"/>
          <w:color w:val="auto"/>
        </w:rPr>
      </w:pPr>
      <w:bookmarkStart w:id="26" w:name="press_net"/>
      <w:bookmarkEnd w:id="26"/>
      <w:r w:rsidRPr="008F3EC4">
        <w:rPr>
          <w:rFonts w:ascii="Verdana" w:hAnsi="Verdana"/>
          <w:color w:val="auto"/>
        </w:rPr>
        <w:t xml:space="preserve">1.193.599,80 </w:t>
      </w:r>
      <w:r w:rsidR="00C63A27">
        <w:rPr>
          <w:rFonts w:ascii="Verdana" w:hAnsi="Verdana"/>
          <w:color w:val="auto"/>
        </w:rPr>
        <w:t xml:space="preserve"> euros, </w:t>
      </w:r>
      <w:r w:rsidR="00C63A27" w:rsidRPr="00C63A27">
        <w:rPr>
          <w:rFonts w:ascii="Verdana" w:hAnsi="Verdana"/>
          <w:b/>
          <w:color w:val="auto"/>
        </w:rPr>
        <w:t>pressupost net</w:t>
      </w:r>
    </w:p>
    <w:p w:rsidR="00C63A27" w:rsidRDefault="00C63A27" w:rsidP="00C63A27">
      <w:pPr>
        <w:tabs>
          <w:tab w:val="left" w:pos="567"/>
          <w:tab w:val="left" w:pos="1134"/>
          <w:tab w:val="left" w:pos="2160"/>
          <w:tab w:val="left" w:pos="2880"/>
          <w:tab w:val="left" w:pos="3600"/>
          <w:tab w:val="left" w:pos="4320"/>
          <w:tab w:val="left" w:pos="5040"/>
          <w:tab w:val="left" w:pos="5760"/>
          <w:tab w:val="left" w:pos="6480"/>
          <w:tab w:val="left" w:pos="7200"/>
        </w:tabs>
        <w:ind w:left="567" w:right="6"/>
        <w:rPr>
          <w:rFonts w:ascii="Verdana" w:hAnsi="Verdana"/>
          <w:color w:val="auto"/>
        </w:rPr>
      </w:pPr>
    </w:p>
    <w:p w:rsidR="00C63A27" w:rsidRDefault="00151581" w:rsidP="00C63A27">
      <w:pPr>
        <w:tabs>
          <w:tab w:val="left" w:pos="567"/>
          <w:tab w:val="left" w:pos="1134"/>
          <w:tab w:val="left" w:pos="2160"/>
          <w:tab w:val="left" w:pos="2880"/>
          <w:tab w:val="left" w:pos="3600"/>
          <w:tab w:val="left" w:pos="4320"/>
          <w:tab w:val="left" w:pos="5040"/>
          <w:tab w:val="left" w:pos="5760"/>
          <w:tab w:val="left" w:pos="6480"/>
          <w:tab w:val="left" w:pos="7200"/>
        </w:tabs>
        <w:ind w:left="567" w:right="6"/>
        <w:rPr>
          <w:rFonts w:ascii="Verdana" w:hAnsi="Verdana"/>
          <w:color w:val="auto"/>
        </w:rPr>
      </w:pPr>
      <w:bookmarkStart w:id="27" w:name="press_IVA"/>
      <w:bookmarkEnd w:id="27"/>
      <w:r w:rsidRPr="00151581">
        <w:rPr>
          <w:rFonts w:ascii="Verdana" w:hAnsi="Verdana"/>
          <w:color w:val="auto"/>
        </w:rPr>
        <w:t>250.655,96</w:t>
      </w:r>
      <w:r>
        <w:rPr>
          <w:rFonts w:ascii="Verdana" w:hAnsi="Verdana" w:cs="Arial"/>
          <w:color w:val="FF0000"/>
        </w:rPr>
        <w:t xml:space="preserve"> </w:t>
      </w:r>
      <w:r w:rsidR="00C63A27">
        <w:rPr>
          <w:rFonts w:ascii="Verdana" w:hAnsi="Verdana" w:cs="Arial"/>
        </w:rPr>
        <w:t xml:space="preserve">euros en concepte d'Impost sobre el Valor Afegit </w:t>
      </w:r>
      <w:r w:rsidR="00C63A27">
        <w:rPr>
          <w:rFonts w:ascii="Verdana" w:hAnsi="Verdana" w:cs="Arial"/>
          <w:b/>
        </w:rPr>
        <w:t>(IVA)</w:t>
      </w:r>
      <w:r w:rsidR="00C63A27">
        <w:rPr>
          <w:rFonts w:ascii="Verdana" w:hAnsi="Verdana" w:cs="Arial"/>
        </w:rPr>
        <w:t xml:space="preserve"> al tipus del </w:t>
      </w:r>
      <w:bookmarkStart w:id="28" w:name="press_percIVA"/>
      <w:bookmarkEnd w:id="28"/>
      <w:r w:rsidR="00302646">
        <w:rPr>
          <w:rFonts w:ascii="Verdana" w:hAnsi="Verdana" w:cs="Arial"/>
        </w:rPr>
        <w:t>21</w:t>
      </w:r>
      <w:r w:rsidR="00C63A27">
        <w:rPr>
          <w:rFonts w:ascii="Verdana" w:hAnsi="Verdana" w:cs="Arial"/>
        </w:rPr>
        <w:t xml:space="preserve"> %</w:t>
      </w:r>
    </w:p>
    <w:p w:rsidR="00C63A27" w:rsidRPr="00690C9C" w:rsidRDefault="00C63A27">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302646" w:rsidRDefault="00302646">
      <w:pPr>
        <w:rPr>
          <w:rFonts w:ascii="Verdana" w:hAnsi="Verdana"/>
          <w:color w:val="auto"/>
        </w:rPr>
      </w:pPr>
      <w:bookmarkStart w:id="29" w:name="pr_quantia"/>
      <w:bookmarkEnd w:id="29"/>
      <w:r>
        <w:rPr>
          <w:rFonts w:ascii="Verdana" w:hAnsi="Verdana"/>
          <w:color w:val="auto"/>
        </w:rPr>
        <w:t>D'acord amb la previsió de la disposició addicional 33ª LCSP, la quantia del pressupost base es considera estimativa i te el caràcter de pressupost màxim i limitatiu d'aquest contracte condicionat a la quantitat de serveis que efectivament realitzi l'empresa contractista aplicant els corresponents preus unitaris.</w:t>
      </w:r>
    </w:p>
    <w:p w:rsidR="007F3C42" w:rsidRDefault="007F3C42">
      <w:pPr>
        <w:rPr>
          <w:rFonts w:ascii="Verdana" w:hAnsi="Verdana"/>
          <w:color w:val="auto"/>
        </w:rPr>
      </w:pPr>
    </w:p>
    <w:p w:rsidR="007F3C42" w:rsidRDefault="007F3C42">
      <w:pPr>
        <w:rPr>
          <w:rFonts w:ascii="Verdana" w:hAnsi="Verdana"/>
          <w:color w:val="auto"/>
        </w:rPr>
      </w:pPr>
      <w:r w:rsidRPr="007F3C42">
        <w:rPr>
          <w:rFonts w:ascii="Verdana" w:hAnsi="Verdana"/>
          <w:color w:val="auto"/>
        </w:rPr>
        <w:t>En vir</w:t>
      </w:r>
      <w:r>
        <w:rPr>
          <w:rFonts w:ascii="Verdana" w:hAnsi="Verdana"/>
          <w:color w:val="auto"/>
        </w:rPr>
        <w:t>tut del que preveu l’article 309.1</w:t>
      </w:r>
      <w:r w:rsidRPr="007F3C42">
        <w:rPr>
          <w:rFonts w:ascii="Verdana" w:hAnsi="Verdana"/>
          <w:color w:val="auto"/>
        </w:rPr>
        <w:t xml:space="preserve"> LCSP es pot incrementar el nombre d’unitats </w:t>
      </w:r>
      <w:r>
        <w:rPr>
          <w:rFonts w:ascii="Verdana" w:hAnsi="Verdana"/>
          <w:color w:val="auto"/>
        </w:rPr>
        <w:t>realment executades</w:t>
      </w:r>
      <w:r w:rsidRPr="007F3C42">
        <w:rPr>
          <w:rFonts w:ascii="Verdana" w:hAnsi="Verdana"/>
          <w:color w:val="auto"/>
        </w:rPr>
        <w:t xml:space="preserve"> fins al percentatge del 10 per cent del preu del contracte, al qual es refereix l’article 205.2.c).3r, sense que calgui tramitar l’expedient de modificació corresponent, sempre que s’hagi acreditat el finançament corresponent en l’expedient del contracte.</w:t>
      </w:r>
    </w:p>
    <w:p w:rsidR="00302646" w:rsidRDefault="00302646">
      <w:pPr>
        <w:rPr>
          <w:rFonts w:ascii="Verdana" w:hAnsi="Verdana"/>
          <w:color w:val="auto"/>
        </w:rPr>
      </w:pPr>
    </w:p>
    <w:p w:rsidR="00A477E7" w:rsidRDefault="00302646">
      <w:pPr>
        <w:rPr>
          <w:rFonts w:ascii="Verdana" w:hAnsi="Verdana"/>
          <w:color w:val="auto"/>
        </w:rPr>
      </w:pPr>
      <w:r>
        <w:rPr>
          <w:rFonts w:ascii="Verdana" w:hAnsi="Verdana"/>
          <w:color w:val="auto"/>
        </w:rPr>
        <w:t>L'Ajuntament no resta obligat a exhaurir el pressupost en atenció a què el preu final es determina en funció de les necessitats de l'Administració i aplicant els preus unitaris corresponents.</w:t>
      </w:r>
    </w:p>
    <w:p w:rsidR="003402E3" w:rsidRPr="00690C9C" w:rsidRDefault="003402E3">
      <w:pPr>
        <w:rPr>
          <w:rFonts w:ascii="Verdana" w:hAnsi="Verdana"/>
          <w:color w:val="auto"/>
        </w:rPr>
      </w:pPr>
    </w:p>
    <w:p w:rsidR="00D30D24" w:rsidRPr="00690C9C" w:rsidRDefault="00302646" w:rsidP="00D30D24">
      <w:pPr>
        <w:pStyle w:val="Textdecomentari"/>
        <w:tabs>
          <w:tab w:val="left" w:pos="4963"/>
        </w:tabs>
        <w:ind w:right="-2"/>
        <w:rPr>
          <w:rFonts w:ascii="Verdana" w:hAnsi="Verdana"/>
          <w:color w:val="auto"/>
        </w:rPr>
      </w:pPr>
      <w:bookmarkStart w:id="30" w:name="icub_pressup_2"/>
      <w:bookmarkEnd w:id="30"/>
      <w:r>
        <w:rPr>
          <w:rFonts w:ascii="Verdana" w:hAnsi="Verdana"/>
          <w:color w:val="auto"/>
        </w:rPr>
        <w:t>Aquest pressupost màxim s'ha d'entendre comprensiu de la totalitat de tots els costos derivats de l'execució de l'objecte del contracte i anirà amb càrrec al/als pressupost/os i la/es partida/es pressupostàries següent/s:</w:t>
      </w:r>
      <w:r w:rsidR="00D30D24" w:rsidRPr="00690C9C">
        <w:rPr>
          <w:rFonts w:ascii="Verdana" w:hAnsi="Verdana"/>
          <w:color w:val="auto"/>
        </w:rPr>
        <w:t xml:space="preserve"> </w:t>
      </w:r>
    </w:p>
    <w:p w:rsidR="00D30D24" w:rsidRPr="00690C9C" w:rsidRDefault="00D30D24">
      <w:pPr>
        <w:rPr>
          <w:rFonts w:ascii="Verdana" w:hAnsi="Verdana"/>
          <w:color w:val="auto"/>
        </w:rPr>
      </w:pPr>
    </w:p>
    <w:tbl>
      <w:tblPr>
        <w:tblW w:w="0" w:type="auto"/>
        <w:tblInd w:w="62" w:type="dxa"/>
        <w:tblLayout w:type="fixed"/>
        <w:tblCellMar>
          <w:left w:w="62" w:type="dxa"/>
          <w:right w:w="62" w:type="dxa"/>
        </w:tblCellMar>
        <w:tblLook w:val="0000" w:firstRow="0" w:lastRow="0" w:firstColumn="0" w:lastColumn="0" w:noHBand="0" w:noVBand="0"/>
      </w:tblPr>
      <w:tblGrid>
        <w:gridCol w:w="771"/>
        <w:gridCol w:w="1214"/>
        <w:gridCol w:w="1134"/>
        <w:gridCol w:w="992"/>
        <w:gridCol w:w="1559"/>
        <w:gridCol w:w="851"/>
        <w:gridCol w:w="1559"/>
        <w:gridCol w:w="1701"/>
      </w:tblGrid>
      <w:tr w:rsidR="00D30D24" w:rsidRPr="00690C9C" w:rsidTr="00E914B4">
        <w:trPr>
          <w:cantSplit/>
        </w:trPr>
        <w:tc>
          <w:tcPr>
            <w:tcW w:w="771"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ind w:left="-204" w:firstLine="204"/>
              <w:jc w:val="center"/>
              <w:rPr>
                <w:rFonts w:ascii="Verdana" w:hAnsi="Verdana"/>
                <w:color w:val="auto"/>
              </w:rPr>
            </w:pPr>
            <w:r w:rsidRPr="003C5178">
              <w:rPr>
                <w:rFonts w:ascii="Verdana" w:hAnsi="Verdana"/>
                <w:color w:val="auto"/>
              </w:rPr>
              <w:t>Any</w:t>
            </w:r>
          </w:p>
        </w:tc>
        <w:tc>
          <w:tcPr>
            <w:tcW w:w="1214"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jc w:val="center"/>
              <w:rPr>
                <w:rFonts w:ascii="Verdana" w:hAnsi="Verdana"/>
                <w:color w:val="auto"/>
              </w:rPr>
            </w:pPr>
            <w:r w:rsidRPr="003C5178">
              <w:rPr>
                <w:rFonts w:ascii="Verdana" w:hAnsi="Verdana"/>
                <w:color w:val="auto"/>
              </w:rPr>
              <w:t>Econòmic</w:t>
            </w:r>
          </w:p>
        </w:tc>
        <w:tc>
          <w:tcPr>
            <w:tcW w:w="1134"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BE3D85" w:rsidP="00D30D24">
            <w:pPr>
              <w:jc w:val="center"/>
              <w:rPr>
                <w:rFonts w:ascii="Verdana" w:hAnsi="Verdana"/>
                <w:color w:val="auto"/>
              </w:rPr>
            </w:pPr>
            <w:r w:rsidRPr="003C5178">
              <w:rPr>
                <w:rFonts w:ascii="Verdana" w:hAnsi="Verdana"/>
                <w:color w:val="auto"/>
              </w:rPr>
              <w:t>Programa</w:t>
            </w:r>
          </w:p>
        </w:tc>
        <w:tc>
          <w:tcPr>
            <w:tcW w:w="992"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jc w:val="center"/>
              <w:rPr>
                <w:rFonts w:ascii="Verdana" w:hAnsi="Verdana"/>
                <w:color w:val="auto"/>
              </w:rPr>
            </w:pPr>
            <w:r w:rsidRPr="003C5178">
              <w:rPr>
                <w:rFonts w:ascii="Verdana" w:hAnsi="Verdana"/>
                <w:color w:val="auto"/>
              </w:rPr>
              <w:t>Orgànic</w:t>
            </w:r>
          </w:p>
        </w:tc>
        <w:tc>
          <w:tcPr>
            <w:tcW w:w="1559"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jc w:val="center"/>
              <w:rPr>
                <w:rFonts w:ascii="Verdana" w:hAnsi="Verdana"/>
                <w:color w:val="auto"/>
              </w:rPr>
            </w:pPr>
            <w:r w:rsidRPr="003C5178">
              <w:rPr>
                <w:rFonts w:ascii="Verdana" w:hAnsi="Verdana"/>
                <w:color w:val="auto"/>
              </w:rPr>
              <w:t>Import net</w:t>
            </w:r>
          </w:p>
        </w:tc>
        <w:tc>
          <w:tcPr>
            <w:tcW w:w="851"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jc w:val="center"/>
              <w:rPr>
                <w:rFonts w:ascii="Verdana" w:hAnsi="Verdana"/>
                <w:color w:val="auto"/>
              </w:rPr>
            </w:pPr>
            <w:r w:rsidRPr="003C5178">
              <w:rPr>
                <w:rFonts w:ascii="Verdana" w:hAnsi="Verdana"/>
                <w:color w:val="auto"/>
              </w:rPr>
              <w:t>% IVA</w:t>
            </w:r>
          </w:p>
        </w:tc>
        <w:tc>
          <w:tcPr>
            <w:tcW w:w="1559"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jc w:val="center"/>
              <w:rPr>
                <w:rFonts w:ascii="Verdana" w:hAnsi="Verdana"/>
                <w:color w:val="auto"/>
              </w:rPr>
            </w:pPr>
            <w:r w:rsidRPr="003C5178">
              <w:rPr>
                <w:rFonts w:ascii="Verdana" w:hAnsi="Verdana"/>
                <w:color w:val="auto"/>
              </w:rPr>
              <w:t>Import IVA</w:t>
            </w:r>
          </w:p>
        </w:tc>
        <w:tc>
          <w:tcPr>
            <w:tcW w:w="1701" w:type="dxa"/>
            <w:tcBorders>
              <w:top w:val="single" w:sz="12" w:space="0" w:color="auto"/>
              <w:left w:val="single" w:sz="12" w:space="0" w:color="auto"/>
              <w:bottom w:val="single" w:sz="12" w:space="0" w:color="auto"/>
              <w:right w:val="single" w:sz="12" w:space="0" w:color="auto"/>
            </w:tcBorders>
            <w:shd w:val="pct10" w:color="auto" w:fill="auto"/>
          </w:tcPr>
          <w:p w:rsidR="00D30D24" w:rsidRPr="003C5178" w:rsidRDefault="00D30D24" w:rsidP="00D30D24">
            <w:pPr>
              <w:jc w:val="center"/>
              <w:rPr>
                <w:rFonts w:ascii="Verdana" w:hAnsi="Verdana"/>
                <w:color w:val="auto"/>
              </w:rPr>
            </w:pPr>
            <w:r w:rsidRPr="003C5178">
              <w:rPr>
                <w:rFonts w:ascii="Verdana" w:hAnsi="Verdana"/>
                <w:color w:val="auto"/>
              </w:rPr>
              <w:t>Import total</w:t>
            </w:r>
          </w:p>
        </w:tc>
      </w:tr>
      <w:tr w:rsidR="008F3EC4" w:rsidRPr="008F3EC4" w:rsidTr="00E914B4">
        <w:trPr>
          <w:cantSplit/>
        </w:trPr>
        <w:tc>
          <w:tcPr>
            <w:tcW w:w="771" w:type="dxa"/>
            <w:tcBorders>
              <w:top w:val="single" w:sz="12" w:space="0" w:color="auto"/>
              <w:left w:val="single" w:sz="12" w:space="0" w:color="auto"/>
              <w:bottom w:val="single" w:sz="12" w:space="0" w:color="auto"/>
              <w:right w:val="single" w:sz="12" w:space="0" w:color="auto"/>
            </w:tcBorders>
            <w:shd w:val="clear" w:color="C0C0C0" w:fill="auto"/>
          </w:tcPr>
          <w:p w:rsidR="008F3EC4" w:rsidRPr="00690C9C" w:rsidRDefault="008F3EC4" w:rsidP="00D30D24">
            <w:pPr>
              <w:jc w:val="center"/>
              <w:rPr>
                <w:rFonts w:ascii="Verdana" w:hAnsi="Verdana"/>
                <w:color w:val="auto"/>
              </w:rPr>
            </w:pPr>
            <w:bookmarkStart w:id="31" w:name="any1"/>
            <w:bookmarkEnd w:id="31"/>
            <w:r>
              <w:rPr>
                <w:rFonts w:ascii="Verdana" w:hAnsi="Verdana"/>
                <w:color w:val="auto"/>
              </w:rPr>
              <w:t>2021</w:t>
            </w:r>
          </w:p>
        </w:tc>
        <w:tc>
          <w:tcPr>
            <w:tcW w:w="1214" w:type="dxa"/>
            <w:tcBorders>
              <w:top w:val="single" w:sz="12" w:space="0" w:color="auto"/>
              <w:left w:val="single" w:sz="12" w:space="0" w:color="auto"/>
              <w:bottom w:val="single" w:sz="12" w:space="0" w:color="auto"/>
              <w:right w:val="single" w:sz="12" w:space="0" w:color="auto"/>
            </w:tcBorders>
            <w:shd w:val="clear" w:color="C0C0C0" w:fill="auto"/>
          </w:tcPr>
          <w:p w:rsidR="008F3EC4" w:rsidRPr="00690C9C" w:rsidRDefault="008F3EC4" w:rsidP="00D30D24">
            <w:pPr>
              <w:jc w:val="center"/>
              <w:rPr>
                <w:rFonts w:ascii="Verdana" w:hAnsi="Verdana"/>
                <w:color w:val="auto"/>
              </w:rPr>
            </w:pPr>
            <w:bookmarkStart w:id="32" w:name="eco1"/>
            <w:bookmarkEnd w:id="32"/>
            <w:r>
              <w:rPr>
                <w:rFonts w:ascii="Verdana" w:hAnsi="Verdana"/>
                <w:color w:val="auto"/>
              </w:rPr>
              <w:t>22300</w:t>
            </w:r>
          </w:p>
        </w:tc>
        <w:tc>
          <w:tcPr>
            <w:tcW w:w="1134" w:type="dxa"/>
            <w:tcBorders>
              <w:top w:val="single" w:sz="12" w:space="0" w:color="auto"/>
              <w:left w:val="single" w:sz="12" w:space="0" w:color="auto"/>
              <w:bottom w:val="single" w:sz="12" w:space="0" w:color="auto"/>
              <w:right w:val="single" w:sz="12" w:space="0" w:color="auto"/>
            </w:tcBorders>
            <w:shd w:val="clear" w:color="C0C0C0" w:fill="auto"/>
          </w:tcPr>
          <w:p w:rsidR="008F3EC4" w:rsidRPr="00690C9C" w:rsidRDefault="008F3EC4" w:rsidP="00D30D24">
            <w:pPr>
              <w:jc w:val="center"/>
              <w:rPr>
                <w:rFonts w:ascii="Verdana" w:hAnsi="Verdana"/>
                <w:color w:val="auto"/>
              </w:rPr>
            </w:pPr>
            <w:bookmarkStart w:id="33" w:name="fun1"/>
            <w:bookmarkEnd w:id="33"/>
            <w:r>
              <w:rPr>
                <w:rFonts w:ascii="Verdana" w:hAnsi="Verdana"/>
                <w:color w:val="auto"/>
              </w:rPr>
              <w:t>92011</w:t>
            </w:r>
          </w:p>
        </w:tc>
        <w:tc>
          <w:tcPr>
            <w:tcW w:w="992" w:type="dxa"/>
            <w:tcBorders>
              <w:top w:val="single" w:sz="12" w:space="0" w:color="auto"/>
              <w:left w:val="single" w:sz="12" w:space="0" w:color="auto"/>
              <w:bottom w:val="single" w:sz="12" w:space="0" w:color="auto"/>
              <w:right w:val="single" w:sz="12" w:space="0" w:color="auto"/>
            </w:tcBorders>
            <w:shd w:val="clear" w:color="C0C0C0" w:fill="auto"/>
          </w:tcPr>
          <w:p w:rsidR="008F3EC4" w:rsidRPr="00690C9C" w:rsidRDefault="008F3EC4" w:rsidP="00D30D24">
            <w:pPr>
              <w:jc w:val="center"/>
              <w:rPr>
                <w:rFonts w:ascii="Verdana" w:hAnsi="Verdana"/>
                <w:color w:val="auto"/>
              </w:rPr>
            </w:pPr>
            <w:bookmarkStart w:id="34" w:name="org1"/>
            <w:bookmarkEnd w:id="34"/>
            <w:r>
              <w:rPr>
                <w:rFonts w:ascii="Verdana" w:hAnsi="Verdana"/>
                <w:color w:val="auto"/>
              </w:rPr>
              <w:t>0705</w:t>
            </w:r>
          </w:p>
        </w:tc>
        <w:tc>
          <w:tcPr>
            <w:tcW w:w="1559"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bookmarkStart w:id="35" w:name="impnet1"/>
            <w:bookmarkEnd w:id="35"/>
            <w:r w:rsidRPr="008F3EC4">
              <w:rPr>
                <w:rFonts w:ascii="Verdana" w:hAnsi="Verdana"/>
                <w:color w:val="auto"/>
              </w:rPr>
              <w:t xml:space="preserve">397.866,60 € </w:t>
            </w:r>
          </w:p>
        </w:tc>
        <w:tc>
          <w:tcPr>
            <w:tcW w:w="851"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21</w:t>
            </w:r>
          </w:p>
        </w:tc>
        <w:tc>
          <w:tcPr>
            <w:tcW w:w="1559"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83.551,99 € </w:t>
            </w:r>
          </w:p>
        </w:tc>
        <w:tc>
          <w:tcPr>
            <w:tcW w:w="1701"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481.418,59 € </w:t>
            </w:r>
          </w:p>
        </w:tc>
      </w:tr>
      <w:tr w:rsidR="008F3EC4" w:rsidRPr="008F3EC4" w:rsidTr="00E914B4">
        <w:trPr>
          <w:cantSplit/>
        </w:trPr>
        <w:tc>
          <w:tcPr>
            <w:tcW w:w="771"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2022</w:t>
            </w:r>
          </w:p>
        </w:tc>
        <w:tc>
          <w:tcPr>
            <w:tcW w:w="1214"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22300</w:t>
            </w:r>
          </w:p>
        </w:tc>
        <w:tc>
          <w:tcPr>
            <w:tcW w:w="1134"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92011</w:t>
            </w:r>
          </w:p>
        </w:tc>
        <w:tc>
          <w:tcPr>
            <w:tcW w:w="992"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0705</w:t>
            </w:r>
          </w:p>
        </w:tc>
        <w:tc>
          <w:tcPr>
            <w:tcW w:w="1559"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397.866,60 € </w:t>
            </w:r>
          </w:p>
        </w:tc>
        <w:tc>
          <w:tcPr>
            <w:tcW w:w="851"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21</w:t>
            </w:r>
          </w:p>
        </w:tc>
        <w:tc>
          <w:tcPr>
            <w:tcW w:w="1559"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83.551,99 € </w:t>
            </w:r>
          </w:p>
        </w:tc>
        <w:tc>
          <w:tcPr>
            <w:tcW w:w="1701"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481.418,59 € </w:t>
            </w:r>
          </w:p>
        </w:tc>
      </w:tr>
      <w:tr w:rsidR="008F3EC4" w:rsidRPr="008F3EC4" w:rsidTr="00E914B4">
        <w:trPr>
          <w:cantSplit/>
        </w:trPr>
        <w:tc>
          <w:tcPr>
            <w:tcW w:w="771"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2023</w:t>
            </w:r>
          </w:p>
        </w:tc>
        <w:tc>
          <w:tcPr>
            <w:tcW w:w="1214"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22300</w:t>
            </w:r>
          </w:p>
        </w:tc>
        <w:tc>
          <w:tcPr>
            <w:tcW w:w="1134"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92011</w:t>
            </w:r>
          </w:p>
        </w:tc>
        <w:tc>
          <w:tcPr>
            <w:tcW w:w="992" w:type="dxa"/>
            <w:tcBorders>
              <w:top w:val="single" w:sz="12" w:space="0" w:color="auto"/>
              <w:left w:val="single" w:sz="12" w:space="0" w:color="auto"/>
              <w:bottom w:val="single" w:sz="12" w:space="0" w:color="auto"/>
              <w:right w:val="single" w:sz="12" w:space="0" w:color="auto"/>
            </w:tcBorders>
            <w:shd w:val="clear" w:color="C0C0C0" w:fill="auto"/>
          </w:tcPr>
          <w:p w:rsidR="008F3EC4" w:rsidRDefault="008F3EC4" w:rsidP="00D30D24">
            <w:pPr>
              <w:jc w:val="center"/>
              <w:rPr>
                <w:rFonts w:ascii="Verdana" w:hAnsi="Verdana"/>
                <w:color w:val="auto"/>
              </w:rPr>
            </w:pPr>
            <w:r>
              <w:rPr>
                <w:rFonts w:ascii="Verdana" w:hAnsi="Verdana"/>
                <w:color w:val="auto"/>
              </w:rPr>
              <w:t>0705</w:t>
            </w:r>
          </w:p>
        </w:tc>
        <w:tc>
          <w:tcPr>
            <w:tcW w:w="1559"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397.866,60 € </w:t>
            </w:r>
          </w:p>
        </w:tc>
        <w:tc>
          <w:tcPr>
            <w:tcW w:w="851"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21</w:t>
            </w:r>
          </w:p>
        </w:tc>
        <w:tc>
          <w:tcPr>
            <w:tcW w:w="1559"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83.551,99 € </w:t>
            </w:r>
          </w:p>
        </w:tc>
        <w:tc>
          <w:tcPr>
            <w:tcW w:w="1701" w:type="dxa"/>
            <w:tcBorders>
              <w:top w:val="single" w:sz="12" w:space="0" w:color="auto"/>
              <w:left w:val="single" w:sz="12" w:space="0" w:color="auto"/>
              <w:bottom w:val="single" w:sz="12" w:space="0" w:color="auto"/>
              <w:right w:val="single" w:sz="12" w:space="0" w:color="auto"/>
            </w:tcBorders>
            <w:shd w:val="clear" w:color="C0C0C0" w:fill="auto"/>
          </w:tcPr>
          <w:p w:rsidR="008F3EC4" w:rsidRPr="008F3EC4" w:rsidRDefault="008F3EC4" w:rsidP="008F3EC4">
            <w:pPr>
              <w:jc w:val="center"/>
              <w:rPr>
                <w:rFonts w:ascii="Verdana" w:hAnsi="Verdana"/>
                <w:color w:val="auto"/>
              </w:rPr>
            </w:pPr>
            <w:r w:rsidRPr="008F3EC4">
              <w:rPr>
                <w:rFonts w:ascii="Verdana" w:hAnsi="Verdana"/>
                <w:color w:val="auto"/>
              </w:rPr>
              <w:t xml:space="preserve">481.418,59 € </w:t>
            </w:r>
          </w:p>
        </w:tc>
      </w:tr>
    </w:tbl>
    <w:p w:rsidR="00D30D24" w:rsidRPr="00690C9C" w:rsidRDefault="00D30D24" w:rsidP="008F3EC4">
      <w:pPr>
        <w:jc w:val="center"/>
        <w:rPr>
          <w:rFonts w:ascii="Verdana" w:hAnsi="Verdana"/>
          <w:color w:val="auto"/>
        </w:rPr>
      </w:pPr>
      <w:bookmarkStart w:id="36" w:name="any2"/>
      <w:bookmarkEnd w:id="36"/>
    </w:p>
    <w:tbl>
      <w:tblPr>
        <w:tblW w:w="3260" w:type="dxa"/>
        <w:tblInd w:w="6591" w:type="dxa"/>
        <w:tblLayout w:type="fixed"/>
        <w:tblCellMar>
          <w:left w:w="70" w:type="dxa"/>
          <w:right w:w="70" w:type="dxa"/>
        </w:tblCellMar>
        <w:tblLook w:val="0000" w:firstRow="0" w:lastRow="0" w:firstColumn="0" w:lastColumn="0" w:noHBand="0" w:noVBand="0"/>
      </w:tblPr>
      <w:tblGrid>
        <w:gridCol w:w="1559"/>
        <w:gridCol w:w="1701"/>
      </w:tblGrid>
      <w:tr w:rsidR="00D30D24" w:rsidRPr="00690C9C" w:rsidTr="0033111E">
        <w:trPr>
          <w:cantSplit/>
        </w:trPr>
        <w:tc>
          <w:tcPr>
            <w:tcW w:w="1559" w:type="dxa"/>
          </w:tcPr>
          <w:p w:rsidR="00D30D24" w:rsidRPr="00690C9C" w:rsidRDefault="00D30D24" w:rsidP="0033111E">
            <w:pPr>
              <w:jc w:val="center"/>
              <w:rPr>
                <w:rFonts w:ascii="Verdana" w:hAnsi="Verdana"/>
                <w:color w:val="auto"/>
              </w:rPr>
            </w:pPr>
            <w:r w:rsidRPr="00690C9C">
              <w:rPr>
                <w:rFonts w:ascii="Verdana" w:hAnsi="Verdana"/>
                <w:color w:val="auto"/>
              </w:rPr>
              <w:t>Import total</w:t>
            </w:r>
          </w:p>
        </w:tc>
        <w:tc>
          <w:tcPr>
            <w:tcW w:w="1701" w:type="dxa"/>
            <w:tcBorders>
              <w:top w:val="single" w:sz="12" w:space="0" w:color="auto"/>
              <w:left w:val="single" w:sz="12" w:space="0" w:color="auto"/>
              <w:bottom w:val="single" w:sz="12" w:space="0" w:color="auto"/>
              <w:right w:val="single" w:sz="12" w:space="0" w:color="auto"/>
            </w:tcBorders>
            <w:shd w:val="clear" w:color="C0C0C0" w:fill="auto"/>
          </w:tcPr>
          <w:p w:rsidR="00D30D24" w:rsidRPr="00690C9C" w:rsidRDefault="008F3EC4" w:rsidP="008F3EC4">
            <w:pPr>
              <w:jc w:val="center"/>
              <w:rPr>
                <w:rFonts w:ascii="Verdana" w:hAnsi="Verdana"/>
                <w:color w:val="auto"/>
              </w:rPr>
            </w:pPr>
            <w:bookmarkStart w:id="37" w:name="imptot"/>
            <w:bookmarkEnd w:id="37"/>
            <w:r w:rsidRPr="008F3EC4">
              <w:rPr>
                <w:rFonts w:ascii="Verdana" w:hAnsi="Verdana"/>
                <w:color w:val="auto"/>
              </w:rPr>
              <w:t>1.444.255,77 €</w:t>
            </w:r>
          </w:p>
        </w:tc>
      </w:tr>
    </w:tbl>
    <w:p w:rsidR="00A477E7" w:rsidRDefault="00A477E7">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302646" w:rsidRDefault="00302646" w:rsidP="008F3EC4">
      <w:pPr>
        <w:tabs>
          <w:tab w:val="left" w:pos="567"/>
          <w:tab w:val="left" w:pos="1134"/>
          <w:tab w:val="left" w:pos="2160"/>
          <w:tab w:val="left" w:pos="2880"/>
        </w:tabs>
        <w:ind w:right="6"/>
        <w:rPr>
          <w:rFonts w:ascii="Verdana" w:hAnsi="Verdana"/>
        </w:rPr>
      </w:pPr>
      <w:bookmarkStart w:id="38" w:name="pluri1"/>
      <w:bookmarkEnd w:id="38"/>
      <w:r>
        <w:rPr>
          <w:rFonts w:ascii="Verdana" w:hAnsi="Verdana"/>
        </w:rPr>
        <w:t>El pressupost net (IVA exclòs) es desglossa de la manera següent:</w:t>
      </w:r>
      <w:r>
        <w:rPr>
          <w:rFonts w:ascii="Verdana" w:hAnsi="Verdana"/>
        </w:rPr>
        <w:tab/>
      </w:r>
      <w:r>
        <w:rPr>
          <w:rFonts w:ascii="Verdana" w:hAnsi="Verdana"/>
        </w:rPr>
        <w:tab/>
      </w:r>
    </w:p>
    <w:p w:rsidR="00302646" w:rsidRDefault="00302646" w:rsidP="008F3EC4">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256" w:type="dxa"/>
        <w:tblLayout w:type="fixed"/>
        <w:tblCellMar>
          <w:left w:w="62" w:type="dxa"/>
          <w:right w:w="62" w:type="dxa"/>
        </w:tblCellMar>
        <w:tblLook w:val="0000" w:firstRow="0" w:lastRow="0" w:firstColumn="0" w:lastColumn="0" w:noHBand="0" w:noVBand="0"/>
      </w:tblPr>
      <w:tblGrid>
        <w:gridCol w:w="6042"/>
        <w:gridCol w:w="1931"/>
      </w:tblGrid>
      <w:tr w:rsidR="00302646" w:rsidRPr="00690C9C" w:rsidTr="008F3EC4">
        <w:trPr>
          <w:cantSplit/>
          <w:jc w:val="center"/>
        </w:trPr>
        <w:tc>
          <w:tcPr>
            <w:tcW w:w="6042" w:type="dxa"/>
            <w:tcBorders>
              <w:top w:val="single" w:sz="12" w:space="0" w:color="auto"/>
              <w:left w:val="single" w:sz="12" w:space="0" w:color="auto"/>
              <w:bottom w:val="single" w:sz="12" w:space="0" w:color="auto"/>
              <w:right w:val="single" w:sz="12" w:space="0" w:color="auto"/>
            </w:tcBorders>
            <w:shd w:val="pct10" w:color="auto" w:fill="auto"/>
          </w:tcPr>
          <w:p w:rsidR="00302646" w:rsidRPr="003C5178" w:rsidRDefault="00302646" w:rsidP="008F3EC4">
            <w:pPr>
              <w:ind w:left="-204" w:firstLine="204"/>
              <w:rPr>
                <w:rFonts w:ascii="Verdana" w:hAnsi="Verdana"/>
              </w:rPr>
            </w:pPr>
            <w:r w:rsidRPr="003C5178">
              <w:rPr>
                <w:rFonts w:ascii="Verdana" w:hAnsi="Verdana"/>
              </w:rPr>
              <w:t>Costos Directes</w:t>
            </w:r>
          </w:p>
        </w:tc>
        <w:tc>
          <w:tcPr>
            <w:tcW w:w="1931" w:type="dxa"/>
            <w:tcBorders>
              <w:top w:val="single" w:sz="12" w:space="0" w:color="auto"/>
              <w:left w:val="single" w:sz="12" w:space="0" w:color="auto"/>
              <w:bottom w:val="single" w:sz="12" w:space="0" w:color="auto"/>
              <w:right w:val="single" w:sz="12" w:space="0" w:color="auto"/>
            </w:tcBorders>
            <w:shd w:val="pct10" w:color="auto" w:fill="auto"/>
          </w:tcPr>
          <w:p w:rsidR="00302646" w:rsidRPr="003C5178" w:rsidRDefault="00302646" w:rsidP="008F3EC4">
            <w:pPr>
              <w:ind w:right="6"/>
              <w:jc w:val="right"/>
              <w:rPr>
                <w:rFonts w:ascii="Verdana" w:hAnsi="Verdana"/>
              </w:rPr>
            </w:pPr>
            <w:r w:rsidRPr="003C5178">
              <w:rPr>
                <w:rFonts w:ascii="Verdana" w:hAnsi="Verdana"/>
              </w:rPr>
              <w:t>Import €</w:t>
            </w:r>
          </w:p>
        </w:tc>
      </w:tr>
      <w:tr w:rsidR="00302646" w:rsidRPr="00690C9C" w:rsidTr="008F3EC4">
        <w:trPr>
          <w:cantSplit/>
          <w:jc w:val="center"/>
        </w:trPr>
        <w:tc>
          <w:tcPr>
            <w:tcW w:w="6042"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left="-204" w:firstLine="204"/>
              <w:rPr>
                <w:rFonts w:ascii="Verdana" w:hAnsi="Verdana"/>
              </w:rPr>
            </w:pPr>
            <w:bookmarkStart w:id="39" w:name="q_CD"/>
            <w:bookmarkEnd w:id="39"/>
            <w:r>
              <w:rPr>
                <w:rFonts w:ascii="Verdana" w:hAnsi="Verdana"/>
              </w:rPr>
              <w:t>Costos salarials</w:t>
            </w:r>
          </w:p>
        </w:tc>
        <w:tc>
          <w:tcPr>
            <w:tcW w:w="1931"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right="6"/>
              <w:jc w:val="right"/>
              <w:rPr>
                <w:rFonts w:ascii="Verdana" w:hAnsi="Verdana"/>
              </w:rPr>
            </w:pPr>
            <w:r>
              <w:rPr>
                <w:rFonts w:ascii="Verdana" w:hAnsi="Verdana"/>
              </w:rPr>
              <w:t>305.311,85</w:t>
            </w:r>
          </w:p>
        </w:tc>
      </w:tr>
      <w:tr w:rsidR="00302646" w:rsidRPr="00690C9C" w:rsidTr="008F3EC4">
        <w:trPr>
          <w:cantSplit/>
          <w:jc w:val="center"/>
        </w:trPr>
        <w:tc>
          <w:tcPr>
            <w:tcW w:w="6042"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left="-204" w:firstLine="204"/>
              <w:rPr>
                <w:rFonts w:ascii="Verdana" w:hAnsi="Verdana"/>
              </w:rPr>
            </w:pPr>
            <w:r>
              <w:rPr>
                <w:rFonts w:ascii="Verdana" w:hAnsi="Verdana"/>
              </w:rPr>
              <w:t>Maquinària, Materials, Mitjans Auxiliars</w:t>
            </w:r>
          </w:p>
        </w:tc>
        <w:tc>
          <w:tcPr>
            <w:tcW w:w="1931"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right="6"/>
              <w:jc w:val="right"/>
              <w:rPr>
                <w:rFonts w:ascii="Verdana" w:hAnsi="Verdana"/>
              </w:rPr>
            </w:pPr>
            <w:r>
              <w:rPr>
                <w:rFonts w:ascii="Verdana" w:hAnsi="Verdana"/>
              </w:rPr>
              <w:t>49.926,19</w:t>
            </w:r>
          </w:p>
        </w:tc>
      </w:tr>
      <w:tr w:rsidR="00302646" w:rsidRPr="00690C9C" w:rsidTr="008F3EC4">
        <w:trPr>
          <w:cantSplit/>
          <w:jc w:val="center"/>
        </w:trPr>
        <w:tc>
          <w:tcPr>
            <w:tcW w:w="6042"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302646">
            <w:pPr>
              <w:ind w:left="-204" w:firstLine="204"/>
              <w:jc w:val="right"/>
              <w:rPr>
                <w:rFonts w:ascii="Verdana" w:hAnsi="Verdana"/>
              </w:rPr>
            </w:pPr>
            <w:r>
              <w:rPr>
                <w:rFonts w:ascii="Verdana" w:hAnsi="Verdana"/>
              </w:rPr>
              <w:t>TOTAL</w:t>
            </w:r>
          </w:p>
        </w:tc>
        <w:tc>
          <w:tcPr>
            <w:tcW w:w="1931"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right="6"/>
              <w:jc w:val="right"/>
              <w:rPr>
                <w:rFonts w:ascii="Verdana" w:hAnsi="Verdana"/>
              </w:rPr>
            </w:pPr>
            <w:r>
              <w:rPr>
                <w:rFonts w:ascii="Verdana" w:hAnsi="Verdana"/>
              </w:rPr>
              <w:t>355.238,04</w:t>
            </w:r>
          </w:p>
        </w:tc>
      </w:tr>
    </w:tbl>
    <w:p w:rsidR="00302646" w:rsidRDefault="00302646" w:rsidP="008F3EC4">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273" w:type="dxa"/>
        <w:tblLayout w:type="fixed"/>
        <w:tblCellMar>
          <w:left w:w="62" w:type="dxa"/>
          <w:right w:w="62" w:type="dxa"/>
        </w:tblCellMar>
        <w:tblLook w:val="0000" w:firstRow="0" w:lastRow="0" w:firstColumn="0" w:lastColumn="0" w:noHBand="0" w:noVBand="0"/>
      </w:tblPr>
      <w:tblGrid>
        <w:gridCol w:w="6051"/>
        <w:gridCol w:w="1939"/>
      </w:tblGrid>
      <w:tr w:rsidR="00302646" w:rsidRPr="00690C9C" w:rsidTr="008F3EC4">
        <w:trPr>
          <w:cantSplit/>
          <w:jc w:val="center"/>
        </w:trPr>
        <w:tc>
          <w:tcPr>
            <w:tcW w:w="6051" w:type="dxa"/>
            <w:tcBorders>
              <w:top w:val="single" w:sz="12" w:space="0" w:color="auto"/>
              <w:left w:val="single" w:sz="12" w:space="0" w:color="auto"/>
              <w:bottom w:val="single" w:sz="12" w:space="0" w:color="auto"/>
              <w:right w:val="single" w:sz="12" w:space="0" w:color="auto"/>
            </w:tcBorders>
            <w:shd w:val="pct10" w:color="auto" w:fill="auto"/>
          </w:tcPr>
          <w:p w:rsidR="00302646" w:rsidRPr="00690C9C" w:rsidRDefault="00302646" w:rsidP="008F3EC4">
            <w:pPr>
              <w:ind w:left="-204" w:firstLine="204"/>
              <w:rPr>
                <w:rFonts w:ascii="Verdana" w:hAnsi="Verdana"/>
              </w:rPr>
            </w:pPr>
            <w:r>
              <w:rPr>
                <w:rFonts w:ascii="Verdana" w:hAnsi="Verdana"/>
              </w:rPr>
              <w:t>Costos Indirectes</w:t>
            </w:r>
          </w:p>
        </w:tc>
        <w:tc>
          <w:tcPr>
            <w:tcW w:w="1939" w:type="dxa"/>
            <w:tcBorders>
              <w:top w:val="single" w:sz="12" w:space="0" w:color="auto"/>
              <w:left w:val="single" w:sz="12" w:space="0" w:color="auto"/>
              <w:bottom w:val="single" w:sz="12" w:space="0" w:color="auto"/>
              <w:right w:val="single" w:sz="12" w:space="0" w:color="auto"/>
            </w:tcBorders>
            <w:shd w:val="pct10" w:color="auto" w:fill="auto"/>
          </w:tcPr>
          <w:p w:rsidR="00302646" w:rsidRPr="00690C9C" w:rsidRDefault="00302646" w:rsidP="008F3EC4">
            <w:pPr>
              <w:ind w:right="6"/>
              <w:jc w:val="right"/>
              <w:rPr>
                <w:rFonts w:ascii="Verdana" w:hAnsi="Verdana"/>
              </w:rPr>
            </w:pPr>
            <w:r>
              <w:rPr>
                <w:rFonts w:ascii="Verdana" w:hAnsi="Verdana"/>
              </w:rPr>
              <w:t>Import €</w:t>
            </w:r>
          </w:p>
        </w:tc>
      </w:tr>
      <w:tr w:rsidR="00302646" w:rsidRPr="00690C9C" w:rsidTr="008F3EC4">
        <w:trPr>
          <w:cantSplit/>
          <w:jc w:val="center"/>
        </w:trPr>
        <w:tc>
          <w:tcPr>
            <w:tcW w:w="6051"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left="-204" w:firstLine="204"/>
              <w:rPr>
                <w:rFonts w:ascii="Verdana" w:hAnsi="Verdana"/>
              </w:rPr>
            </w:pPr>
            <w:bookmarkStart w:id="40" w:name="q_CI"/>
            <w:bookmarkEnd w:id="40"/>
            <w:r>
              <w:rPr>
                <w:rFonts w:ascii="Verdana" w:hAnsi="Verdana"/>
              </w:rPr>
              <w:t>Despeses generals d'estructura</w:t>
            </w:r>
          </w:p>
        </w:tc>
        <w:tc>
          <w:tcPr>
            <w:tcW w:w="1939"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right="6"/>
              <w:jc w:val="right"/>
              <w:rPr>
                <w:rFonts w:ascii="Verdana" w:hAnsi="Verdana"/>
              </w:rPr>
            </w:pPr>
            <w:r>
              <w:rPr>
                <w:rFonts w:ascii="Verdana" w:hAnsi="Verdana"/>
              </w:rPr>
              <w:t>21.314,28</w:t>
            </w:r>
          </w:p>
        </w:tc>
      </w:tr>
      <w:tr w:rsidR="00302646" w:rsidRPr="00690C9C" w:rsidTr="008F3EC4">
        <w:trPr>
          <w:cantSplit/>
          <w:jc w:val="center"/>
        </w:trPr>
        <w:tc>
          <w:tcPr>
            <w:tcW w:w="6051"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left="-204" w:firstLine="204"/>
              <w:rPr>
                <w:rFonts w:ascii="Verdana" w:hAnsi="Verdana"/>
              </w:rPr>
            </w:pPr>
            <w:r>
              <w:rPr>
                <w:rFonts w:ascii="Verdana" w:hAnsi="Verdana"/>
              </w:rPr>
              <w:t>Benefici industrial</w:t>
            </w:r>
          </w:p>
        </w:tc>
        <w:tc>
          <w:tcPr>
            <w:tcW w:w="1939"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right="6"/>
              <w:jc w:val="right"/>
              <w:rPr>
                <w:rFonts w:ascii="Verdana" w:hAnsi="Verdana"/>
              </w:rPr>
            </w:pPr>
            <w:r>
              <w:rPr>
                <w:rFonts w:ascii="Verdana" w:hAnsi="Verdana"/>
              </w:rPr>
              <w:t>21.314,28</w:t>
            </w:r>
          </w:p>
        </w:tc>
      </w:tr>
      <w:tr w:rsidR="00302646" w:rsidRPr="00690C9C" w:rsidTr="008F3EC4">
        <w:trPr>
          <w:cantSplit/>
          <w:jc w:val="center"/>
        </w:trPr>
        <w:tc>
          <w:tcPr>
            <w:tcW w:w="6051"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302646">
            <w:pPr>
              <w:ind w:left="-204" w:firstLine="204"/>
              <w:jc w:val="right"/>
              <w:rPr>
                <w:rFonts w:ascii="Verdana" w:hAnsi="Verdana"/>
              </w:rPr>
            </w:pPr>
            <w:r>
              <w:rPr>
                <w:rFonts w:ascii="Verdana" w:hAnsi="Verdana"/>
              </w:rPr>
              <w:t>TOTAL</w:t>
            </w:r>
          </w:p>
        </w:tc>
        <w:tc>
          <w:tcPr>
            <w:tcW w:w="1939" w:type="dxa"/>
            <w:tcBorders>
              <w:top w:val="single" w:sz="12" w:space="0" w:color="auto"/>
              <w:left w:val="single" w:sz="12" w:space="0" w:color="auto"/>
              <w:bottom w:val="single" w:sz="12" w:space="0" w:color="auto"/>
              <w:right w:val="single" w:sz="12" w:space="0" w:color="auto"/>
            </w:tcBorders>
            <w:shd w:val="clear" w:color="auto" w:fill="auto"/>
          </w:tcPr>
          <w:p w:rsidR="00302646" w:rsidRDefault="00302646" w:rsidP="008F3EC4">
            <w:pPr>
              <w:ind w:right="6"/>
              <w:jc w:val="right"/>
              <w:rPr>
                <w:rFonts w:ascii="Verdana" w:hAnsi="Verdana"/>
              </w:rPr>
            </w:pPr>
            <w:r>
              <w:rPr>
                <w:rFonts w:ascii="Verdana" w:hAnsi="Verdana"/>
              </w:rPr>
              <w:t>42.628,56</w:t>
            </w:r>
          </w:p>
        </w:tc>
      </w:tr>
    </w:tbl>
    <w:p w:rsidR="00302646" w:rsidRDefault="00302646" w:rsidP="008F3EC4">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96" w:type="dxa"/>
        <w:tblLayout w:type="fixed"/>
        <w:tblCellMar>
          <w:left w:w="62" w:type="dxa"/>
          <w:right w:w="62" w:type="dxa"/>
        </w:tblCellMar>
        <w:tblLook w:val="0000" w:firstRow="0" w:lastRow="0" w:firstColumn="0" w:lastColumn="0" w:noHBand="0" w:noVBand="0"/>
      </w:tblPr>
      <w:tblGrid>
        <w:gridCol w:w="6051"/>
        <w:gridCol w:w="1940"/>
      </w:tblGrid>
      <w:tr w:rsidR="00302646" w:rsidRPr="00690C9C" w:rsidTr="008F3EC4">
        <w:trPr>
          <w:cantSplit/>
          <w:jc w:val="center"/>
        </w:trPr>
        <w:tc>
          <w:tcPr>
            <w:tcW w:w="6051" w:type="dxa"/>
            <w:tcBorders>
              <w:top w:val="single" w:sz="12" w:space="0" w:color="auto"/>
              <w:left w:val="single" w:sz="12" w:space="0" w:color="auto"/>
              <w:bottom w:val="single" w:sz="12" w:space="0" w:color="auto"/>
              <w:right w:val="single" w:sz="12" w:space="0" w:color="auto"/>
            </w:tcBorders>
            <w:shd w:val="pct10" w:color="auto" w:fill="auto"/>
          </w:tcPr>
          <w:p w:rsidR="00302646" w:rsidRDefault="00302646" w:rsidP="008F3EC4">
            <w:pPr>
              <w:ind w:firstLine="36"/>
              <w:rPr>
                <w:rFonts w:ascii="Verdana" w:hAnsi="Verdana"/>
              </w:rPr>
            </w:pPr>
            <w:r>
              <w:rPr>
                <w:rFonts w:ascii="Verdana" w:hAnsi="Verdana"/>
              </w:rPr>
              <w:t>TOTAL DE COSTOS</w:t>
            </w:r>
          </w:p>
          <w:p w:rsidR="00302646" w:rsidRPr="00690C9C" w:rsidRDefault="00302646" w:rsidP="008F3EC4">
            <w:pPr>
              <w:ind w:firstLine="36"/>
              <w:rPr>
                <w:rFonts w:ascii="Verdana" w:hAnsi="Verdana"/>
              </w:rPr>
            </w:pPr>
            <w:r>
              <w:rPr>
                <w:rFonts w:ascii="Verdana" w:hAnsi="Verdana"/>
              </w:rPr>
              <w:t>(Directes + Indirectes + Benefici industrial)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tcPr>
          <w:p w:rsidR="00302646" w:rsidRPr="008524E2" w:rsidRDefault="00302646" w:rsidP="008F3EC4">
            <w:pPr>
              <w:ind w:right="6"/>
              <w:jc w:val="right"/>
              <w:rPr>
                <w:rFonts w:ascii="Verdana" w:hAnsi="Verdana"/>
              </w:rPr>
            </w:pPr>
            <w:bookmarkStart w:id="41" w:name="q_TotCostos"/>
            <w:bookmarkEnd w:id="41"/>
            <w:r>
              <w:rPr>
                <w:rFonts w:ascii="Verdana" w:hAnsi="Verdana"/>
              </w:rPr>
              <w:t>397.866,60</w:t>
            </w:r>
          </w:p>
        </w:tc>
      </w:tr>
    </w:tbl>
    <w:p w:rsidR="00302646" w:rsidRPr="00625BEE" w:rsidRDefault="00302646" w:rsidP="008F3EC4"/>
    <w:p w:rsidR="00302646" w:rsidRDefault="00302646">
      <w:pPr>
        <w:rPr>
          <w:rFonts w:ascii="Verdana" w:hAnsi="Verdana" w:cs="Arial"/>
        </w:rPr>
      </w:pPr>
    </w:p>
    <w:p w:rsidR="00302646" w:rsidRDefault="00302646">
      <w:pPr>
        <w:rPr>
          <w:rFonts w:ascii="Verdana" w:hAnsi="Verdana" w:cs="Arial"/>
        </w:rPr>
      </w:pPr>
      <w:r>
        <w:rPr>
          <w:rFonts w:ascii="Verdana" w:hAnsi="Verdana" w:cs="Arial"/>
        </w:rPr>
        <w:t>L'estimació dels costos salarials s'ha calculat prenent com a referència el Conveni col·lectiu de treball del sector de transport de mercaderies per carretera i logística de la província de Barcelona per als anys 2021-2023, publicat en el BOP el 31 de març de 2020 al BOPB (codi de conveni núm. 08004295011994). Aquesta indicació no prejutja el conveni laboral que hi sigui d'aplicació.</w:t>
      </w:r>
    </w:p>
    <w:p w:rsidR="00302646" w:rsidRDefault="00302646">
      <w:pPr>
        <w:rPr>
          <w:rFonts w:ascii="Verdana" w:hAnsi="Verdana" w:cs="Arial"/>
        </w:rPr>
      </w:pPr>
    </w:p>
    <w:p w:rsidR="00302646" w:rsidRDefault="00302646">
      <w:pPr>
        <w:rPr>
          <w:rFonts w:ascii="Verdana" w:hAnsi="Verdana" w:cs="Arial"/>
        </w:rPr>
      </w:pPr>
      <w:r>
        <w:rPr>
          <w:rFonts w:ascii="Verdana" w:hAnsi="Verdana" w:cs="Arial"/>
        </w:rPr>
        <w:t>Els costos salarials s'han calculat a partir d'una plantilla de persones treballadores que ha d'executar el contracte amb les següents categories professionals i nombre de persones, segons s'especifica en el Plec de prescripcions tècniques (PPT):</w:t>
      </w:r>
    </w:p>
    <w:p w:rsidR="00302646" w:rsidRPr="009D7D6B" w:rsidRDefault="00302646">
      <w:pPr>
        <w:rPr>
          <w:rFonts w:ascii="Verdana" w:hAnsi="Verdana" w:cs="Arial"/>
        </w:rPr>
      </w:pPr>
    </w:p>
    <w:tbl>
      <w:tblPr>
        <w:tblW w:w="9418" w:type="dxa"/>
        <w:jc w:val="center"/>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507"/>
        <w:gridCol w:w="1011"/>
        <w:gridCol w:w="1984"/>
        <w:gridCol w:w="1782"/>
        <w:gridCol w:w="1134"/>
      </w:tblGrid>
      <w:tr w:rsidR="008F3EC4" w:rsidRPr="009D7D6B" w:rsidTr="007F3C42">
        <w:trPr>
          <w:jc w:val="center"/>
        </w:trPr>
        <w:tc>
          <w:tcPr>
            <w:tcW w:w="3507" w:type="dxa"/>
            <w:shd w:val="pct10" w:color="auto" w:fill="auto"/>
          </w:tcPr>
          <w:p w:rsidR="008F3EC4" w:rsidRPr="009D7D6B" w:rsidRDefault="008F3EC4">
            <w:pPr>
              <w:ind w:right="-1"/>
              <w:jc w:val="center"/>
              <w:rPr>
                <w:rFonts w:ascii="Verdana" w:hAnsi="Verdana" w:cs="Arial"/>
              </w:rPr>
            </w:pPr>
            <w:r>
              <w:rPr>
                <w:rFonts w:ascii="Verdana" w:hAnsi="Verdana" w:cs="Arial"/>
              </w:rPr>
              <w:t>Categoria Professional</w:t>
            </w:r>
          </w:p>
        </w:tc>
        <w:tc>
          <w:tcPr>
            <w:tcW w:w="1011" w:type="dxa"/>
            <w:shd w:val="pct10" w:color="auto" w:fill="auto"/>
          </w:tcPr>
          <w:p w:rsidR="008F3EC4" w:rsidRDefault="008F3EC4">
            <w:pPr>
              <w:ind w:right="-1"/>
              <w:jc w:val="center"/>
              <w:rPr>
                <w:rFonts w:ascii="Verdana" w:hAnsi="Verdana" w:cs="Arial"/>
              </w:rPr>
            </w:pPr>
            <w:r>
              <w:rPr>
                <w:rFonts w:ascii="Verdana" w:hAnsi="Verdana" w:cs="Arial"/>
              </w:rPr>
              <w:t>Grup</w:t>
            </w:r>
          </w:p>
        </w:tc>
        <w:tc>
          <w:tcPr>
            <w:tcW w:w="1984" w:type="dxa"/>
            <w:shd w:val="pct10" w:color="auto" w:fill="auto"/>
          </w:tcPr>
          <w:p w:rsidR="008F3EC4" w:rsidRPr="009D7D6B" w:rsidRDefault="008F3EC4">
            <w:pPr>
              <w:ind w:right="-1"/>
              <w:jc w:val="center"/>
              <w:rPr>
                <w:rFonts w:ascii="Verdana" w:hAnsi="Verdana" w:cs="Arial"/>
              </w:rPr>
            </w:pPr>
            <w:r>
              <w:rPr>
                <w:rFonts w:ascii="Verdana" w:hAnsi="Verdana" w:cs="Arial"/>
              </w:rPr>
              <w:t>Retribució Salarial</w:t>
            </w:r>
          </w:p>
        </w:tc>
        <w:tc>
          <w:tcPr>
            <w:tcW w:w="1782" w:type="dxa"/>
            <w:shd w:val="pct10" w:color="auto" w:fill="auto"/>
          </w:tcPr>
          <w:p w:rsidR="008F3EC4" w:rsidRPr="009D7D6B" w:rsidRDefault="008F3EC4" w:rsidP="008F3EC4">
            <w:pPr>
              <w:ind w:right="-1"/>
              <w:jc w:val="center"/>
              <w:rPr>
                <w:rFonts w:ascii="Verdana" w:hAnsi="Verdana" w:cs="Arial"/>
              </w:rPr>
            </w:pPr>
            <w:r>
              <w:rPr>
                <w:rFonts w:ascii="Verdana" w:hAnsi="Verdana" w:cs="Arial"/>
              </w:rPr>
              <w:t>Nº de treballadors/es</w:t>
            </w:r>
          </w:p>
        </w:tc>
        <w:tc>
          <w:tcPr>
            <w:tcW w:w="1134" w:type="dxa"/>
            <w:shd w:val="pct10" w:color="auto" w:fill="auto"/>
          </w:tcPr>
          <w:p w:rsidR="008F3EC4" w:rsidRDefault="008F3EC4" w:rsidP="008F3EC4">
            <w:pPr>
              <w:ind w:right="-1"/>
              <w:jc w:val="center"/>
              <w:rPr>
                <w:rFonts w:ascii="Verdana" w:hAnsi="Verdana" w:cs="Arial"/>
              </w:rPr>
            </w:pPr>
            <w:r>
              <w:rPr>
                <w:rFonts w:ascii="Verdana" w:hAnsi="Verdana" w:cs="Arial"/>
              </w:rPr>
              <w:t>% dedicació</w:t>
            </w:r>
          </w:p>
        </w:tc>
      </w:tr>
      <w:tr w:rsidR="008F3EC4" w:rsidRPr="009D7D6B" w:rsidTr="007F3C42">
        <w:trPr>
          <w:jc w:val="center"/>
        </w:trPr>
        <w:tc>
          <w:tcPr>
            <w:tcW w:w="3507" w:type="dxa"/>
          </w:tcPr>
          <w:p w:rsidR="008F3EC4" w:rsidRPr="009D7D6B" w:rsidRDefault="008F3EC4" w:rsidP="008F3EC4">
            <w:pPr>
              <w:ind w:right="-1"/>
              <w:rPr>
                <w:rFonts w:ascii="Verdana" w:hAnsi="Verdana" w:cs="Arial"/>
              </w:rPr>
            </w:pPr>
            <w:bookmarkStart w:id="42" w:name="quadre_salarial"/>
            <w:bookmarkEnd w:id="42"/>
            <w:r>
              <w:rPr>
                <w:rFonts w:ascii="Verdana" w:hAnsi="Verdana" w:cs="Arial"/>
              </w:rPr>
              <w:t>Encarregat (</w:t>
            </w:r>
            <w:proofErr w:type="spellStart"/>
            <w:r>
              <w:rPr>
                <w:rFonts w:ascii="Verdana" w:hAnsi="Verdana" w:cs="Arial"/>
              </w:rPr>
              <w:t>Capataz</w:t>
            </w:r>
            <w:proofErr w:type="spellEnd"/>
            <w:r>
              <w:rPr>
                <w:rFonts w:ascii="Verdana" w:hAnsi="Verdana" w:cs="Arial"/>
              </w:rPr>
              <w:t>)</w:t>
            </w:r>
          </w:p>
        </w:tc>
        <w:tc>
          <w:tcPr>
            <w:tcW w:w="1011" w:type="dxa"/>
            <w:vAlign w:val="center"/>
          </w:tcPr>
          <w:p w:rsidR="008F3EC4" w:rsidRDefault="008F3EC4" w:rsidP="008F3EC4">
            <w:pPr>
              <w:ind w:right="-1"/>
              <w:jc w:val="center"/>
              <w:rPr>
                <w:rFonts w:ascii="Verdana" w:hAnsi="Verdana" w:cs="Arial"/>
              </w:rPr>
            </w:pPr>
            <w:r>
              <w:rPr>
                <w:rFonts w:ascii="Verdana" w:hAnsi="Verdana" w:cs="Arial"/>
              </w:rPr>
              <w:t>III</w:t>
            </w:r>
          </w:p>
        </w:tc>
        <w:tc>
          <w:tcPr>
            <w:tcW w:w="1984" w:type="dxa"/>
            <w:vAlign w:val="center"/>
          </w:tcPr>
          <w:p w:rsidR="008F3EC4" w:rsidRPr="009D7D6B" w:rsidRDefault="008F3EC4" w:rsidP="008F3EC4">
            <w:pPr>
              <w:ind w:right="-1"/>
              <w:jc w:val="center"/>
              <w:rPr>
                <w:rFonts w:ascii="Verdana" w:hAnsi="Verdana" w:cs="Arial"/>
              </w:rPr>
            </w:pPr>
            <w:r>
              <w:rPr>
                <w:rFonts w:ascii="Verdana" w:hAnsi="Verdana" w:cs="Arial"/>
              </w:rPr>
              <w:t>32.314,82</w:t>
            </w:r>
          </w:p>
        </w:tc>
        <w:tc>
          <w:tcPr>
            <w:tcW w:w="1782" w:type="dxa"/>
            <w:vAlign w:val="center"/>
          </w:tcPr>
          <w:p w:rsidR="008F3EC4" w:rsidRPr="009D7D6B" w:rsidRDefault="008F3EC4" w:rsidP="008F3EC4">
            <w:pPr>
              <w:ind w:right="-1"/>
              <w:jc w:val="center"/>
              <w:rPr>
                <w:rFonts w:ascii="Verdana" w:hAnsi="Verdana" w:cs="Arial"/>
              </w:rPr>
            </w:pPr>
            <w:r>
              <w:rPr>
                <w:rFonts w:ascii="Verdana" w:hAnsi="Verdana" w:cs="Arial"/>
              </w:rPr>
              <w:t>2</w:t>
            </w:r>
          </w:p>
        </w:tc>
        <w:tc>
          <w:tcPr>
            <w:tcW w:w="1134" w:type="dxa"/>
          </w:tcPr>
          <w:p w:rsidR="008F3EC4" w:rsidRPr="007F7EB6" w:rsidRDefault="008F3EC4" w:rsidP="007F3C42">
            <w:pPr>
              <w:jc w:val="center"/>
            </w:pPr>
            <w:r w:rsidRPr="007F7EB6">
              <w:t>100%</w:t>
            </w:r>
          </w:p>
        </w:tc>
      </w:tr>
      <w:tr w:rsidR="008F3EC4" w:rsidRPr="009D7D6B" w:rsidTr="007F3C42">
        <w:trPr>
          <w:jc w:val="center"/>
        </w:trPr>
        <w:tc>
          <w:tcPr>
            <w:tcW w:w="3507" w:type="dxa"/>
          </w:tcPr>
          <w:p w:rsidR="008F3EC4" w:rsidRDefault="008F3EC4" w:rsidP="008F3EC4">
            <w:pPr>
              <w:ind w:right="-1"/>
              <w:rPr>
                <w:rFonts w:ascii="Verdana" w:hAnsi="Verdana" w:cs="Arial"/>
              </w:rPr>
            </w:pPr>
            <w:r>
              <w:rPr>
                <w:rFonts w:ascii="Verdana" w:hAnsi="Verdana" w:cs="Arial"/>
              </w:rPr>
              <w:t>Conductor (Conductor)</w:t>
            </w:r>
          </w:p>
        </w:tc>
        <w:tc>
          <w:tcPr>
            <w:tcW w:w="1011" w:type="dxa"/>
            <w:vAlign w:val="center"/>
          </w:tcPr>
          <w:p w:rsidR="008F3EC4" w:rsidRDefault="008F3EC4" w:rsidP="008F3EC4">
            <w:pPr>
              <w:ind w:right="-1"/>
              <w:jc w:val="center"/>
              <w:rPr>
                <w:rFonts w:ascii="Verdana" w:hAnsi="Verdana" w:cs="Arial"/>
              </w:rPr>
            </w:pPr>
            <w:r>
              <w:rPr>
                <w:rFonts w:ascii="Verdana" w:hAnsi="Verdana" w:cs="Arial"/>
              </w:rPr>
              <w:t>III</w:t>
            </w:r>
          </w:p>
        </w:tc>
        <w:tc>
          <w:tcPr>
            <w:tcW w:w="1984" w:type="dxa"/>
            <w:vAlign w:val="center"/>
          </w:tcPr>
          <w:p w:rsidR="008F3EC4" w:rsidRDefault="008F3EC4" w:rsidP="008F3EC4">
            <w:pPr>
              <w:ind w:right="-1"/>
              <w:jc w:val="center"/>
              <w:rPr>
                <w:rFonts w:ascii="Verdana" w:hAnsi="Verdana" w:cs="Arial"/>
              </w:rPr>
            </w:pPr>
            <w:r>
              <w:rPr>
                <w:rFonts w:ascii="Verdana" w:hAnsi="Verdana" w:cs="Arial"/>
              </w:rPr>
              <w:t>30.748,68</w:t>
            </w:r>
          </w:p>
        </w:tc>
        <w:tc>
          <w:tcPr>
            <w:tcW w:w="1782" w:type="dxa"/>
            <w:vAlign w:val="center"/>
          </w:tcPr>
          <w:p w:rsidR="008F3EC4" w:rsidRDefault="008F3EC4" w:rsidP="008F3EC4">
            <w:pPr>
              <w:ind w:right="-1"/>
              <w:jc w:val="center"/>
              <w:rPr>
                <w:rFonts w:ascii="Verdana" w:hAnsi="Verdana" w:cs="Arial"/>
              </w:rPr>
            </w:pPr>
            <w:r>
              <w:rPr>
                <w:rFonts w:ascii="Verdana" w:hAnsi="Verdana" w:cs="Arial"/>
              </w:rPr>
              <w:t>1</w:t>
            </w:r>
          </w:p>
        </w:tc>
        <w:tc>
          <w:tcPr>
            <w:tcW w:w="1134" w:type="dxa"/>
          </w:tcPr>
          <w:p w:rsidR="008F3EC4" w:rsidRPr="007F7EB6" w:rsidRDefault="008F3EC4" w:rsidP="007F3C42">
            <w:pPr>
              <w:jc w:val="center"/>
            </w:pPr>
            <w:r w:rsidRPr="007F7EB6">
              <w:t>100%</w:t>
            </w:r>
          </w:p>
        </w:tc>
      </w:tr>
      <w:tr w:rsidR="008F3EC4" w:rsidRPr="009D7D6B" w:rsidTr="007F3C42">
        <w:trPr>
          <w:jc w:val="center"/>
        </w:trPr>
        <w:tc>
          <w:tcPr>
            <w:tcW w:w="3507" w:type="dxa"/>
          </w:tcPr>
          <w:p w:rsidR="008F3EC4" w:rsidRDefault="008F3EC4" w:rsidP="008F3EC4">
            <w:pPr>
              <w:ind w:right="-1"/>
              <w:rPr>
                <w:rFonts w:ascii="Verdana" w:hAnsi="Verdana" w:cs="Arial"/>
              </w:rPr>
            </w:pPr>
            <w:r>
              <w:rPr>
                <w:rFonts w:ascii="Verdana" w:hAnsi="Verdana" w:cs="Arial"/>
              </w:rPr>
              <w:t>Operari (</w:t>
            </w:r>
            <w:proofErr w:type="spellStart"/>
            <w:r>
              <w:rPr>
                <w:rFonts w:ascii="Verdana" w:hAnsi="Verdana" w:cs="Arial"/>
              </w:rPr>
              <w:t>Mozo</w:t>
            </w:r>
            <w:proofErr w:type="spellEnd"/>
            <w:r>
              <w:rPr>
                <w:rFonts w:ascii="Verdana" w:hAnsi="Verdana" w:cs="Arial"/>
              </w:rPr>
              <w:t>)</w:t>
            </w:r>
          </w:p>
        </w:tc>
        <w:tc>
          <w:tcPr>
            <w:tcW w:w="1011" w:type="dxa"/>
            <w:vAlign w:val="center"/>
          </w:tcPr>
          <w:p w:rsidR="008F3EC4" w:rsidRDefault="008F3EC4" w:rsidP="008F3EC4">
            <w:pPr>
              <w:ind w:right="-1"/>
              <w:jc w:val="center"/>
              <w:rPr>
                <w:rFonts w:ascii="Verdana" w:hAnsi="Verdana" w:cs="Arial"/>
              </w:rPr>
            </w:pPr>
            <w:r>
              <w:rPr>
                <w:rFonts w:ascii="Verdana" w:hAnsi="Verdana" w:cs="Arial"/>
              </w:rPr>
              <w:t>III</w:t>
            </w:r>
          </w:p>
        </w:tc>
        <w:tc>
          <w:tcPr>
            <w:tcW w:w="1984" w:type="dxa"/>
            <w:vAlign w:val="center"/>
          </w:tcPr>
          <w:p w:rsidR="008F3EC4" w:rsidRDefault="008F3EC4" w:rsidP="008F3EC4">
            <w:pPr>
              <w:ind w:right="-1"/>
              <w:jc w:val="center"/>
              <w:rPr>
                <w:rFonts w:ascii="Verdana" w:hAnsi="Verdana" w:cs="Arial"/>
              </w:rPr>
            </w:pPr>
            <w:r>
              <w:rPr>
                <w:rFonts w:ascii="Verdana" w:hAnsi="Verdana" w:cs="Arial"/>
              </w:rPr>
              <w:t>28.002,98</w:t>
            </w:r>
          </w:p>
        </w:tc>
        <w:tc>
          <w:tcPr>
            <w:tcW w:w="1782" w:type="dxa"/>
            <w:vAlign w:val="center"/>
          </w:tcPr>
          <w:p w:rsidR="008F3EC4" w:rsidRDefault="008F3EC4" w:rsidP="008F3EC4">
            <w:pPr>
              <w:ind w:right="-1"/>
              <w:jc w:val="center"/>
              <w:rPr>
                <w:rFonts w:ascii="Verdana" w:hAnsi="Verdana" w:cs="Arial"/>
              </w:rPr>
            </w:pPr>
            <w:r>
              <w:rPr>
                <w:rFonts w:ascii="Verdana" w:hAnsi="Verdana" w:cs="Arial"/>
              </w:rPr>
              <w:t>4</w:t>
            </w:r>
          </w:p>
        </w:tc>
        <w:tc>
          <w:tcPr>
            <w:tcW w:w="1134" w:type="dxa"/>
          </w:tcPr>
          <w:p w:rsidR="008F3EC4" w:rsidRPr="007F7EB6" w:rsidRDefault="008F3EC4" w:rsidP="007F3C42">
            <w:pPr>
              <w:jc w:val="center"/>
            </w:pPr>
            <w:r w:rsidRPr="007F7EB6">
              <w:t>88,61%</w:t>
            </w:r>
          </w:p>
        </w:tc>
      </w:tr>
      <w:tr w:rsidR="008F3EC4" w:rsidRPr="009D7D6B" w:rsidTr="007F3C42">
        <w:trPr>
          <w:jc w:val="center"/>
        </w:trPr>
        <w:tc>
          <w:tcPr>
            <w:tcW w:w="3507" w:type="dxa"/>
          </w:tcPr>
          <w:p w:rsidR="008F3EC4" w:rsidRDefault="008F3EC4" w:rsidP="008F3EC4">
            <w:pPr>
              <w:ind w:right="-1"/>
              <w:rPr>
                <w:rFonts w:ascii="Verdana" w:hAnsi="Verdana" w:cs="Arial"/>
              </w:rPr>
            </w:pPr>
            <w:r>
              <w:rPr>
                <w:rFonts w:ascii="Verdana" w:hAnsi="Verdana" w:cs="Arial"/>
              </w:rPr>
              <w:t>Operari (</w:t>
            </w:r>
            <w:proofErr w:type="spellStart"/>
            <w:r>
              <w:rPr>
                <w:rFonts w:ascii="Verdana" w:hAnsi="Verdana" w:cs="Arial"/>
              </w:rPr>
              <w:t>Mozo</w:t>
            </w:r>
            <w:proofErr w:type="spellEnd"/>
            <w:r>
              <w:rPr>
                <w:rFonts w:ascii="Verdana" w:hAnsi="Verdana" w:cs="Arial"/>
              </w:rPr>
              <w:t>)</w:t>
            </w:r>
          </w:p>
        </w:tc>
        <w:tc>
          <w:tcPr>
            <w:tcW w:w="1011" w:type="dxa"/>
            <w:vAlign w:val="center"/>
          </w:tcPr>
          <w:p w:rsidR="008F3EC4" w:rsidRDefault="008F3EC4" w:rsidP="008F3EC4">
            <w:pPr>
              <w:ind w:right="-1"/>
              <w:jc w:val="center"/>
              <w:rPr>
                <w:rFonts w:ascii="Verdana" w:hAnsi="Verdana" w:cs="Arial"/>
              </w:rPr>
            </w:pPr>
            <w:r>
              <w:rPr>
                <w:rFonts w:ascii="Verdana" w:hAnsi="Verdana" w:cs="Arial"/>
              </w:rPr>
              <w:t>III</w:t>
            </w:r>
          </w:p>
        </w:tc>
        <w:tc>
          <w:tcPr>
            <w:tcW w:w="1984" w:type="dxa"/>
            <w:vAlign w:val="center"/>
          </w:tcPr>
          <w:p w:rsidR="008F3EC4" w:rsidRDefault="008F3EC4" w:rsidP="008F3EC4">
            <w:pPr>
              <w:ind w:right="-1"/>
              <w:jc w:val="center"/>
              <w:rPr>
                <w:rFonts w:ascii="Verdana" w:hAnsi="Verdana" w:cs="Arial"/>
              </w:rPr>
            </w:pPr>
            <w:r>
              <w:rPr>
                <w:rFonts w:ascii="Verdana" w:hAnsi="Verdana" w:cs="Arial"/>
              </w:rPr>
              <w:t>28.002,98</w:t>
            </w:r>
          </w:p>
        </w:tc>
        <w:tc>
          <w:tcPr>
            <w:tcW w:w="1782" w:type="dxa"/>
            <w:vAlign w:val="center"/>
          </w:tcPr>
          <w:p w:rsidR="008F3EC4" w:rsidRDefault="008F3EC4" w:rsidP="008F3EC4">
            <w:pPr>
              <w:ind w:right="-1"/>
              <w:jc w:val="center"/>
              <w:rPr>
                <w:rFonts w:ascii="Verdana" w:hAnsi="Verdana" w:cs="Arial"/>
              </w:rPr>
            </w:pPr>
            <w:r>
              <w:rPr>
                <w:rFonts w:ascii="Verdana" w:hAnsi="Verdana" w:cs="Arial"/>
              </w:rPr>
              <w:t>1</w:t>
            </w:r>
          </w:p>
        </w:tc>
        <w:tc>
          <w:tcPr>
            <w:tcW w:w="1134" w:type="dxa"/>
          </w:tcPr>
          <w:p w:rsidR="008F3EC4" w:rsidRDefault="008F3EC4" w:rsidP="007F3C42">
            <w:pPr>
              <w:jc w:val="center"/>
            </w:pPr>
            <w:r w:rsidRPr="007F7EB6">
              <w:t>100%</w:t>
            </w:r>
          </w:p>
        </w:tc>
      </w:tr>
    </w:tbl>
    <w:p w:rsidR="00302646" w:rsidRPr="009D7D6B" w:rsidRDefault="00302646" w:rsidP="008F3EC4">
      <w:pPr>
        <w:ind w:right="-1"/>
        <w:rPr>
          <w:rFonts w:ascii="Verdana" w:hAnsi="Verdana"/>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r>
        <w:rPr>
          <w:rFonts w:ascii="Verdana" w:hAnsi="Verdana"/>
          <w:color w:val="auto"/>
        </w:rPr>
        <w:t>Atès que el present contracte comporta despeses de caràcter plurianual, la seva autorització o realització se subordina al crèdit que per a cada exercici autoritzin els respectius Pressupostos municipals.</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r>
        <w:rPr>
          <w:rFonts w:ascii="Verdana" w:hAnsi="Verdana"/>
          <w:color w:val="auto"/>
        </w:rPr>
        <w:t>Atès que el contracte es formalitza en exercici anterior al de l'inici de l'execució, se'n sotmet l'adjudicació a la condició suspensiva d'existència de crèdit adequat i suficient per finançar les obligacions derivades d'aquest contracte a l'exercici corresponent.</w:t>
      </w:r>
    </w:p>
    <w:p w:rsidR="0066287D" w:rsidRDefault="0066287D">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D30D24" w:rsidRDefault="00D30D24" w:rsidP="00D30D24">
      <w:pPr>
        <w:ind w:right="6"/>
        <w:rPr>
          <w:rFonts w:ascii="Verdana" w:hAnsi="Verdana"/>
          <w:color w:val="auto"/>
        </w:rPr>
      </w:pPr>
      <w:r w:rsidRPr="00690C9C">
        <w:rPr>
          <w:rFonts w:ascii="Verdana" w:hAnsi="Verdana"/>
          <w:color w:val="auto"/>
        </w:rPr>
        <w:t xml:space="preserve">2. </w:t>
      </w:r>
      <w:r w:rsidRPr="00211BB4">
        <w:rPr>
          <w:rFonts w:ascii="Verdana" w:hAnsi="Verdana"/>
          <w:b/>
          <w:color w:val="auto"/>
        </w:rPr>
        <w:t>El valor estimat del contracte</w:t>
      </w:r>
      <w:r w:rsidR="008E32CA">
        <w:rPr>
          <w:rFonts w:ascii="Verdana" w:hAnsi="Verdana"/>
          <w:b/>
          <w:color w:val="auto"/>
        </w:rPr>
        <w:t xml:space="preserve"> (VEC)</w:t>
      </w:r>
      <w:r w:rsidRPr="00690C9C">
        <w:rPr>
          <w:rFonts w:ascii="Verdana" w:hAnsi="Verdana"/>
          <w:color w:val="auto"/>
        </w:rPr>
        <w:t xml:space="preserve"> és de </w:t>
      </w:r>
      <w:bookmarkStart w:id="43" w:name="impVE"/>
      <w:bookmarkEnd w:id="43"/>
      <w:r w:rsidR="00302646">
        <w:rPr>
          <w:rFonts w:ascii="Verdana" w:hAnsi="Verdana"/>
          <w:color w:val="auto"/>
        </w:rPr>
        <w:t>1.</w:t>
      </w:r>
      <w:r w:rsidR="003C15B6">
        <w:rPr>
          <w:rFonts w:ascii="Verdana" w:hAnsi="Verdana"/>
          <w:color w:val="auto"/>
        </w:rPr>
        <w:t>830.186,36</w:t>
      </w:r>
      <w:r w:rsidRPr="00690C9C">
        <w:rPr>
          <w:rFonts w:ascii="Verdana" w:hAnsi="Verdana"/>
          <w:color w:val="auto"/>
        </w:rPr>
        <w:t xml:space="preserve"> euros, sense incloure </w:t>
      </w:r>
      <w:r w:rsidR="00211BB4">
        <w:rPr>
          <w:rFonts w:ascii="Verdana" w:hAnsi="Verdana"/>
        </w:rPr>
        <w:t>l'IVA. Aquesta xifra inclou l’import t</w:t>
      </w:r>
      <w:r w:rsidR="008E32CA">
        <w:rPr>
          <w:rFonts w:ascii="Verdana" w:hAnsi="Verdana"/>
        </w:rPr>
        <w:t>otal que podria ser retribuït a l’empresa contractista</w:t>
      </w:r>
      <w:r w:rsidR="00211BB4">
        <w:rPr>
          <w:rFonts w:ascii="Verdana" w:hAnsi="Verdana"/>
        </w:rPr>
        <w:t>, incloent possibles pròrrogues i modificats, entre d’altres conceptes, tot d’acord la previsió de l’article 101 LCSP</w:t>
      </w:r>
      <w:r w:rsidR="00E73652" w:rsidRPr="00690C9C">
        <w:rPr>
          <w:rFonts w:ascii="Verdana" w:hAnsi="Verdana"/>
          <w:color w:val="auto"/>
        </w:rPr>
        <w:t>.</w:t>
      </w:r>
    </w:p>
    <w:p w:rsidR="007F3C42" w:rsidRDefault="007F3C42" w:rsidP="00D30D24">
      <w:pPr>
        <w:ind w:right="6"/>
        <w:rPr>
          <w:rFonts w:ascii="Verdana" w:hAnsi="Verdana"/>
          <w:color w:val="auto"/>
        </w:rPr>
      </w:pPr>
    </w:p>
    <w:tbl>
      <w:tblPr>
        <w:tblW w:w="8317" w:type="dxa"/>
        <w:jc w:val="center"/>
        <w:tblInd w:w="55" w:type="dxa"/>
        <w:tblCellMar>
          <w:left w:w="70" w:type="dxa"/>
          <w:right w:w="70" w:type="dxa"/>
        </w:tblCellMar>
        <w:tblLook w:val="04A0" w:firstRow="1" w:lastRow="0" w:firstColumn="1" w:lastColumn="0" w:noHBand="0" w:noVBand="1"/>
      </w:tblPr>
      <w:tblGrid>
        <w:gridCol w:w="879"/>
        <w:gridCol w:w="1858"/>
        <w:gridCol w:w="1634"/>
        <w:gridCol w:w="1962"/>
        <w:gridCol w:w="1984"/>
      </w:tblGrid>
      <w:tr w:rsidR="007F3C42" w:rsidRPr="007131C7" w:rsidTr="00151581">
        <w:trPr>
          <w:trHeight w:val="870"/>
          <w:jc w:val="center"/>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Any</w:t>
            </w:r>
          </w:p>
        </w:tc>
        <w:tc>
          <w:tcPr>
            <w:tcW w:w="1858" w:type="dxa"/>
            <w:tcBorders>
              <w:top w:val="single" w:sz="4" w:space="0" w:color="auto"/>
              <w:left w:val="nil"/>
              <w:bottom w:val="single" w:sz="4" w:space="0" w:color="auto"/>
              <w:right w:val="single" w:sz="4" w:space="0" w:color="auto"/>
            </w:tcBorders>
            <w:shd w:val="clear" w:color="auto" w:fill="auto"/>
            <w:noWrap/>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VE prestació</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 xml:space="preserve">VE eventuals </w:t>
            </w:r>
            <w:r w:rsidRPr="00151581">
              <w:rPr>
                <w:rFonts w:ascii="Verdana" w:hAnsi="Verdana" w:cs="Arial"/>
                <w:color w:val="000000"/>
                <w:szCs w:val="19"/>
              </w:rPr>
              <w:br/>
              <w:t>pròrrogues</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VE modificacions</w:t>
            </w:r>
            <w:r w:rsidRPr="00151581">
              <w:rPr>
                <w:rFonts w:ascii="Verdana" w:hAnsi="Verdana" w:cs="Arial"/>
                <w:color w:val="000000"/>
                <w:szCs w:val="19"/>
              </w:rPr>
              <w:br/>
              <w:t>amb increment</w:t>
            </w:r>
            <w:r w:rsidRPr="00151581">
              <w:rPr>
                <w:rFonts w:ascii="Verdana" w:hAnsi="Verdana" w:cs="Arial"/>
                <w:color w:val="000000"/>
                <w:szCs w:val="19"/>
              </w:rPr>
              <w:br/>
              <w:t>del cost econòmic</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SUMA</w:t>
            </w:r>
          </w:p>
        </w:tc>
      </w:tr>
      <w:tr w:rsidR="007F3C42" w:rsidRPr="00F30289" w:rsidTr="00151581">
        <w:trPr>
          <w:trHeight w:val="29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2021</w:t>
            </w:r>
          </w:p>
        </w:tc>
        <w:tc>
          <w:tcPr>
            <w:tcW w:w="1858"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397.866,60 €</w:t>
            </w:r>
          </w:p>
        </w:tc>
        <w:tc>
          <w:tcPr>
            <w:tcW w:w="163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p>
        </w:tc>
        <w:tc>
          <w:tcPr>
            <w:tcW w:w="1962"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79.573,32 €</w:t>
            </w:r>
          </w:p>
        </w:tc>
        <w:tc>
          <w:tcPr>
            <w:tcW w:w="198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477.439,92 €</w:t>
            </w:r>
          </w:p>
        </w:tc>
      </w:tr>
      <w:tr w:rsidR="007F3C42" w:rsidRPr="00F30289" w:rsidTr="00151581">
        <w:trPr>
          <w:trHeight w:val="29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2022</w:t>
            </w:r>
          </w:p>
        </w:tc>
        <w:tc>
          <w:tcPr>
            <w:tcW w:w="1858"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397.866,60 €</w:t>
            </w:r>
          </w:p>
        </w:tc>
        <w:tc>
          <w:tcPr>
            <w:tcW w:w="163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p>
        </w:tc>
        <w:tc>
          <w:tcPr>
            <w:tcW w:w="1962"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79.573,32 €</w:t>
            </w:r>
          </w:p>
        </w:tc>
        <w:tc>
          <w:tcPr>
            <w:tcW w:w="198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477.439,92 €</w:t>
            </w:r>
          </w:p>
        </w:tc>
      </w:tr>
      <w:tr w:rsidR="007F3C42" w:rsidRPr="00F30289" w:rsidTr="00151581">
        <w:trPr>
          <w:trHeight w:val="290"/>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2023</w:t>
            </w:r>
          </w:p>
        </w:tc>
        <w:tc>
          <w:tcPr>
            <w:tcW w:w="1858"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397.866,60 €</w:t>
            </w:r>
          </w:p>
        </w:tc>
        <w:tc>
          <w:tcPr>
            <w:tcW w:w="163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p>
        </w:tc>
        <w:tc>
          <w:tcPr>
            <w:tcW w:w="1962"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79.573,32 €</w:t>
            </w:r>
          </w:p>
        </w:tc>
        <w:tc>
          <w:tcPr>
            <w:tcW w:w="198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477.439,92 €</w:t>
            </w:r>
          </w:p>
        </w:tc>
      </w:tr>
      <w:tr w:rsidR="007F3C42" w:rsidRPr="00F30289" w:rsidTr="00151581">
        <w:trPr>
          <w:trHeight w:val="290"/>
          <w:jc w:val="center"/>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rsidR="007F3C42" w:rsidRPr="00151581" w:rsidRDefault="007F3C42" w:rsidP="00CF03F8">
            <w:pPr>
              <w:jc w:val="center"/>
              <w:rPr>
                <w:rFonts w:ascii="Verdana" w:hAnsi="Verdana" w:cs="Arial"/>
                <w:color w:val="000000"/>
                <w:szCs w:val="19"/>
              </w:rPr>
            </w:pPr>
            <w:r w:rsidRPr="00151581">
              <w:rPr>
                <w:rFonts w:ascii="Verdana" w:hAnsi="Verdana" w:cs="Arial"/>
                <w:color w:val="000000"/>
                <w:szCs w:val="19"/>
              </w:rPr>
              <w:t>2024</w:t>
            </w:r>
          </w:p>
        </w:tc>
        <w:tc>
          <w:tcPr>
            <w:tcW w:w="1858"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p>
        </w:tc>
        <w:tc>
          <w:tcPr>
            <w:tcW w:w="163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397.866,60 €</w:t>
            </w:r>
          </w:p>
        </w:tc>
        <w:tc>
          <w:tcPr>
            <w:tcW w:w="1962"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p>
        </w:tc>
        <w:tc>
          <w:tcPr>
            <w:tcW w:w="198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color w:val="000000"/>
                <w:szCs w:val="22"/>
              </w:rPr>
            </w:pPr>
            <w:r w:rsidRPr="00151581">
              <w:rPr>
                <w:rFonts w:ascii="Verdana" w:hAnsi="Verdana" w:cs="Calibri"/>
                <w:color w:val="000000"/>
                <w:szCs w:val="22"/>
              </w:rPr>
              <w:t>397.866,60 €</w:t>
            </w:r>
          </w:p>
        </w:tc>
      </w:tr>
      <w:tr w:rsidR="007F3C42" w:rsidRPr="00F30289" w:rsidTr="00151581">
        <w:trPr>
          <w:trHeight w:val="29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7F3C42" w:rsidRPr="00151581" w:rsidRDefault="007F3C42" w:rsidP="00CF03F8">
            <w:pPr>
              <w:rPr>
                <w:rFonts w:ascii="Verdana" w:hAnsi="Verdana" w:cs="Arial"/>
                <w:b/>
                <w:bCs/>
                <w:color w:val="000000"/>
                <w:szCs w:val="19"/>
              </w:rPr>
            </w:pPr>
            <w:r w:rsidRPr="00151581">
              <w:rPr>
                <w:rFonts w:ascii="Verdana" w:hAnsi="Verdana" w:cs="Arial"/>
                <w:b/>
                <w:bCs/>
                <w:color w:val="000000"/>
                <w:szCs w:val="19"/>
              </w:rPr>
              <w:t>TOTAL</w:t>
            </w:r>
          </w:p>
        </w:tc>
        <w:tc>
          <w:tcPr>
            <w:tcW w:w="1858"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b/>
                <w:bCs/>
                <w:color w:val="000000"/>
                <w:szCs w:val="22"/>
              </w:rPr>
            </w:pPr>
            <w:r w:rsidRPr="00151581">
              <w:rPr>
                <w:rFonts w:ascii="Verdana" w:hAnsi="Verdana" w:cs="Calibri"/>
                <w:b/>
                <w:bCs/>
                <w:color w:val="000000"/>
                <w:szCs w:val="22"/>
              </w:rPr>
              <w:t>1.193.599,80 €</w:t>
            </w:r>
          </w:p>
        </w:tc>
        <w:tc>
          <w:tcPr>
            <w:tcW w:w="163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b/>
                <w:bCs/>
                <w:color w:val="000000"/>
                <w:szCs w:val="22"/>
              </w:rPr>
            </w:pPr>
            <w:r w:rsidRPr="00151581">
              <w:rPr>
                <w:rFonts w:ascii="Verdana" w:hAnsi="Verdana" w:cs="Calibri"/>
                <w:b/>
                <w:bCs/>
                <w:color w:val="000000"/>
                <w:szCs w:val="22"/>
              </w:rPr>
              <w:t>397.866,60 €</w:t>
            </w:r>
          </w:p>
        </w:tc>
        <w:tc>
          <w:tcPr>
            <w:tcW w:w="1962"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b/>
                <w:bCs/>
                <w:color w:val="000000"/>
                <w:szCs w:val="22"/>
              </w:rPr>
            </w:pPr>
            <w:r w:rsidRPr="00151581">
              <w:rPr>
                <w:rFonts w:ascii="Verdana" w:hAnsi="Verdana" w:cs="Calibri"/>
                <w:b/>
                <w:bCs/>
                <w:color w:val="000000"/>
                <w:szCs w:val="22"/>
              </w:rPr>
              <w:t>238.719,96 €</w:t>
            </w:r>
          </w:p>
        </w:tc>
        <w:tc>
          <w:tcPr>
            <w:tcW w:w="1984" w:type="dxa"/>
            <w:tcBorders>
              <w:top w:val="nil"/>
              <w:left w:val="nil"/>
              <w:bottom w:val="single" w:sz="4" w:space="0" w:color="auto"/>
              <w:right w:val="single" w:sz="4" w:space="0" w:color="auto"/>
            </w:tcBorders>
            <w:shd w:val="clear" w:color="auto" w:fill="auto"/>
            <w:noWrap/>
            <w:vAlign w:val="bottom"/>
            <w:hideMark/>
          </w:tcPr>
          <w:p w:rsidR="007F3C42" w:rsidRPr="00151581" w:rsidRDefault="007F3C42" w:rsidP="00CF03F8">
            <w:pPr>
              <w:jc w:val="center"/>
              <w:rPr>
                <w:rFonts w:ascii="Verdana" w:hAnsi="Verdana" w:cs="Calibri"/>
                <w:b/>
                <w:bCs/>
                <w:color w:val="000000"/>
                <w:szCs w:val="22"/>
              </w:rPr>
            </w:pPr>
            <w:r w:rsidRPr="00151581">
              <w:rPr>
                <w:rFonts w:ascii="Verdana" w:hAnsi="Verdana" w:cs="Calibri"/>
                <w:b/>
                <w:bCs/>
                <w:color w:val="000000"/>
                <w:szCs w:val="22"/>
              </w:rPr>
              <w:t>1.830.186,36 €</w:t>
            </w:r>
          </w:p>
        </w:tc>
      </w:tr>
    </w:tbl>
    <w:p w:rsidR="00A477E7" w:rsidRPr="00690C9C" w:rsidRDefault="00D30D24">
      <w:pPr>
        <w:pStyle w:val="Ttol1"/>
        <w:rPr>
          <w:rFonts w:ascii="Verdana" w:hAnsi="Verdana"/>
        </w:rPr>
      </w:pPr>
      <w:bookmarkStart w:id="44" w:name="_Toc380290644"/>
      <w:bookmarkStart w:id="45" w:name="_Toc54212716"/>
      <w:bookmarkStart w:id="46" w:name="_Toc380290646"/>
      <w:r w:rsidRPr="00690C9C">
        <w:rPr>
          <w:rFonts w:ascii="Verdana" w:hAnsi="Verdana"/>
        </w:rPr>
        <w:t xml:space="preserve">Clàusula 3. </w:t>
      </w:r>
      <w:bookmarkEnd w:id="44"/>
      <w:r w:rsidR="00D2303B">
        <w:rPr>
          <w:rFonts w:ascii="Verdana" w:hAnsi="Verdana"/>
        </w:rPr>
        <w:t>Durada del contracte</w:t>
      </w:r>
      <w:bookmarkEnd w:id="45"/>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bookmarkStart w:id="47" w:name="durada_prest"/>
      <w:bookmarkEnd w:id="47"/>
      <w:r>
        <w:rPr>
          <w:rFonts w:ascii="Verdana" w:hAnsi="Verdana"/>
          <w:color w:val="auto"/>
        </w:rPr>
        <w:t>La durada del contracte serà de 3 anys comptadors a partir de la data següent a la de formalització del contracte</w:t>
      </w:r>
      <w:r w:rsidR="007F3C42">
        <w:rPr>
          <w:rFonts w:ascii="Verdana" w:hAnsi="Verdana"/>
          <w:color w:val="auto"/>
        </w:rPr>
        <w:t xml:space="preserve"> o bé de la data que s’indiqui a la mateixa</w:t>
      </w:r>
      <w:r>
        <w:rPr>
          <w:rFonts w:ascii="Verdana" w:hAnsi="Verdana"/>
          <w:color w:val="auto"/>
        </w:rPr>
        <w:t>.</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r>
        <w:rPr>
          <w:rFonts w:ascii="Verdana" w:hAnsi="Verdana"/>
          <w:color w:val="auto"/>
        </w:rPr>
        <w:t>La durada total del contracte incloent les eventuals pròrrogues serà de 4 anys.</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r>
        <w:rPr>
          <w:rFonts w:ascii="Verdana" w:hAnsi="Verdana"/>
          <w:color w:val="auto"/>
        </w:rPr>
        <w:t>D’acord amb la previsió de l’article 29.4 LCSP, la durada del contracte es podrà prorrogar per acord de l'òrgan de contractació. La o les pròrrogues seran per períodes de fins a 12 mesos. Atenent la previsió de l'article 29.2 LCSP, la pròrroga serà obligatòria per a l'empresa si l'avís de pròrroga es comunica com a mínim amb dos mesos d'anticipació a la data de finalització del contracte o de la pròrroga corresponent.</w:t>
      </w:r>
    </w:p>
    <w:p w:rsidR="00A477E7" w:rsidRPr="00690C9C" w:rsidRDefault="00D30D24">
      <w:pPr>
        <w:pStyle w:val="Ttol1"/>
        <w:rPr>
          <w:rFonts w:ascii="Verdana" w:hAnsi="Verdana"/>
        </w:rPr>
      </w:pPr>
      <w:bookmarkStart w:id="48" w:name="_Toc54212717"/>
      <w:r w:rsidRPr="00690C9C">
        <w:rPr>
          <w:rFonts w:ascii="Verdana" w:hAnsi="Verdana"/>
        </w:rPr>
        <w:t xml:space="preserve">Clàusula 4. </w:t>
      </w:r>
      <w:r w:rsidR="00690C9C" w:rsidRPr="00690C9C">
        <w:rPr>
          <w:rFonts w:ascii="Verdana" w:hAnsi="Verdana"/>
        </w:rPr>
        <w:t>Òrgan de contractació. Perfil de contractant</w:t>
      </w:r>
      <w:bookmarkEnd w:id="48"/>
    </w:p>
    <w:p w:rsidR="00690C9C" w:rsidRDefault="00291315">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olor w:val="auto"/>
        </w:rPr>
      </w:pPr>
      <w:r>
        <w:rPr>
          <w:rFonts w:ascii="Verdana" w:hAnsi="Verdana"/>
          <w:color w:val="auto"/>
        </w:rPr>
        <w:t xml:space="preserve">1. </w:t>
      </w:r>
      <w:bookmarkStart w:id="49" w:name="cl4_OC"/>
      <w:bookmarkEnd w:id="49"/>
      <w:r w:rsidR="00302646">
        <w:rPr>
          <w:rFonts w:ascii="Verdana" w:hAnsi="Verdana"/>
          <w:color w:val="auto"/>
        </w:rPr>
        <w:t>L'òrgan de contracta</w:t>
      </w:r>
      <w:r w:rsidR="00FD7198">
        <w:rPr>
          <w:rFonts w:ascii="Verdana" w:hAnsi="Verdana"/>
          <w:color w:val="auto"/>
        </w:rPr>
        <w:t>ció és es la Comissió de Govern en virtut de la delegació d’alcaldia de data 15 de juny de 2019.</w:t>
      </w:r>
    </w:p>
    <w:p w:rsidR="007F3C42" w:rsidRDefault="007F3C42">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olor w:val="auto"/>
        </w:rPr>
      </w:pPr>
    </w:p>
    <w:p w:rsidR="007F3C42" w:rsidRDefault="0006432E">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olor w:val="auto"/>
        </w:rPr>
      </w:pPr>
      <w:r w:rsidRPr="0006432E">
        <w:rPr>
          <w:rFonts w:ascii="Verdana" w:hAnsi="Verdana"/>
          <w:color w:val="auto"/>
        </w:rPr>
        <w:t>Totes les consultes han de dirigir-se a l’adreça de correu electrònic</w:t>
      </w:r>
      <w:r>
        <w:rPr>
          <w:rFonts w:ascii="Verdana" w:hAnsi="Verdana"/>
          <w:color w:val="auto"/>
        </w:rPr>
        <w:t xml:space="preserve"> </w:t>
      </w:r>
      <w:r w:rsidRPr="0006432E">
        <w:rPr>
          <w:rFonts w:ascii="Verdana" w:hAnsi="Verdana"/>
          <w:color w:val="0070C0"/>
        </w:rPr>
        <w:t>contractacio_recursos@bcn.cat</w:t>
      </w:r>
      <w:r w:rsidRPr="0006432E">
        <w:rPr>
          <w:rFonts w:ascii="Verdana" w:hAnsi="Verdana"/>
          <w:color w:val="auto"/>
        </w:rPr>
        <w:t xml:space="preserve">. En el cas que siguin del PCT (Plec tècnic), </w:t>
      </w:r>
      <w:r>
        <w:rPr>
          <w:rFonts w:ascii="Verdana" w:hAnsi="Verdana"/>
          <w:color w:val="auto"/>
        </w:rPr>
        <w:t xml:space="preserve">s’haurà de fer la consulta també (juntament a l’anterior) a </w:t>
      </w:r>
      <w:r w:rsidRPr="0006432E">
        <w:rPr>
          <w:rFonts w:ascii="Verdana" w:hAnsi="Verdana"/>
          <w:color w:val="auto"/>
        </w:rPr>
        <w:t xml:space="preserve">l’adreça de correu electrònic </w:t>
      </w:r>
      <w:r w:rsidRPr="0006432E">
        <w:rPr>
          <w:rFonts w:ascii="Verdana" w:hAnsi="Verdana"/>
          <w:color w:val="0070C0"/>
        </w:rPr>
        <w:t>fm_ssgg@bcn.cat</w:t>
      </w:r>
    </w:p>
    <w:p w:rsidR="0006432E" w:rsidRDefault="0006432E">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olor w:val="auto"/>
        </w:rPr>
      </w:pPr>
    </w:p>
    <w:p w:rsidR="004B1343" w:rsidRDefault="00690C9C" w:rsidP="00690C9C">
      <w:pPr>
        <w:rPr>
          <w:rFonts w:ascii="Verdana" w:hAnsi="Verdana"/>
          <w:color w:val="auto"/>
        </w:rPr>
      </w:pPr>
      <w:r w:rsidRPr="00690C9C">
        <w:rPr>
          <w:rFonts w:ascii="Verdana" w:hAnsi="Verdana"/>
          <w:color w:val="auto"/>
        </w:rPr>
        <w:t>2. El perfil de contractant es troba allotjat en la Plataforma de Serveis de Contractació Pública de la Generalitat de Catalunya:</w:t>
      </w:r>
    </w:p>
    <w:p w:rsidR="00690C9C" w:rsidRPr="00690C9C" w:rsidRDefault="00A071C3" w:rsidP="00690C9C">
      <w:pPr>
        <w:rPr>
          <w:rFonts w:ascii="Verdana" w:hAnsi="Verdana"/>
          <w:color w:val="auto"/>
        </w:rPr>
      </w:pPr>
      <w:hyperlink r:id="rId14" w:history="1">
        <w:r w:rsidR="004B1343" w:rsidRPr="004B1343">
          <w:rPr>
            <w:rStyle w:val="Enlla"/>
            <w:rFonts w:ascii="Verdana" w:hAnsi="Verdana"/>
          </w:rPr>
          <w:t>https://contractaciopublica.gencat.cat/ecofin_pscp/AppJava/perfil/BCNAjt/customProf</w:t>
        </w:r>
      </w:hyperlink>
    </w:p>
    <w:p w:rsidR="00820E23" w:rsidRPr="00690C9C" w:rsidRDefault="00820E23" w:rsidP="00820E23">
      <w:pPr>
        <w:pStyle w:val="Ttol1"/>
        <w:rPr>
          <w:rFonts w:ascii="Verdana" w:hAnsi="Verdana"/>
        </w:rPr>
      </w:pPr>
      <w:bookmarkStart w:id="50" w:name="_Toc54212718"/>
      <w:bookmarkStart w:id="51" w:name="_Toc380290658"/>
      <w:r w:rsidRPr="00690C9C">
        <w:rPr>
          <w:rFonts w:ascii="Verdana" w:hAnsi="Verdana"/>
        </w:rPr>
        <w:t xml:space="preserve">Clàusula 5. </w:t>
      </w:r>
      <w:r w:rsidR="00940DCE" w:rsidRPr="00940DCE">
        <w:rPr>
          <w:rFonts w:ascii="Verdana" w:hAnsi="Verdana"/>
        </w:rPr>
        <w:t>Expedient de contrac</w:t>
      </w:r>
      <w:r w:rsidR="00D147CB">
        <w:rPr>
          <w:rFonts w:ascii="Verdana" w:hAnsi="Verdana"/>
        </w:rPr>
        <w:t>tació.</w:t>
      </w:r>
      <w:r w:rsidR="00940DCE" w:rsidRPr="00940DCE">
        <w:rPr>
          <w:rFonts w:ascii="Verdana" w:hAnsi="Verdana"/>
        </w:rPr>
        <w:t xml:space="preserve"> </w:t>
      </w:r>
      <w:r w:rsidR="00D147CB">
        <w:rPr>
          <w:rFonts w:ascii="Verdana" w:hAnsi="Verdana"/>
        </w:rPr>
        <w:t>P</w:t>
      </w:r>
      <w:r w:rsidR="00940DCE" w:rsidRPr="00940DCE">
        <w:rPr>
          <w:rFonts w:ascii="Verdana" w:hAnsi="Verdana"/>
        </w:rPr>
        <w:t>rocediment d'adjudicació</w:t>
      </w:r>
      <w:bookmarkEnd w:id="50"/>
    </w:p>
    <w:p w:rsidR="00820E23" w:rsidRDefault="00820E23" w:rsidP="00820E23">
      <w:pPr>
        <w:rPr>
          <w:rFonts w:ascii="Verdana" w:hAnsi="Verdana"/>
        </w:rPr>
      </w:pPr>
      <w:r>
        <w:rPr>
          <w:rFonts w:ascii="Verdana" w:hAnsi="Verdana"/>
        </w:rPr>
        <w:t>L'expedient de contractació serà objecte de tramitació</w:t>
      </w:r>
      <w:r w:rsidR="00D147CB">
        <w:rPr>
          <w:rFonts w:ascii="Verdana" w:hAnsi="Verdana"/>
        </w:rPr>
        <w:t xml:space="preserve"> </w:t>
      </w:r>
      <w:bookmarkStart w:id="52" w:name="tramitacio2"/>
      <w:bookmarkEnd w:id="52"/>
      <w:r w:rsidR="00302646">
        <w:rPr>
          <w:rFonts w:ascii="Verdana" w:hAnsi="Verdana"/>
        </w:rPr>
        <w:t>ordinària</w:t>
      </w:r>
      <w:r>
        <w:rPr>
          <w:rFonts w:ascii="Verdana" w:hAnsi="Verdana"/>
        </w:rPr>
        <w:t>.</w:t>
      </w:r>
    </w:p>
    <w:p w:rsidR="00820E23" w:rsidRDefault="00820E23" w:rsidP="00820E23">
      <w:pPr>
        <w:rPr>
          <w:rFonts w:ascii="Verdana" w:hAnsi="Verdana"/>
        </w:rPr>
      </w:pPr>
    </w:p>
    <w:p w:rsidR="00820E23" w:rsidRPr="00820E23" w:rsidRDefault="006D7BE4" w:rsidP="00820E23">
      <w:r>
        <w:rPr>
          <w:rFonts w:ascii="Verdana" w:hAnsi="Verdana"/>
        </w:rPr>
        <w:t>El procediment d’adjudicació és el</w:t>
      </w:r>
      <w:r w:rsidRPr="00DC1A33">
        <w:rPr>
          <w:rFonts w:ascii="Verdana" w:hAnsi="Verdana"/>
        </w:rPr>
        <w:t xml:space="preserve"> procediment obert</w:t>
      </w:r>
      <w:r>
        <w:rPr>
          <w:rFonts w:ascii="Verdana" w:hAnsi="Verdana"/>
        </w:rPr>
        <w:t xml:space="preserve"> previst a l’article 156 LCSP amb</w:t>
      </w:r>
      <w:r w:rsidR="007D2FCF">
        <w:rPr>
          <w:rFonts w:ascii="Verdana" w:hAnsi="Verdana"/>
        </w:rPr>
        <w:t xml:space="preserve"> </w:t>
      </w:r>
      <w:bookmarkStart w:id="53" w:name="procediment2"/>
      <w:bookmarkEnd w:id="53"/>
      <w:r w:rsidR="00302646">
        <w:rPr>
          <w:rFonts w:ascii="Verdana" w:hAnsi="Verdana"/>
        </w:rPr>
        <w:t>varis criteris d'adjudicació</w:t>
      </w:r>
      <w:r w:rsidR="00820E23">
        <w:rPr>
          <w:rFonts w:ascii="Verdana" w:hAnsi="Verdana"/>
        </w:rPr>
        <w:t>.</w:t>
      </w:r>
    </w:p>
    <w:p w:rsidR="00A477E7" w:rsidRPr="00690C9C" w:rsidRDefault="00820E23">
      <w:pPr>
        <w:pStyle w:val="Ttol1"/>
        <w:rPr>
          <w:rFonts w:ascii="Verdana" w:hAnsi="Verdana"/>
        </w:rPr>
      </w:pPr>
      <w:bookmarkStart w:id="54" w:name="_Toc54212719"/>
      <w:r>
        <w:rPr>
          <w:rFonts w:ascii="Verdana" w:hAnsi="Verdana"/>
        </w:rPr>
        <w:t>Clàusula 6</w:t>
      </w:r>
      <w:r w:rsidR="006F77D1" w:rsidRPr="00690C9C">
        <w:rPr>
          <w:rFonts w:ascii="Verdana" w:hAnsi="Verdana"/>
        </w:rPr>
        <w:t>. Publicitat de</w:t>
      </w:r>
      <w:r w:rsidR="0027051A" w:rsidRPr="00690C9C">
        <w:rPr>
          <w:rFonts w:ascii="Verdana" w:hAnsi="Verdana"/>
        </w:rPr>
        <w:t xml:space="preserve"> </w:t>
      </w:r>
      <w:r w:rsidR="006F77D1" w:rsidRPr="00690C9C">
        <w:rPr>
          <w:rFonts w:ascii="Verdana" w:hAnsi="Verdana"/>
        </w:rPr>
        <w:t>l</w:t>
      </w:r>
      <w:r w:rsidR="0027051A" w:rsidRPr="00690C9C">
        <w:rPr>
          <w:rFonts w:ascii="Verdana" w:hAnsi="Verdana"/>
        </w:rPr>
        <w:t>a licitació</w:t>
      </w:r>
      <w:bookmarkEnd w:id="51"/>
      <w:bookmarkEnd w:id="54"/>
    </w:p>
    <w:p w:rsidR="00A477E7" w:rsidRDefault="00302646">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s="Arial"/>
        </w:rPr>
      </w:pPr>
      <w:bookmarkStart w:id="55" w:name="publi"/>
      <w:bookmarkEnd w:id="55"/>
      <w:r>
        <w:rPr>
          <w:rFonts w:ascii="Verdana" w:hAnsi="Verdana" w:cs="Arial"/>
        </w:rPr>
        <w:t>Es remetrà anunci de la licitació a l'Oficina de Publicacions de la Unió Europea als efectes de la publicació en el Diari Oficial de la Unió Europea (DOUE) i es publicarà anunci</w:t>
      </w:r>
      <w:r w:rsidR="006D7BE4">
        <w:rPr>
          <w:rFonts w:ascii="Verdana" w:hAnsi="Verdana" w:cs="Arial"/>
        </w:rPr>
        <w:t xml:space="preserve"> </w:t>
      </w:r>
      <w:r w:rsidR="007F7F02">
        <w:rPr>
          <w:rFonts w:ascii="Verdana" w:hAnsi="Verdana" w:cs="Arial"/>
        </w:rPr>
        <w:t xml:space="preserve">en el </w:t>
      </w:r>
      <w:hyperlink r:id="rId15" w:history="1">
        <w:r w:rsidR="007F7F02">
          <w:rPr>
            <w:rStyle w:val="Enlla"/>
            <w:rFonts w:ascii="Verdana" w:hAnsi="Verdana" w:cs="Arial"/>
          </w:rPr>
          <w:t>perfil de contractant</w:t>
        </w:r>
      </w:hyperlink>
      <w:r w:rsidR="007F7F02">
        <w:rPr>
          <w:rFonts w:ascii="Verdana" w:hAnsi="Verdana" w:cs="Arial"/>
        </w:rPr>
        <w:t>.</w:t>
      </w:r>
    </w:p>
    <w:p w:rsidR="002B470B" w:rsidRDefault="002B470B">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s="Arial"/>
        </w:rPr>
      </w:pPr>
    </w:p>
    <w:p w:rsidR="002B470B" w:rsidRDefault="002B470B">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s="Arial"/>
        </w:rPr>
      </w:pPr>
      <w:r>
        <w:rPr>
          <w:rFonts w:ascii="Verdana" w:hAnsi="Verdana" w:cs="Arial"/>
        </w:rPr>
        <w:t>Es va publicar un anunci previ del contracte el 17 d’agost de 2020:</w:t>
      </w:r>
    </w:p>
    <w:p w:rsidR="002B470B" w:rsidRDefault="002B470B">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s="Arial"/>
        </w:rPr>
      </w:pPr>
    </w:p>
    <w:p w:rsidR="002B470B" w:rsidRDefault="00A071C3">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olor w:val="auto"/>
        </w:rPr>
      </w:pPr>
      <w:hyperlink r:id="rId16" w:history="1">
        <w:r w:rsidR="002B470B" w:rsidRPr="002562A9">
          <w:rPr>
            <w:rStyle w:val="Enlla"/>
            <w:rFonts w:ascii="Verdana" w:hAnsi="Verdana"/>
          </w:rPr>
          <w:t>https://ted.europa.eu/udl?uri=TED:NOTICE:385775-2020:TEXT:EN:HTML</w:t>
        </w:r>
      </w:hyperlink>
    </w:p>
    <w:p w:rsidR="00A477E7" w:rsidRPr="00690C9C" w:rsidRDefault="00820E23">
      <w:pPr>
        <w:pStyle w:val="Ttol1"/>
        <w:rPr>
          <w:rFonts w:ascii="Verdana" w:hAnsi="Verdana"/>
        </w:rPr>
      </w:pPr>
      <w:bookmarkStart w:id="56" w:name="_Toc380290659"/>
      <w:bookmarkStart w:id="57" w:name="_Toc54212720"/>
      <w:r>
        <w:rPr>
          <w:rFonts w:ascii="Verdana" w:hAnsi="Verdana"/>
        </w:rPr>
        <w:t>Clàusula 7</w:t>
      </w:r>
      <w:r w:rsidR="006F77D1" w:rsidRPr="00690C9C">
        <w:rPr>
          <w:rFonts w:ascii="Verdana" w:hAnsi="Verdana"/>
        </w:rPr>
        <w:t xml:space="preserve">. </w:t>
      </w:r>
      <w:bookmarkEnd w:id="56"/>
      <w:r w:rsidR="006F77D1" w:rsidRPr="00690C9C">
        <w:rPr>
          <w:rFonts w:ascii="Verdana" w:hAnsi="Verdana"/>
        </w:rPr>
        <w:t>Requisits de capacitat</w:t>
      </w:r>
      <w:r w:rsidR="007D2FCF">
        <w:rPr>
          <w:rFonts w:ascii="Verdana" w:hAnsi="Verdana"/>
        </w:rPr>
        <w:t xml:space="preserve"> i solvència</w:t>
      </w:r>
      <w:bookmarkEnd w:id="57"/>
    </w:p>
    <w:p w:rsidR="00A477E7" w:rsidRPr="00966846" w:rsidRDefault="007D2FCF" w:rsidP="007D2FCF">
      <w:pPr>
        <w:rPr>
          <w:rFonts w:ascii="Verdana" w:hAnsi="Verdana"/>
        </w:rPr>
      </w:pPr>
      <w:r w:rsidRPr="00DC1A33">
        <w:rPr>
          <w:rFonts w:ascii="Verdana" w:hAnsi="Verdana"/>
        </w:rPr>
        <w:t xml:space="preserve">Estan capacitades per </w:t>
      </w:r>
      <w:r>
        <w:rPr>
          <w:rFonts w:ascii="Verdana" w:hAnsi="Verdana"/>
        </w:rPr>
        <w:t>contractar</w:t>
      </w:r>
      <w:r w:rsidRPr="00DC1A33">
        <w:rPr>
          <w:rFonts w:ascii="Verdana" w:hAnsi="Verdana"/>
        </w:rPr>
        <w:t xml:space="preserve"> les persones físi</w:t>
      </w:r>
      <w:r>
        <w:rPr>
          <w:rFonts w:ascii="Verdana" w:hAnsi="Verdana"/>
        </w:rPr>
        <w:t>ques o jurídiques,</w:t>
      </w:r>
      <w:r w:rsidRPr="00DC1A33">
        <w:rPr>
          <w:rFonts w:ascii="Verdana" w:hAnsi="Verdana"/>
        </w:rPr>
        <w:t xml:space="preserve"> espanyoles o estrangeres, que tinguin plena capacitat d'obra</w:t>
      </w:r>
      <w:r>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Pr>
          <w:rFonts w:ascii="Verdana" w:hAnsi="Verdana"/>
          <w:shd w:val="clear" w:color="auto" w:fill="FFFFFF"/>
        </w:rPr>
        <w:t>.</w:t>
      </w:r>
    </w:p>
    <w:p w:rsidR="009E6DC1" w:rsidRPr="00690C9C" w:rsidRDefault="009E6DC1" w:rsidP="00B43BEE">
      <w:pPr>
        <w:rPr>
          <w:rFonts w:ascii="Verdana" w:hAnsi="Verdana"/>
          <w:color w:val="auto"/>
        </w:rPr>
      </w:pPr>
      <w:bookmarkStart w:id="58" w:name="requi_reservat"/>
      <w:bookmarkEnd w:id="58"/>
    </w:p>
    <w:p w:rsidR="007D2FCF" w:rsidRDefault="007D2FCF" w:rsidP="007D2FCF">
      <w:pPr>
        <w:rPr>
          <w:rFonts w:ascii="Verdana" w:hAnsi="Verdana"/>
        </w:rPr>
      </w:pPr>
      <w:bookmarkStart w:id="59" w:name="clasificacio"/>
      <w:bookmarkEnd w:id="59"/>
      <w:r>
        <w:rPr>
          <w:rFonts w:ascii="Verdana" w:hAnsi="Verdana"/>
        </w:rPr>
        <w:t xml:space="preserve">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rsidR="007D2FCF" w:rsidRDefault="007D2FCF" w:rsidP="007D2FCF">
      <w:pPr>
        <w:rPr>
          <w:rFonts w:ascii="Verdana" w:hAnsi="Verdana"/>
        </w:rPr>
      </w:pPr>
    </w:p>
    <w:p w:rsidR="00A477E7" w:rsidRDefault="007D2FCF" w:rsidP="007D2FCF">
      <w:pPr>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rsidR="009E6DC1" w:rsidRDefault="009E6DC1" w:rsidP="009E6DC1">
      <w:pPr>
        <w:rPr>
          <w:rFonts w:ascii="Verdana" w:hAnsi="Verdana"/>
          <w:color w:val="auto"/>
        </w:rPr>
      </w:pPr>
    </w:p>
    <w:p w:rsidR="000C2308" w:rsidRDefault="000C2308" w:rsidP="009E6DC1">
      <w:pPr>
        <w:rPr>
          <w:rFonts w:ascii="Verdana" w:hAnsi="Verdana"/>
          <w:color w:val="auto"/>
        </w:rPr>
      </w:pPr>
      <w:r>
        <w:rPr>
          <w:rFonts w:ascii="Verdana" w:eastAsia="Calibri" w:hAnsi="Verdana" w:cs="Arial"/>
          <w:szCs w:val="22"/>
          <w:lang w:eastAsia="en-US"/>
        </w:rPr>
        <w:t>En el supòsit que es presentin empreses estrangeres d’un Estat Membre de la Unió Europea o signatari de l’Espai Econòmic Europeu l’acreditació de la seva capacitat, solvència i absència de prohibicions es podrà realitzar tal com estableix l’article 84 LCSP.</w:t>
      </w:r>
    </w:p>
    <w:p w:rsidR="000C2308" w:rsidRDefault="000C2308" w:rsidP="009E6DC1">
      <w:pPr>
        <w:rPr>
          <w:rFonts w:ascii="Verdana" w:hAnsi="Verdana"/>
          <w:color w:val="auto"/>
        </w:rPr>
      </w:pPr>
    </w:p>
    <w:p w:rsidR="002A1765" w:rsidRPr="00302646" w:rsidRDefault="002A1765" w:rsidP="009E6DC1">
      <w:pPr>
        <w:rPr>
          <w:rFonts w:ascii="Verdana" w:eastAsia="Calibri" w:hAnsi="Verdana" w:cs="Arial"/>
          <w:b/>
          <w:u w:val="single"/>
        </w:rPr>
      </w:pPr>
      <w:r w:rsidRPr="00302646">
        <w:rPr>
          <w:rFonts w:ascii="Verdana" w:hAnsi="Verdana"/>
          <w:b/>
          <w:u w:val="single"/>
        </w:rPr>
        <w:t>Mesura social.-</w:t>
      </w:r>
    </w:p>
    <w:p w:rsidR="009E6DC1" w:rsidRDefault="009E6DC1" w:rsidP="009E6DC1">
      <w:pPr>
        <w:rPr>
          <w:rFonts w:ascii="Verdana" w:eastAsia="Calibri" w:hAnsi="Verdana" w:cs="Arial"/>
          <w:szCs w:val="22"/>
          <w:lang w:eastAsia="en-US"/>
        </w:rPr>
      </w:pPr>
      <w:r w:rsidRPr="00DC1A33">
        <w:rPr>
          <w:rFonts w:ascii="Verdana" w:eastAsia="Calibri" w:hAnsi="Verdana" w:cs="Arial"/>
        </w:rPr>
        <w:t>En aplicació del</w:t>
      </w:r>
      <w:r w:rsidR="008726C1">
        <w:rPr>
          <w:rFonts w:ascii="Verdana" w:eastAsia="Calibri" w:hAnsi="Verdana" w:cs="Arial"/>
        </w:rPr>
        <w:t xml:space="preserve"> </w:t>
      </w:r>
      <w:hyperlink r:id="rId17" w:history="1">
        <w:r w:rsidR="008726C1" w:rsidRPr="0000007C">
          <w:rPr>
            <w:rStyle w:val="Enlla"/>
            <w:rFonts w:ascii="Verdana" w:eastAsia="Calibri" w:hAnsi="Verdana" w:cs="Arial"/>
          </w:rPr>
          <w:t>Decret d’Alcaldia de 19 de maig de 2016</w:t>
        </w:r>
      </w:hyperlink>
      <w:r w:rsidR="008726C1">
        <w:rPr>
          <w:rFonts w:ascii="Verdana" w:eastAsia="Calibri" w:hAnsi="Verdana" w:cs="Arial"/>
        </w:rPr>
        <w:t xml:space="preserve">, les </w:t>
      </w:r>
      <w:r>
        <w:rPr>
          <w:rFonts w:ascii="Verdana" w:eastAsia="Calibri" w:hAnsi="Verdana" w:cs="Arial"/>
        </w:rPr>
        <w:t>empreses</w:t>
      </w:r>
      <w:r w:rsidRPr="00DC1A33">
        <w:rPr>
          <w:rFonts w:ascii="Verdana" w:eastAsia="Calibri" w:hAnsi="Verdana" w:cs="Arial"/>
        </w:rPr>
        <w:t xml:space="preserve"> licitador</w:t>
      </w:r>
      <w:r>
        <w:rPr>
          <w:rFonts w:ascii="Verdana" w:eastAsia="Calibri" w:hAnsi="Verdana" w:cs="Arial"/>
        </w:rPr>
        <w:t>e</w:t>
      </w:r>
      <w:r w:rsidRPr="00DC1A33">
        <w:rPr>
          <w:rFonts w:ascii="Verdana" w:eastAsia="Calibri" w:hAnsi="Verdana" w:cs="Arial"/>
        </w:rPr>
        <w:t xml:space="preserve">s, contractistes o subcontractistes o empreses filials o empreses interposades </w:t>
      </w:r>
      <w:r>
        <w:rPr>
          <w:rFonts w:ascii="Verdana" w:eastAsia="Calibri" w:hAnsi="Verdana" w:cs="Arial"/>
        </w:rPr>
        <w:t xml:space="preserve">que participin en l’execució </w:t>
      </w:r>
      <w:r w:rsidRPr="00DC1A33">
        <w:rPr>
          <w:rFonts w:ascii="Verdana" w:eastAsia="Calibri" w:hAnsi="Verdana" w:cs="Arial"/>
        </w:rPr>
        <w:t>d’aquest contracte públic</w:t>
      </w:r>
      <w:r>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Pr>
          <w:rFonts w:ascii="Verdana" w:eastAsia="Calibri" w:hAnsi="Verdana" w:cs="Arial"/>
          <w:szCs w:val="22"/>
          <w:lang w:eastAsia="en-US"/>
        </w:rPr>
        <w:t>.</w:t>
      </w:r>
    </w:p>
    <w:p w:rsidR="009E6DC1" w:rsidRPr="00690C9C" w:rsidRDefault="009E6DC1" w:rsidP="009E6DC1">
      <w:pPr>
        <w:rPr>
          <w:rFonts w:ascii="Verdana" w:hAnsi="Verdana"/>
          <w:color w:val="auto"/>
        </w:rPr>
      </w:pPr>
      <w:bookmarkStart w:id="60" w:name="requi_menors"/>
      <w:bookmarkEnd w:id="60"/>
    </w:p>
    <w:p w:rsidR="009E6DC1" w:rsidRPr="00DC1A33" w:rsidRDefault="009E6DC1" w:rsidP="009E6DC1">
      <w:pPr>
        <w:ind w:right="-2"/>
        <w:rPr>
          <w:rFonts w:ascii="Verdana" w:hAnsi="Verdana"/>
        </w:rPr>
      </w:pPr>
      <w:r w:rsidRPr="00DC1A33">
        <w:rPr>
          <w:rFonts w:ascii="Verdana" w:hAnsi="Verdana"/>
        </w:rPr>
        <w:t>Aquest contr</w:t>
      </w:r>
      <w:r>
        <w:rPr>
          <w:rFonts w:ascii="Verdana" w:hAnsi="Verdana"/>
        </w:rPr>
        <w:t>acte pot ésser adjudicat a una U</w:t>
      </w:r>
      <w:r w:rsidRPr="00DC1A33">
        <w:rPr>
          <w:rFonts w:ascii="Verdana" w:hAnsi="Verdana"/>
        </w:rPr>
        <w:t xml:space="preserve">nió </w:t>
      </w:r>
      <w:r>
        <w:rPr>
          <w:rFonts w:ascii="Verdana" w:hAnsi="Verdana"/>
        </w:rPr>
        <w:t>d’empreses</w:t>
      </w:r>
      <w:r w:rsidRPr="00DC1A33">
        <w:rPr>
          <w:rFonts w:ascii="Verdana" w:hAnsi="Verdana"/>
        </w:rPr>
        <w:t xml:space="preserve"> que es constitueixi temporalment a aquest efecte</w:t>
      </w:r>
      <w:r>
        <w:rPr>
          <w:rFonts w:ascii="Verdana" w:hAnsi="Verdana"/>
        </w:rPr>
        <w:t>.</w:t>
      </w:r>
      <w:r w:rsidR="007D2FCF">
        <w:rPr>
          <w:rFonts w:ascii="Verdana" w:hAnsi="Verdana"/>
        </w:rPr>
        <w:t xml:space="preserve"> </w:t>
      </w:r>
      <w:r w:rsidR="007D2FCF" w:rsidRPr="00DC1A33">
        <w:rPr>
          <w:rFonts w:ascii="Verdana" w:hAnsi="Verdana"/>
        </w:rPr>
        <w:t xml:space="preserve">Les unions temporals </w:t>
      </w:r>
      <w:r w:rsidR="007D2FCF">
        <w:rPr>
          <w:rFonts w:ascii="Verdana" w:hAnsi="Verdana"/>
        </w:rPr>
        <w:t>d’emprese</w:t>
      </w:r>
      <w:r w:rsidR="007D2FCF" w:rsidRPr="00DC1A33">
        <w:rPr>
          <w:rFonts w:ascii="Verdana" w:hAnsi="Verdana"/>
        </w:rPr>
        <w:t>s (UTE) han</w:t>
      </w:r>
      <w:r w:rsidR="007D2FCF">
        <w:rPr>
          <w:rFonts w:ascii="Verdana" w:hAnsi="Verdana"/>
        </w:rPr>
        <w:t xml:space="preserve"> d’acreditar </w:t>
      </w:r>
      <w:r w:rsidR="007D2FCF" w:rsidRPr="00DC1A33">
        <w:rPr>
          <w:rFonts w:ascii="Verdana" w:hAnsi="Verdana"/>
        </w:rPr>
        <w:t xml:space="preserve">la solvència exigida en aquest plec conforme a les prescripcions </w:t>
      </w:r>
      <w:r w:rsidR="007D2FCF">
        <w:rPr>
          <w:rFonts w:ascii="Verdana" w:hAnsi="Verdana"/>
        </w:rPr>
        <w:t xml:space="preserve">legals i reglamentàries vigents, </w:t>
      </w:r>
      <w:r w:rsidR="007D2FCF" w:rsidRPr="00AA7188">
        <w:rPr>
          <w:rFonts w:ascii="Verdana" w:hAnsi="Verdana"/>
        </w:rPr>
        <w:t>tot d’acord amb la previsió de l’article 69 LCSP</w:t>
      </w:r>
      <w:r w:rsidR="007D2FCF">
        <w:rPr>
          <w:rFonts w:ascii="Verdana" w:hAnsi="Verdana"/>
        </w:rPr>
        <w:t>.</w:t>
      </w:r>
    </w:p>
    <w:p w:rsidR="00DE7894" w:rsidRDefault="00DE7894" w:rsidP="009E6DC1">
      <w:pPr>
        <w:pStyle w:val="Textindependent3"/>
        <w:rPr>
          <w:rFonts w:ascii="Verdana" w:hAnsi="Verdana"/>
          <w:color w:val="auto"/>
        </w:rPr>
      </w:pPr>
      <w:bookmarkStart w:id="61" w:name="solambiental"/>
      <w:bookmarkEnd w:id="61"/>
    </w:p>
    <w:p w:rsidR="00A34A32" w:rsidRDefault="00A34A32" w:rsidP="00A34A32">
      <w:pPr>
        <w:pStyle w:val="Textindependent3"/>
        <w:rPr>
          <w:rFonts w:ascii="Verdana" w:eastAsia="Calibri" w:hAnsi="Verdana"/>
          <w:lang w:eastAsia="en-US"/>
        </w:rPr>
      </w:pPr>
      <w:r w:rsidRPr="00A34A32">
        <w:rPr>
          <w:rFonts w:ascii="Verdana" w:eastAsia="Calibri" w:hAnsi="Verdana"/>
          <w:lang w:eastAsia="en-US"/>
        </w:rPr>
        <w:t>L’empresa licitadora ha de comptar amb la solvència econòmica i financera i tècnica o professional mínima següents</w:t>
      </w:r>
      <w:r>
        <w:rPr>
          <w:rFonts w:ascii="Verdana" w:eastAsia="Calibri" w:hAnsi="Verdana"/>
          <w:lang w:eastAsia="en-US"/>
        </w:rPr>
        <w:t>:</w:t>
      </w:r>
    </w:p>
    <w:p w:rsidR="00A34A32" w:rsidRPr="00A34A32" w:rsidRDefault="00A34A32" w:rsidP="00A34A32">
      <w:pPr>
        <w:pStyle w:val="Textindependent3"/>
        <w:rPr>
          <w:rFonts w:ascii="Verdana" w:eastAsia="Calibri" w:hAnsi="Verdana"/>
          <w:lang w:eastAsia="en-US"/>
        </w:rPr>
      </w:pPr>
    </w:p>
    <w:p w:rsidR="00A34A32" w:rsidRDefault="00D10AD3" w:rsidP="00A34A32">
      <w:pPr>
        <w:pStyle w:val="Textindependent3"/>
        <w:rPr>
          <w:rFonts w:ascii="Verdana" w:hAnsi="Verdana"/>
        </w:rPr>
      </w:pPr>
      <w:r>
        <w:rPr>
          <w:rFonts w:ascii="Verdana" w:eastAsia="Calibri" w:hAnsi="Verdana"/>
          <w:lang w:eastAsia="en-US"/>
        </w:rPr>
        <w:t xml:space="preserve">Les </w:t>
      </w:r>
      <w:r w:rsidRPr="00AB7294">
        <w:rPr>
          <w:rFonts w:ascii="Verdana" w:eastAsia="Calibri" w:hAnsi="Verdana"/>
          <w:lang w:eastAsia="en-US"/>
        </w:rPr>
        <w:t>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 tot d’acord amb la previsió de l’article 92 LCSP</w:t>
      </w:r>
      <w:r>
        <w:rPr>
          <w:rFonts w:ascii="Verdana" w:eastAsia="Calibri" w:hAnsi="Verdana"/>
          <w:lang w:eastAsia="en-US"/>
        </w:rPr>
        <w:t>, en relació amb els articles 87 i  90 LCSP</w:t>
      </w:r>
      <w:r w:rsidRPr="00AB7294">
        <w:rPr>
          <w:rFonts w:ascii="Verdana" w:eastAsia="Calibri" w:hAnsi="Verdana"/>
          <w:lang w:eastAsia="en-US"/>
        </w:rPr>
        <w:t xml:space="preserve">. La correspondència es determinarà a partir del </w:t>
      </w:r>
      <w:r>
        <w:rPr>
          <w:rFonts w:ascii="Verdana" w:eastAsia="Calibri" w:hAnsi="Verdana"/>
          <w:lang w:eastAsia="en-US"/>
        </w:rPr>
        <w:t>codi CPV</w:t>
      </w:r>
      <w:r w:rsidR="00A34A32" w:rsidRPr="00A34A32">
        <w:rPr>
          <w:rFonts w:ascii="Verdana" w:eastAsia="Calibri" w:hAnsi="Verdana"/>
          <w:lang w:eastAsia="en-US"/>
        </w:rPr>
        <w:t>.</w:t>
      </w:r>
    </w:p>
    <w:p w:rsidR="00DB7015" w:rsidRDefault="00DB7015" w:rsidP="00A34A32">
      <w:pPr>
        <w:pStyle w:val="Textindependent3"/>
        <w:rPr>
          <w:rFonts w:ascii="Verdana" w:hAnsi="Verdana"/>
        </w:rPr>
      </w:pPr>
    </w:p>
    <w:p w:rsidR="00D10AD3" w:rsidRDefault="00D10AD3" w:rsidP="00A34A32">
      <w:pPr>
        <w:pStyle w:val="Textindependent3"/>
        <w:rPr>
          <w:rFonts w:ascii="Verdana" w:hAnsi="Verdana"/>
        </w:rPr>
      </w:pPr>
      <w:r>
        <w:rPr>
          <w:rFonts w:ascii="Verdana" w:hAnsi="Verdana"/>
        </w:rPr>
        <w:t>Les U</w:t>
      </w:r>
      <w:r w:rsidRPr="00DC1A33">
        <w:rPr>
          <w:rFonts w:ascii="Verdana" w:hAnsi="Verdana"/>
        </w:rPr>
        <w:t xml:space="preserve">nions temporals </w:t>
      </w:r>
      <w:r>
        <w:rPr>
          <w:rFonts w:ascii="Verdana" w:hAnsi="Verdana"/>
        </w:rPr>
        <w:t>d’emprese</w:t>
      </w:r>
      <w:r w:rsidRPr="00DC1A33">
        <w:rPr>
          <w:rFonts w:ascii="Verdana" w:hAnsi="Verdana"/>
        </w:rPr>
        <w:t xml:space="preserve">s (UTE) han d’acreditar la classificació o la solvència exigida en aquest plec conforme a les prescripcions </w:t>
      </w:r>
      <w:r>
        <w:rPr>
          <w:rFonts w:ascii="Verdana" w:hAnsi="Verdana"/>
        </w:rPr>
        <w:t>legals i reglamentàries vigents,</w:t>
      </w:r>
      <w:r w:rsidRPr="008C12CD">
        <w:rPr>
          <w:rFonts w:ascii="Verdana" w:hAnsi="Verdana"/>
        </w:rPr>
        <w:t xml:space="preserve"> </w:t>
      </w:r>
      <w:r>
        <w:rPr>
          <w:rFonts w:ascii="Verdana" w:hAnsi="Verdana"/>
        </w:rPr>
        <w:t>tot d’acord amb la previsió de l’article 69 LCSP.</w:t>
      </w:r>
    </w:p>
    <w:p w:rsidR="00D10AD3" w:rsidRDefault="00D10AD3" w:rsidP="00A34A32">
      <w:pPr>
        <w:pStyle w:val="Textindependent3"/>
        <w:rPr>
          <w:rFonts w:ascii="Verdana" w:hAnsi="Verdana"/>
        </w:rPr>
      </w:pPr>
    </w:p>
    <w:p w:rsidR="00DB7015" w:rsidRPr="00F14F58" w:rsidRDefault="00DB7015" w:rsidP="00DB7015">
      <w:pPr>
        <w:shd w:val="clear" w:color="auto" w:fill="FFFFFF"/>
        <w:tabs>
          <w:tab w:val="left" w:pos="567"/>
          <w:tab w:val="left" w:pos="1134"/>
          <w:tab w:val="left" w:pos="1702"/>
          <w:tab w:val="left" w:pos="4678"/>
          <w:tab w:val="left" w:pos="5245"/>
        </w:tabs>
        <w:rPr>
          <w:rFonts w:ascii="Verdana" w:eastAsia="Calibri" w:hAnsi="Verdana"/>
          <w:szCs w:val="22"/>
          <w:lang w:eastAsia="en-US"/>
        </w:rPr>
      </w:pPr>
      <w:r w:rsidRPr="00D557A6">
        <w:rPr>
          <w:rFonts w:ascii="Verdana" w:eastAsia="Calibri" w:hAnsi="Verdana" w:cs="Arial"/>
          <w:b/>
          <w:szCs w:val="22"/>
          <w:lang w:eastAsia="en-US"/>
        </w:rPr>
        <w:tab/>
        <w:t>A) SOLVÈNCIA ECONÒMICA I FINANCERA</w:t>
      </w:r>
    </w:p>
    <w:p w:rsidR="00DB7015" w:rsidRDefault="00DB7015" w:rsidP="00A34A32">
      <w:pPr>
        <w:pStyle w:val="Textindependent3"/>
        <w:rPr>
          <w:rFonts w:ascii="Verdana" w:hAnsi="Verdana"/>
          <w:color w:val="auto"/>
        </w:rPr>
      </w:pPr>
    </w:p>
    <w:p w:rsidR="00DB7015" w:rsidRDefault="00302646" w:rsidP="00A34A32">
      <w:pPr>
        <w:pStyle w:val="Textindependent3"/>
        <w:rPr>
          <w:rFonts w:ascii="Verdana" w:hAnsi="Verdana"/>
          <w:color w:val="auto"/>
        </w:rPr>
      </w:pPr>
      <w:bookmarkStart w:id="62" w:name="requi_solv_eco"/>
      <w:bookmarkEnd w:id="62"/>
      <w:r>
        <w:rPr>
          <w:rFonts w:ascii="Verdana" w:hAnsi="Verdana"/>
          <w:color w:val="auto"/>
        </w:rPr>
        <w:t>-   D'acord amb la previsió de l'article 87.1.a) LCSP, el volum anual de negocis referit al millor dels tres últims exercicis anteriors a la data de presentació de les proposicions o en funció de les dates de constitució o d'inici d'activitats de l'empresa ha de tenir un valor igual o superior a 400.000,00 euros. En el cas de què la data de constitució de l'empresa o d'inici d'activitat sigui inferior a un any comptat des de la data final de presentació de proposicions, el requeriment s'entendrà proporcional al període.</w:t>
      </w:r>
    </w:p>
    <w:p w:rsidR="00DB7015" w:rsidRDefault="00DB7015" w:rsidP="00A34A32">
      <w:pPr>
        <w:pStyle w:val="Textindependent3"/>
        <w:rPr>
          <w:rFonts w:ascii="Verdana" w:hAnsi="Verdana"/>
          <w:color w:val="auto"/>
        </w:rPr>
      </w:pPr>
    </w:p>
    <w:p w:rsidR="00DB7015" w:rsidRPr="00F14F58" w:rsidRDefault="00DB7015" w:rsidP="00DB7015">
      <w:pPr>
        <w:shd w:val="clear" w:color="auto" w:fill="FFFFFF"/>
        <w:tabs>
          <w:tab w:val="left" w:pos="567"/>
          <w:tab w:val="left" w:pos="1134"/>
          <w:tab w:val="left" w:pos="1702"/>
          <w:tab w:val="left" w:pos="4678"/>
          <w:tab w:val="left" w:pos="5245"/>
        </w:tabs>
        <w:rPr>
          <w:rFonts w:ascii="Verdana" w:eastAsia="Calibri" w:hAnsi="Verdana"/>
          <w:szCs w:val="22"/>
          <w:lang w:eastAsia="en-US"/>
        </w:rPr>
      </w:pPr>
      <w:r>
        <w:rPr>
          <w:rFonts w:ascii="Verdana" w:eastAsia="Calibri" w:hAnsi="Verdana" w:cs="Arial"/>
          <w:b/>
          <w:szCs w:val="22"/>
          <w:lang w:eastAsia="en-US"/>
        </w:rPr>
        <w:tab/>
        <w:t>B</w:t>
      </w:r>
      <w:r w:rsidRPr="00D557A6">
        <w:rPr>
          <w:rFonts w:ascii="Verdana" w:eastAsia="Calibri" w:hAnsi="Verdana" w:cs="Arial"/>
          <w:b/>
          <w:szCs w:val="22"/>
          <w:lang w:eastAsia="en-US"/>
        </w:rPr>
        <w:t xml:space="preserve">) SOLVÈNCIA </w:t>
      </w:r>
      <w:r>
        <w:rPr>
          <w:rFonts w:ascii="Verdana" w:eastAsia="Calibri" w:hAnsi="Verdana" w:cs="Arial"/>
          <w:b/>
          <w:szCs w:val="22"/>
          <w:lang w:eastAsia="en-US"/>
        </w:rPr>
        <w:t>TÈCNICA O PROFESSIONAL</w:t>
      </w:r>
    </w:p>
    <w:p w:rsidR="00DB7015" w:rsidRDefault="00DB7015" w:rsidP="00A34A32">
      <w:pPr>
        <w:pStyle w:val="Textindependent3"/>
        <w:rPr>
          <w:rFonts w:ascii="Verdana" w:hAnsi="Verdana"/>
          <w:color w:val="auto"/>
        </w:rPr>
      </w:pPr>
    </w:p>
    <w:p w:rsidR="00302646" w:rsidRDefault="00302646" w:rsidP="00A34A32">
      <w:pPr>
        <w:pStyle w:val="Textindependent3"/>
        <w:rPr>
          <w:rFonts w:ascii="Verdana" w:hAnsi="Verdana"/>
          <w:color w:val="auto"/>
        </w:rPr>
      </w:pPr>
      <w:bookmarkStart w:id="63" w:name="requi_solv_tec"/>
      <w:bookmarkEnd w:id="63"/>
      <w:r>
        <w:rPr>
          <w:rFonts w:ascii="Verdana" w:hAnsi="Verdana"/>
          <w:color w:val="auto"/>
        </w:rPr>
        <w:t>-   D'acord amb l'article 90.1.a) LCSP, l'import anual, sense incloure els impostos, que l'empresa licitadora ha de declarar com a executat durant l'any de superior execució en el decurs dels últims 5 anys en serveis de naturalesa igual o similar que els que constitueixen l'objecte d'aquest contracte ha de ser com a mínim de 400.000,00 euros.</w:t>
      </w:r>
    </w:p>
    <w:p w:rsidR="00302646" w:rsidRDefault="00302646" w:rsidP="00A34A32">
      <w:pPr>
        <w:pStyle w:val="Textindependent3"/>
        <w:rPr>
          <w:rFonts w:ascii="Verdana" w:hAnsi="Verdana"/>
          <w:color w:val="auto"/>
        </w:rPr>
      </w:pPr>
    </w:p>
    <w:p w:rsidR="00302646" w:rsidRDefault="00302646" w:rsidP="00A34A32">
      <w:pPr>
        <w:pStyle w:val="Textindependent3"/>
        <w:rPr>
          <w:rFonts w:ascii="Verdana" w:hAnsi="Verdana"/>
          <w:color w:val="auto"/>
        </w:rPr>
      </w:pPr>
      <w:r>
        <w:rPr>
          <w:rFonts w:ascii="Verdana" w:hAnsi="Verdana"/>
          <w:color w:val="auto"/>
        </w:rPr>
        <w:t>D'acord amb l'article 90.1.a) LCSP, el criteri de correspondència entre els serveis executats per l'empresa licitadora i els que constitueixen l'objecte del contracte és la pertinença al mateix subgrup de classificació, si el contracte està enquadrat en algun dels que estableix el Reglament General de la Llei de Contractes de les Administracions Públiques (RGLCAP), Real Decret 1098/2001, de 12 d'octubre, i en cas contrari, la igualtat entre els tres primers dígits dels respectius codis CPV.</w:t>
      </w:r>
    </w:p>
    <w:p w:rsidR="002B470B" w:rsidRDefault="002B470B" w:rsidP="00A34A32">
      <w:pPr>
        <w:pStyle w:val="Textindependent3"/>
        <w:rPr>
          <w:rFonts w:ascii="Verdana" w:hAnsi="Verdana"/>
          <w:color w:val="auto"/>
        </w:rPr>
      </w:pPr>
    </w:p>
    <w:p w:rsidR="002B470B" w:rsidRDefault="002B470B" w:rsidP="002B470B">
      <w:pPr>
        <w:pStyle w:val="Textindependent3"/>
        <w:rPr>
          <w:rFonts w:ascii="Verdana" w:hAnsi="Verdana"/>
          <w:color w:val="auto"/>
        </w:rPr>
      </w:pPr>
      <w:r>
        <w:rPr>
          <w:rFonts w:ascii="Verdana" w:hAnsi="Verdana"/>
          <w:color w:val="auto"/>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rsidR="00302646" w:rsidRDefault="00302646" w:rsidP="00A34A32">
      <w:pPr>
        <w:pStyle w:val="Textindependent3"/>
        <w:rPr>
          <w:rFonts w:ascii="Verdana" w:hAnsi="Verdana"/>
          <w:color w:val="auto"/>
        </w:rPr>
      </w:pPr>
    </w:p>
    <w:p w:rsidR="00302646" w:rsidRDefault="00302646" w:rsidP="00A34A32">
      <w:pPr>
        <w:pStyle w:val="Textindependent3"/>
        <w:rPr>
          <w:rFonts w:ascii="Verdana" w:hAnsi="Verdana"/>
          <w:color w:val="auto"/>
        </w:rPr>
      </w:pPr>
      <w:r>
        <w:rPr>
          <w:rFonts w:ascii="Verdana" w:hAnsi="Verdana"/>
          <w:color w:val="auto"/>
        </w:rPr>
        <w:t xml:space="preserve">-   D'acord amb l'article 90.1.g) LCSP, </w:t>
      </w:r>
      <w:r w:rsidR="002B470B">
        <w:rPr>
          <w:rFonts w:ascii="Verdana" w:hAnsi="Verdana"/>
          <w:color w:val="auto"/>
        </w:rPr>
        <w:t>els licitadors hauran d’acreditar la seva resposta en la prestació del servei a través d’una plantilla mínima de 20 treballadors.</w:t>
      </w:r>
    </w:p>
    <w:p w:rsidR="00302646" w:rsidRDefault="00302646" w:rsidP="00A34A32">
      <w:pPr>
        <w:pStyle w:val="Textindependent3"/>
        <w:rPr>
          <w:rFonts w:ascii="Verdana" w:hAnsi="Verdana"/>
          <w:color w:val="auto"/>
        </w:rPr>
      </w:pPr>
    </w:p>
    <w:p w:rsidR="00302646" w:rsidRDefault="00302646" w:rsidP="00A34A32">
      <w:pPr>
        <w:pStyle w:val="Textindependent3"/>
        <w:rPr>
          <w:rFonts w:ascii="Verdana" w:hAnsi="Verdana"/>
          <w:color w:val="auto"/>
        </w:rPr>
      </w:pPr>
      <w:r>
        <w:rPr>
          <w:rFonts w:ascii="Verdana" w:hAnsi="Verdana"/>
          <w:color w:val="auto"/>
        </w:rPr>
        <w:t>-   D'acord amb l'article 90.1.h) LCSP, la maquinària, el material i els equips tècnics que com a mínim han d'estar a disposició de l'empresa licitadora per executar el contracte han de ser</w:t>
      </w:r>
      <w:r w:rsidR="002B470B">
        <w:rPr>
          <w:rFonts w:ascii="Verdana" w:hAnsi="Verdana"/>
          <w:color w:val="auto"/>
        </w:rPr>
        <w:t xml:space="preserve"> els següents</w:t>
      </w:r>
      <w:r>
        <w:rPr>
          <w:rFonts w:ascii="Verdana" w:hAnsi="Verdana"/>
          <w:color w:val="auto"/>
        </w:rPr>
        <w:t>:</w:t>
      </w:r>
    </w:p>
    <w:p w:rsidR="00302646" w:rsidRDefault="00302646" w:rsidP="00A34A32">
      <w:pPr>
        <w:pStyle w:val="Textindependent3"/>
        <w:rPr>
          <w:rFonts w:ascii="Verdana" w:hAnsi="Verdana"/>
          <w:color w:val="auto"/>
        </w:rPr>
      </w:pPr>
    </w:p>
    <w:p w:rsidR="00302646" w:rsidRDefault="00302646" w:rsidP="00A34A32">
      <w:pPr>
        <w:pStyle w:val="Textindependent3"/>
        <w:rPr>
          <w:rFonts w:ascii="Verdana" w:hAnsi="Verdana"/>
          <w:color w:val="auto"/>
        </w:rPr>
      </w:pPr>
      <w:r>
        <w:rPr>
          <w:rFonts w:ascii="Verdana" w:hAnsi="Verdana"/>
          <w:color w:val="auto"/>
        </w:rPr>
        <w:t>Els licitadors hauran d’acreditar una flota mínima de vehicles propis formada per 3 vehicles de</w:t>
      </w:r>
    </w:p>
    <w:p w:rsidR="00302646" w:rsidRDefault="00302646" w:rsidP="00A34A32">
      <w:pPr>
        <w:pStyle w:val="Textindependent3"/>
        <w:rPr>
          <w:rFonts w:ascii="Verdana" w:hAnsi="Verdana"/>
          <w:color w:val="auto"/>
        </w:rPr>
      </w:pPr>
      <w:r>
        <w:rPr>
          <w:rFonts w:ascii="Verdana" w:hAnsi="Verdana"/>
          <w:color w:val="auto"/>
        </w:rPr>
        <w:t>1500Kg i 3 de 3500Kg per poder complir amb el servei fora de programa</w:t>
      </w:r>
      <w:r w:rsidR="00FD7198">
        <w:rPr>
          <w:rFonts w:ascii="Verdana" w:hAnsi="Verdana"/>
          <w:color w:val="auto"/>
        </w:rPr>
        <w:t>.</w:t>
      </w:r>
    </w:p>
    <w:p w:rsidR="00FD7198" w:rsidRDefault="00FD7198" w:rsidP="00A34A32">
      <w:pPr>
        <w:pStyle w:val="Textindependent3"/>
        <w:rPr>
          <w:rFonts w:ascii="Verdana" w:hAnsi="Verdana"/>
          <w:color w:val="auto"/>
        </w:rPr>
      </w:pPr>
    </w:p>
    <w:p w:rsidR="00FD7198" w:rsidRDefault="00FD7198" w:rsidP="00FD7198">
      <w:pPr>
        <w:pStyle w:val="Textindependent3"/>
        <w:rPr>
          <w:rFonts w:ascii="Verdana" w:hAnsi="Verdana"/>
          <w:color w:val="auto"/>
        </w:rPr>
      </w:pPr>
      <w:r w:rsidRPr="00FD7198">
        <w:rPr>
          <w:rFonts w:ascii="Verdana" w:hAnsi="Verdana"/>
          <w:color w:val="auto"/>
        </w:rPr>
        <w:t>-</w:t>
      </w:r>
      <w:r w:rsidRPr="00FD7198">
        <w:rPr>
          <w:rFonts w:ascii="Verdana" w:hAnsi="Verdana"/>
          <w:color w:val="auto"/>
        </w:rPr>
        <w:tab/>
        <w:t>Els licitadors hauran de disposar de les següents certificacions</w:t>
      </w:r>
      <w:r w:rsidR="00202B9B">
        <w:rPr>
          <w:rFonts w:ascii="Verdana" w:hAnsi="Verdana"/>
          <w:color w:val="auto"/>
        </w:rPr>
        <w:t>, sense perjudici que es puguin reconèixer certificats equivalents expedits per organismes establerts a qualsevol Estat Membre de la unió Europea i/o altres mesures equivalents</w:t>
      </w:r>
      <w:r w:rsidRPr="00FD7198">
        <w:rPr>
          <w:rFonts w:ascii="Verdana" w:hAnsi="Verdana"/>
          <w:color w:val="auto"/>
        </w:rPr>
        <w:t>:</w:t>
      </w:r>
    </w:p>
    <w:p w:rsidR="00FD7198" w:rsidRPr="00FD7198" w:rsidRDefault="00FD7198" w:rsidP="00FD7198">
      <w:pPr>
        <w:pStyle w:val="Textindependent3"/>
        <w:rPr>
          <w:rFonts w:ascii="Verdana" w:hAnsi="Verdana"/>
          <w:color w:val="auto"/>
        </w:rPr>
      </w:pPr>
    </w:p>
    <w:p w:rsidR="00FD7198" w:rsidRPr="00FD7198" w:rsidRDefault="00FD7198" w:rsidP="00FD7198">
      <w:pPr>
        <w:pStyle w:val="Textindependent3"/>
        <w:ind w:left="426"/>
        <w:rPr>
          <w:rFonts w:ascii="Verdana" w:hAnsi="Verdana"/>
          <w:color w:val="auto"/>
        </w:rPr>
      </w:pPr>
      <w:r w:rsidRPr="00FD7198">
        <w:rPr>
          <w:rFonts w:ascii="Verdana" w:hAnsi="Verdana"/>
          <w:color w:val="auto"/>
        </w:rPr>
        <w:t>i)</w:t>
      </w:r>
      <w:r w:rsidRPr="00FD7198">
        <w:rPr>
          <w:rFonts w:ascii="Verdana" w:hAnsi="Verdana"/>
          <w:color w:val="auto"/>
        </w:rPr>
        <w:tab/>
        <w:t>ISO 14001- Certifica el sistema de gestió mediambiental.</w:t>
      </w:r>
    </w:p>
    <w:p w:rsidR="00FD7198" w:rsidRPr="00FD7198" w:rsidRDefault="00FD7198" w:rsidP="00FD7198">
      <w:pPr>
        <w:pStyle w:val="Textindependent3"/>
        <w:ind w:left="426"/>
        <w:rPr>
          <w:rFonts w:ascii="Verdana" w:hAnsi="Verdana"/>
          <w:color w:val="auto"/>
        </w:rPr>
      </w:pPr>
      <w:r w:rsidRPr="00FD7198">
        <w:rPr>
          <w:rFonts w:ascii="Verdana" w:hAnsi="Verdana"/>
          <w:color w:val="auto"/>
        </w:rPr>
        <w:t>ii)</w:t>
      </w:r>
      <w:r w:rsidRPr="00FD7198">
        <w:rPr>
          <w:rFonts w:ascii="Verdana" w:hAnsi="Verdana"/>
          <w:color w:val="auto"/>
        </w:rPr>
        <w:tab/>
        <w:t xml:space="preserve">ISO 9001 -  Certifica el sistema de gestió de la qualitat. </w:t>
      </w:r>
    </w:p>
    <w:p w:rsidR="00FD7198" w:rsidRDefault="00FD7198" w:rsidP="00FD7198">
      <w:pPr>
        <w:pStyle w:val="Textindependent3"/>
        <w:ind w:left="426"/>
        <w:rPr>
          <w:rFonts w:ascii="Verdana" w:hAnsi="Verdana"/>
          <w:color w:val="auto"/>
        </w:rPr>
      </w:pPr>
      <w:r w:rsidRPr="00FD7198">
        <w:rPr>
          <w:rFonts w:ascii="Verdana" w:hAnsi="Verdana"/>
          <w:color w:val="auto"/>
        </w:rPr>
        <w:t>iii)</w:t>
      </w:r>
      <w:r w:rsidRPr="00FD7198">
        <w:rPr>
          <w:rFonts w:ascii="Verdana" w:hAnsi="Verdana"/>
          <w:color w:val="auto"/>
        </w:rPr>
        <w:tab/>
        <w:t>ISO 45001 o bé OHSAS 18001:2007 - Certifiquen el sistema de seguretat i salut al treball  de l’organització</w:t>
      </w:r>
    </w:p>
    <w:p w:rsidR="00302646" w:rsidRDefault="00302646" w:rsidP="00A34A32">
      <w:pPr>
        <w:pStyle w:val="Textindependent3"/>
        <w:rPr>
          <w:rFonts w:ascii="Verdana" w:hAnsi="Verdana"/>
          <w:color w:val="auto"/>
        </w:rPr>
      </w:pPr>
    </w:p>
    <w:p w:rsidR="00302646" w:rsidRDefault="00302646" w:rsidP="00A34A32">
      <w:pPr>
        <w:pStyle w:val="Textindependent3"/>
        <w:rPr>
          <w:rFonts w:ascii="Verdana" w:hAnsi="Verdana"/>
          <w:color w:val="auto"/>
        </w:rPr>
      </w:pPr>
      <w:r>
        <w:rPr>
          <w:rFonts w:ascii="Verdana" w:hAnsi="Verdana"/>
          <w:color w:val="auto"/>
        </w:rPr>
        <w:t>D'acord amb l'article 76.2 LCSP, les empreses licitadores o candidates han de comprometre's a dedicar o adscriure a l'execució del contracte els mitjans personals i/o materials següents:</w:t>
      </w:r>
    </w:p>
    <w:p w:rsidR="00302646" w:rsidRDefault="00302646" w:rsidP="00A34A32">
      <w:pPr>
        <w:pStyle w:val="Textindependent3"/>
        <w:rPr>
          <w:rFonts w:ascii="Verdana" w:hAnsi="Verdana"/>
          <w:color w:val="auto"/>
        </w:rPr>
      </w:pPr>
    </w:p>
    <w:tbl>
      <w:tblPr>
        <w:tblW w:w="659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7"/>
        <w:gridCol w:w="851"/>
        <w:gridCol w:w="1171"/>
        <w:gridCol w:w="1200"/>
      </w:tblGrid>
      <w:tr w:rsidR="002B470B" w:rsidRPr="0098256C" w:rsidTr="00CF03F8">
        <w:trPr>
          <w:trHeight w:val="300"/>
          <w:jc w:val="center"/>
        </w:trPr>
        <w:tc>
          <w:tcPr>
            <w:tcW w:w="3377" w:type="dxa"/>
            <w:shd w:val="clear" w:color="000000" w:fill="D9D9D9"/>
            <w:vAlign w:val="center"/>
          </w:tcPr>
          <w:p w:rsidR="002B470B" w:rsidRPr="00D34949" w:rsidRDefault="002B470B" w:rsidP="00CF03F8">
            <w:pPr>
              <w:rPr>
                <w:rFonts w:cs="Arial"/>
                <w:b/>
                <w:bCs/>
                <w:color w:val="000000"/>
                <w:sz w:val="18"/>
                <w:szCs w:val="18"/>
              </w:rPr>
            </w:pPr>
            <w:r w:rsidRPr="00D34949">
              <w:rPr>
                <w:rFonts w:cs="Arial"/>
                <w:b/>
                <w:bCs/>
                <w:color w:val="000000"/>
                <w:sz w:val="18"/>
                <w:szCs w:val="18"/>
              </w:rPr>
              <w:t>Perfil professional</w:t>
            </w:r>
          </w:p>
        </w:tc>
        <w:tc>
          <w:tcPr>
            <w:tcW w:w="851" w:type="dxa"/>
            <w:shd w:val="clear" w:color="000000" w:fill="D9D9D9"/>
            <w:vAlign w:val="center"/>
          </w:tcPr>
          <w:p w:rsidR="002B470B" w:rsidRPr="007131C7" w:rsidRDefault="002B470B" w:rsidP="00CF03F8">
            <w:pPr>
              <w:jc w:val="center"/>
              <w:rPr>
                <w:rFonts w:cs="Arial"/>
                <w:b/>
                <w:bCs/>
                <w:color w:val="000000"/>
                <w:sz w:val="18"/>
                <w:szCs w:val="18"/>
                <w:highlight w:val="yellow"/>
              </w:rPr>
            </w:pPr>
            <w:r w:rsidRPr="00D34949">
              <w:rPr>
                <w:rFonts w:cs="Arial"/>
                <w:b/>
                <w:bCs/>
                <w:color w:val="000000"/>
                <w:sz w:val="18"/>
                <w:szCs w:val="18"/>
              </w:rPr>
              <w:t>Grup</w:t>
            </w:r>
          </w:p>
        </w:tc>
        <w:tc>
          <w:tcPr>
            <w:tcW w:w="1171" w:type="dxa"/>
            <w:shd w:val="clear" w:color="000000" w:fill="D9D9D9"/>
            <w:noWrap/>
            <w:vAlign w:val="center"/>
            <w:hideMark/>
          </w:tcPr>
          <w:p w:rsidR="002B470B" w:rsidRPr="007131C7" w:rsidRDefault="002B470B" w:rsidP="00CF03F8">
            <w:pPr>
              <w:jc w:val="center"/>
              <w:rPr>
                <w:rFonts w:cs="Arial"/>
                <w:b/>
                <w:bCs/>
                <w:color w:val="000000"/>
                <w:sz w:val="18"/>
                <w:szCs w:val="18"/>
                <w:highlight w:val="yellow"/>
              </w:rPr>
            </w:pPr>
            <w:r w:rsidRPr="00D34949">
              <w:rPr>
                <w:rFonts w:cs="Arial"/>
                <w:b/>
                <w:bCs/>
                <w:color w:val="000000"/>
                <w:sz w:val="18"/>
                <w:szCs w:val="18"/>
              </w:rPr>
              <w:t>Nombre de treballadors</w:t>
            </w:r>
          </w:p>
        </w:tc>
        <w:tc>
          <w:tcPr>
            <w:tcW w:w="1200" w:type="dxa"/>
            <w:shd w:val="clear" w:color="000000" w:fill="D9D9D9"/>
            <w:noWrap/>
            <w:vAlign w:val="center"/>
            <w:hideMark/>
          </w:tcPr>
          <w:p w:rsidR="002B470B" w:rsidRPr="007131C7" w:rsidRDefault="002B470B" w:rsidP="00CF03F8">
            <w:pPr>
              <w:jc w:val="center"/>
              <w:rPr>
                <w:rFonts w:cs="Arial"/>
                <w:b/>
                <w:bCs/>
                <w:color w:val="000000"/>
                <w:sz w:val="18"/>
                <w:szCs w:val="18"/>
                <w:highlight w:val="yellow"/>
              </w:rPr>
            </w:pPr>
            <w:r w:rsidRPr="00D34949">
              <w:rPr>
                <w:rFonts w:cs="Arial"/>
                <w:b/>
                <w:bCs/>
                <w:color w:val="000000"/>
                <w:sz w:val="18"/>
                <w:szCs w:val="18"/>
              </w:rPr>
              <w:t>% dedicació</w:t>
            </w:r>
          </w:p>
        </w:tc>
      </w:tr>
      <w:tr w:rsidR="002B470B" w:rsidRPr="0098256C" w:rsidTr="00CF03F8">
        <w:trPr>
          <w:trHeight w:val="300"/>
          <w:jc w:val="center"/>
        </w:trPr>
        <w:tc>
          <w:tcPr>
            <w:tcW w:w="3377" w:type="dxa"/>
            <w:vAlign w:val="center"/>
          </w:tcPr>
          <w:p w:rsidR="002B470B" w:rsidRPr="00D34949" w:rsidRDefault="002B470B" w:rsidP="00CF03F8">
            <w:pPr>
              <w:rPr>
                <w:rFonts w:cs="Arial"/>
                <w:color w:val="000000"/>
                <w:sz w:val="18"/>
                <w:szCs w:val="18"/>
              </w:rPr>
            </w:pPr>
            <w:r w:rsidRPr="00D34949">
              <w:rPr>
                <w:rFonts w:cs="Arial"/>
                <w:color w:val="000000"/>
                <w:sz w:val="18"/>
                <w:szCs w:val="18"/>
              </w:rPr>
              <w:t>Encarregat (</w:t>
            </w:r>
            <w:proofErr w:type="spellStart"/>
            <w:r w:rsidRPr="00D34949">
              <w:rPr>
                <w:rFonts w:cs="Arial"/>
                <w:color w:val="000000"/>
                <w:sz w:val="18"/>
                <w:szCs w:val="18"/>
              </w:rPr>
              <w:t>Capataz</w:t>
            </w:r>
            <w:proofErr w:type="spellEnd"/>
            <w:r w:rsidRPr="00D34949">
              <w:rPr>
                <w:rFonts w:cs="Arial"/>
                <w:color w:val="000000"/>
                <w:sz w:val="18"/>
                <w:szCs w:val="18"/>
              </w:rPr>
              <w:t>)</w:t>
            </w:r>
          </w:p>
        </w:tc>
        <w:tc>
          <w:tcPr>
            <w:tcW w:w="851" w:type="dxa"/>
            <w:vAlign w:val="center"/>
          </w:tcPr>
          <w:p w:rsidR="002B470B" w:rsidRPr="00D34949" w:rsidRDefault="002B470B" w:rsidP="00CF03F8">
            <w:pPr>
              <w:jc w:val="center"/>
              <w:rPr>
                <w:rFonts w:cs="Arial"/>
                <w:color w:val="000000"/>
                <w:sz w:val="18"/>
                <w:szCs w:val="18"/>
              </w:rPr>
            </w:pPr>
            <w:r w:rsidRPr="00D34949">
              <w:rPr>
                <w:rFonts w:cs="Arial"/>
                <w:color w:val="000000"/>
                <w:sz w:val="18"/>
                <w:szCs w:val="18"/>
              </w:rPr>
              <w:t>III</w:t>
            </w:r>
          </w:p>
        </w:tc>
        <w:tc>
          <w:tcPr>
            <w:tcW w:w="1171" w:type="dxa"/>
            <w:shd w:val="clear" w:color="auto" w:fill="auto"/>
            <w:noWrap/>
            <w:vAlign w:val="center"/>
            <w:hideMark/>
          </w:tcPr>
          <w:p w:rsidR="002B470B" w:rsidRPr="00D34949" w:rsidRDefault="002B470B" w:rsidP="00CF03F8">
            <w:pPr>
              <w:jc w:val="center"/>
              <w:rPr>
                <w:rFonts w:cs="Arial"/>
                <w:color w:val="000000"/>
                <w:sz w:val="18"/>
                <w:szCs w:val="18"/>
              </w:rPr>
            </w:pPr>
            <w:r>
              <w:rPr>
                <w:rFonts w:cs="Arial"/>
                <w:color w:val="000000"/>
                <w:sz w:val="18"/>
                <w:szCs w:val="18"/>
              </w:rPr>
              <w:t>2</w:t>
            </w:r>
          </w:p>
        </w:tc>
        <w:tc>
          <w:tcPr>
            <w:tcW w:w="1200" w:type="dxa"/>
            <w:shd w:val="clear" w:color="auto" w:fill="auto"/>
            <w:noWrap/>
            <w:vAlign w:val="center"/>
            <w:hideMark/>
          </w:tcPr>
          <w:p w:rsidR="002B470B" w:rsidRPr="00D34949" w:rsidRDefault="002B470B" w:rsidP="00CF03F8">
            <w:pPr>
              <w:jc w:val="center"/>
              <w:rPr>
                <w:rFonts w:cs="Arial"/>
                <w:color w:val="000000"/>
                <w:sz w:val="18"/>
                <w:szCs w:val="18"/>
              </w:rPr>
            </w:pPr>
            <w:r w:rsidRPr="00D34949">
              <w:rPr>
                <w:rFonts w:cs="Arial"/>
                <w:color w:val="000000"/>
                <w:sz w:val="18"/>
                <w:szCs w:val="18"/>
              </w:rPr>
              <w:t>100%</w:t>
            </w:r>
          </w:p>
        </w:tc>
      </w:tr>
      <w:tr w:rsidR="002B470B" w:rsidRPr="0098256C" w:rsidTr="00CF03F8">
        <w:trPr>
          <w:trHeight w:val="300"/>
          <w:jc w:val="center"/>
        </w:trPr>
        <w:tc>
          <w:tcPr>
            <w:tcW w:w="3377" w:type="dxa"/>
            <w:vAlign w:val="center"/>
          </w:tcPr>
          <w:p w:rsidR="002B470B" w:rsidRPr="00D34949" w:rsidRDefault="002B470B" w:rsidP="00CF03F8">
            <w:pPr>
              <w:rPr>
                <w:rFonts w:cs="Arial"/>
                <w:color w:val="000000"/>
                <w:sz w:val="18"/>
                <w:szCs w:val="18"/>
              </w:rPr>
            </w:pPr>
            <w:r w:rsidRPr="00D34949">
              <w:rPr>
                <w:rFonts w:cs="Arial"/>
                <w:color w:val="000000"/>
                <w:sz w:val="18"/>
                <w:szCs w:val="18"/>
              </w:rPr>
              <w:t>Conductor (Conductor)</w:t>
            </w:r>
          </w:p>
        </w:tc>
        <w:tc>
          <w:tcPr>
            <w:tcW w:w="851" w:type="dxa"/>
            <w:vAlign w:val="center"/>
          </w:tcPr>
          <w:p w:rsidR="002B470B" w:rsidRPr="00D34949" w:rsidRDefault="002B470B" w:rsidP="00CF03F8">
            <w:pPr>
              <w:jc w:val="center"/>
              <w:rPr>
                <w:rFonts w:cs="Arial"/>
                <w:color w:val="000000"/>
                <w:sz w:val="18"/>
                <w:szCs w:val="18"/>
              </w:rPr>
            </w:pPr>
            <w:r w:rsidRPr="00D34949">
              <w:rPr>
                <w:rFonts w:cs="Arial"/>
                <w:color w:val="000000"/>
                <w:sz w:val="18"/>
                <w:szCs w:val="18"/>
              </w:rPr>
              <w:t>III</w:t>
            </w:r>
          </w:p>
        </w:tc>
        <w:tc>
          <w:tcPr>
            <w:tcW w:w="1171" w:type="dxa"/>
            <w:shd w:val="clear" w:color="auto" w:fill="auto"/>
            <w:noWrap/>
            <w:vAlign w:val="center"/>
            <w:hideMark/>
          </w:tcPr>
          <w:p w:rsidR="002B470B" w:rsidRPr="00D34949" w:rsidRDefault="002B470B" w:rsidP="00CF03F8">
            <w:pPr>
              <w:jc w:val="center"/>
              <w:rPr>
                <w:rFonts w:cs="Arial"/>
                <w:color w:val="000000"/>
                <w:sz w:val="18"/>
                <w:szCs w:val="18"/>
              </w:rPr>
            </w:pPr>
            <w:r w:rsidRPr="00D34949">
              <w:rPr>
                <w:rFonts w:cs="Arial"/>
                <w:color w:val="000000"/>
                <w:sz w:val="18"/>
                <w:szCs w:val="18"/>
              </w:rPr>
              <w:t>1</w:t>
            </w:r>
          </w:p>
        </w:tc>
        <w:tc>
          <w:tcPr>
            <w:tcW w:w="1200" w:type="dxa"/>
            <w:shd w:val="clear" w:color="auto" w:fill="auto"/>
            <w:noWrap/>
            <w:vAlign w:val="center"/>
            <w:hideMark/>
          </w:tcPr>
          <w:p w:rsidR="002B470B" w:rsidRPr="00D34949" w:rsidRDefault="002B470B" w:rsidP="00CF03F8">
            <w:pPr>
              <w:jc w:val="center"/>
              <w:rPr>
                <w:rFonts w:cs="Arial"/>
                <w:color w:val="000000"/>
                <w:sz w:val="18"/>
                <w:szCs w:val="18"/>
              </w:rPr>
            </w:pPr>
            <w:r w:rsidRPr="00D34949">
              <w:rPr>
                <w:rFonts w:cs="Arial"/>
                <w:color w:val="000000"/>
                <w:sz w:val="18"/>
                <w:szCs w:val="18"/>
              </w:rPr>
              <w:t>100%</w:t>
            </w:r>
          </w:p>
        </w:tc>
      </w:tr>
      <w:tr w:rsidR="002B470B" w:rsidRPr="0098256C" w:rsidTr="00CF03F8">
        <w:trPr>
          <w:trHeight w:val="300"/>
          <w:jc w:val="center"/>
        </w:trPr>
        <w:tc>
          <w:tcPr>
            <w:tcW w:w="3377" w:type="dxa"/>
            <w:vAlign w:val="center"/>
          </w:tcPr>
          <w:p w:rsidR="002B470B" w:rsidRPr="00D34949" w:rsidRDefault="002B470B" w:rsidP="00CF03F8">
            <w:pPr>
              <w:rPr>
                <w:rFonts w:cs="Arial"/>
                <w:color w:val="000000"/>
                <w:sz w:val="18"/>
                <w:szCs w:val="18"/>
              </w:rPr>
            </w:pPr>
            <w:r>
              <w:rPr>
                <w:rFonts w:cs="Arial"/>
                <w:color w:val="000000"/>
                <w:sz w:val="18"/>
                <w:szCs w:val="18"/>
              </w:rPr>
              <w:t>Operari (</w:t>
            </w:r>
            <w:proofErr w:type="spellStart"/>
            <w:r>
              <w:rPr>
                <w:rFonts w:cs="Arial"/>
                <w:color w:val="000000"/>
                <w:sz w:val="18"/>
                <w:szCs w:val="18"/>
              </w:rPr>
              <w:t>Mozo</w:t>
            </w:r>
            <w:proofErr w:type="spellEnd"/>
            <w:r>
              <w:rPr>
                <w:rFonts w:cs="Arial"/>
                <w:color w:val="000000"/>
                <w:sz w:val="18"/>
                <w:szCs w:val="18"/>
              </w:rPr>
              <w:t>)</w:t>
            </w:r>
          </w:p>
        </w:tc>
        <w:tc>
          <w:tcPr>
            <w:tcW w:w="851" w:type="dxa"/>
            <w:vAlign w:val="center"/>
          </w:tcPr>
          <w:p w:rsidR="002B470B" w:rsidRPr="00D34949" w:rsidRDefault="002B470B" w:rsidP="00CF03F8">
            <w:pPr>
              <w:jc w:val="center"/>
              <w:rPr>
                <w:rFonts w:cs="Arial"/>
                <w:color w:val="000000"/>
                <w:sz w:val="18"/>
                <w:szCs w:val="18"/>
              </w:rPr>
            </w:pPr>
            <w:r>
              <w:rPr>
                <w:rFonts w:cs="Arial"/>
                <w:color w:val="000000"/>
                <w:sz w:val="18"/>
                <w:szCs w:val="18"/>
              </w:rPr>
              <w:t>III</w:t>
            </w:r>
          </w:p>
        </w:tc>
        <w:tc>
          <w:tcPr>
            <w:tcW w:w="1171" w:type="dxa"/>
            <w:shd w:val="clear" w:color="auto" w:fill="auto"/>
            <w:noWrap/>
            <w:vAlign w:val="center"/>
          </w:tcPr>
          <w:p w:rsidR="002B470B" w:rsidRPr="00820A35" w:rsidRDefault="002B470B" w:rsidP="00CF03F8">
            <w:pPr>
              <w:jc w:val="center"/>
              <w:rPr>
                <w:rFonts w:cs="Arial"/>
                <w:color w:val="000000"/>
                <w:sz w:val="18"/>
                <w:szCs w:val="18"/>
              </w:rPr>
            </w:pPr>
            <w:r w:rsidRPr="00820A35">
              <w:rPr>
                <w:rFonts w:cs="Arial"/>
                <w:color w:val="000000"/>
                <w:sz w:val="18"/>
                <w:szCs w:val="18"/>
              </w:rPr>
              <w:t>4</w:t>
            </w:r>
          </w:p>
        </w:tc>
        <w:tc>
          <w:tcPr>
            <w:tcW w:w="1200" w:type="dxa"/>
            <w:shd w:val="clear" w:color="auto" w:fill="auto"/>
            <w:noWrap/>
            <w:vAlign w:val="center"/>
          </w:tcPr>
          <w:p w:rsidR="002B470B" w:rsidRPr="00820A35" w:rsidRDefault="002B470B" w:rsidP="00CF03F8">
            <w:pPr>
              <w:jc w:val="center"/>
              <w:rPr>
                <w:rFonts w:cs="Arial"/>
                <w:color w:val="000000"/>
                <w:sz w:val="18"/>
                <w:szCs w:val="18"/>
              </w:rPr>
            </w:pPr>
            <w:r w:rsidRPr="00820A35">
              <w:rPr>
                <w:rFonts w:cs="Arial"/>
                <w:color w:val="000000"/>
                <w:sz w:val="18"/>
                <w:szCs w:val="18"/>
              </w:rPr>
              <w:t>88,61%</w:t>
            </w:r>
          </w:p>
        </w:tc>
      </w:tr>
      <w:tr w:rsidR="002B470B" w:rsidRPr="0098256C" w:rsidTr="00CF03F8">
        <w:trPr>
          <w:trHeight w:val="300"/>
          <w:jc w:val="center"/>
        </w:trPr>
        <w:tc>
          <w:tcPr>
            <w:tcW w:w="3377" w:type="dxa"/>
            <w:vAlign w:val="center"/>
          </w:tcPr>
          <w:p w:rsidR="002B470B" w:rsidRPr="00D34949" w:rsidRDefault="002B470B" w:rsidP="00CF03F8">
            <w:pPr>
              <w:rPr>
                <w:rFonts w:cs="Arial"/>
                <w:color w:val="000000"/>
                <w:sz w:val="18"/>
                <w:szCs w:val="18"/>
              </w:rPr>
            </w:pPr>
            <w:r>
              <w:rPr>
                <w:rFonts w:cs="Arial"/>
                <w:color w:val="000000"/>
                <w:sz w:val="18"/>
                <w:szCs w:val="18"/>
              </w:rPr>
              <w:t>Operari (</w:t>
            </w:r>
            <w:proofErr w:type="spellStart"/>
            <w:r>
              <w:rPr>
                <w:rFonts w:cs="Arial"/>
                <w:color w:val="000000"/>
                <w:sz w:val="18"/>
                <w:szCs w:val="18"/>
              </w:rPr>
              <w:t>Mozo</w:t>
            </w:r>
            <w:proofErr w:type="spellEnd"/>
            <w:r>
              <w:rPr>
                <w:rFonts w:cs="Arial"/>
                <w:color w:val="000000"/>
                <w:sz w:val="18"/>
                <w:szCs w:val="18"/>
              </w:rPr>
              <w:t>)</w:t>
            </w:r>
          </w:p>
        </w:tc>
        <w:tc>
          <w:tcPr>
            <w:tcW w:w="851" w:type="dxa"/>
            <w:vAlign w:val="center"/>
          </w:tcPr>
          <w:p w:rsidR="002B470B" w:rsidRPr="00D34949" w:rsidRDefault="002B470B" w:rsidP="00CF03F8">
            <w:pPr>
              <w:jc w:val="center"/>
              <w:rPr>
                <w:rFonts w:cs="Arial"/>
                <w:color w:val="000000"/>
                <w:sz w:val="18"/>
                <w:szCs w:val="18"/>
              </w:rPr>
            </w:pPr>
            <w:r>
              <w:rPr>
                <w:rFonts w:cs="Arial"/>
                <w:color w:val="000000"/>
                <w:sz w:val="18"/>
                <w:szCs w:val="18"/>
              </w:rPr>
              <w:t>III</w:t>
            </w:r>
          </w:p>
        </w:tc>
        <w:tc>
          <w:tcPr>
            <w:tcW w:w="1171" w:type="dxa"/>
            <w:shd w:val="clear" w:color="auto" w:fill="auto"/>
            <w:noWrap/>
            <w:vAlign w:val="center"/>
          </w:tcPr>
          <w:p w:rsidR="002B470B" w:rsidRPr="00820A35" w:rsidRDefault="002B470B" w:rsidP="00CF03F8">
            <w:pPr>
              <w:jc w:val="center"/>
              <w:rPr>
                <w:rFonts w:cs="Arial"/>
                <w:color w:val="000000"/>
                <w:sz w:val="18"/>
                <w:szCs w:val="18"/>
              </w:rPr>
            </w:pPr>
            <w:r w:rsidRPr="00820A35">
              <w:rPr>
                <w:rFonts w:cs="Arial"/>
                <w:color w:val="000000"/>
                <w:sz w:val="18"/>
                <w:szCs w:val="18"/>
              </w:rPr>
              <w:t>1</w:t>
            </w:r>
          </w:p>
        </w:tc>
        <w:tc>
          <w:tcPr>
            <w:tcW w:w="1200" w:type="dxa"/>
            <w:shd w:val="clear" w:color="auto" w:fill="auto"/>
            <w:noWrap/>
            <w:vAlign w:val="center"/>
          </w:tcPr>
          <w:p w:rsidR="002B470B" w:rsidRPr="00820A35" w:rsidRDefault="002B470B" w:rsidP="00CF03F8">
            <w:pPr>
              <w:jc w:val="center"/>
              <w:rPr>
                <w:rFonts w:cs="Arial"/>
                <w:color w:val="000000"/>
                <w:sz w:val="18"/>
                <w:szCs w:val="18"/>
              </w:rPr>
            </w:pPr>
            <w:r w:rsidRPr="00820A35">
              <w:rPr>
                <w:rFonts w:cs="Arial"/>
                <w:color w:val="000000"/>
                <w:sz w:val="18"/>
                <w:szCs w:val="18"/>
              </w:rPr>
              <w:t>100%</w:t>
            </w:r>
          </w:p>
        </w:tc>
      </w:tr>
    </w:tbl>
    <w:p w:rsidR="002B470B" w:rsidRDefault="002B470B" w:rsidP="00A34A32">
      <w:pPr>
        <w:pStyle w:val="Textindependent3"/>
        <w:rPr>
          <w:rFonts w:ascii="Verdana" w:hAnsi="Verdana"/>
          <w:color w:val="auto"/>
        </w:rPr>
      </w:pPr>
    </w:p>
    <w:p w:rsidR="00302646" w:rsidRDefault="002B470B" w:rsidP="002B470B">
      <w:pPr>
        <w:pStyle w:val="Textindependent3"/>
        <w:rPr>
          <w:rFonts w:ascii="Verdana" w:hAnsi="Verdana"/>
          <w:color w:val="auto"/>
        </w:rPr>
      </w:pPr>
      <w:r w:rsidRPr="002B470B">
        <w:rPr>
          <w:rFonts w:ascii="Verdana" w:hAnsi="Verdana"/>
          <w:color w:val="auto"/>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rsidR="00FD7198" w:rsidRDefault="00FD7198" w:rsidP="002B470B">
      <w:pPr>
        <w:pStyle w:val="Textindependent3"/>
        <w:rPr>
          <w:rFonts w:ascii="Verdana" w:hAnsi="Verdana"/>
          <w:color w:val="auto"/>
        </w:rPr>
      </w:pPr>
    </w:p>
    <w:p w:rsidR="00DB7015" w:rsidRDefault="00302646" w:rsidP="00A34A32">
      <w:pPr>
        <w:pStyle w:val="Textindependent3"/>
        <w:rPr>
          <w:rFonts w:ascii="Verdana" w:hAnsi="Verdana"/>
          <w:color w:val="auto"/>
        </w:rPr>
      </w:pPr>
      <w:r>
        <w:rPr>
          <w:rFonts w:ascii="Verdana" w:hAnsi="Verdana"/>
          <w:color w:val="auto"/>
        </w:rPr>
        <w:t>Aquest compromís té caràcter d'obligació essencial i el seu incompliment podrà ser objecte de penalització i/o de resolució contractual.</w:t>
      </w:r>
    </w:p>
    <w:p w:rsidR="001C31FD" w:rsidRDefault="001C31FD" w:rsidP="00A34A32">
      <w:pPr>
        <w:pStyle w:val="Textindependent3"/>
        <w:rPr>
          <w:rFonts w:ascii="Verdana" w:hAnsi="Verdana"/>
          <w:color w:val="auto"/>
        </w:rPr>
      </w:pPr>
    </w:p>
    <w:p w:rsidR="001C31FD" w:rsidRDefault="001C31FD" w:rsidP="00A34A32">
      <w:pPr>
        <w:pStyle w:val="Textindependent3"/>
        <w:rPr>
          <w:rFonts w:ascii="Verdana" w:hAnsi="Verdana"/>
        </w:rPr>
      </w:pPr>
      <w:r w:rsidRPr="00DC1A33">
        <w:rPr>
          <w:rFonts w:ascii="Verdana" w:hAnsi="Verdana"/>
        </w:rPr>
        <w:t>No obstant el que s'ha dit als apartats anteriors, no poden concórrer a la present licitació les empreses que hagin participat en l'elaboració de les especificacions tècniques relatives a aquest 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licitadores</w:t>
      </w:r>
      <w:r>
        <w:rPr>
          <w:rFonts w:ascii="Verdana" w:hAnsi="Verdana"/>
        </w:rPr>
        <w:t>.</w:t>
      </w:r>
    </w:p>
    <w:p w:rsidR="001C31FD" w:rsidRDefault="001C31FD" w:rsidP="00A34A32">
      <w:pPr>
        <w:pStyle w:val="Textindependent3"/>
        <w:rPr>
          <w:rFonts w:ascii="Verdana" w:hAnsi="Verdana"/>
        </w:rPr>
      </w:pPr>
    </w:p>
    <w:p w:rsidR="001C31FD" w:rsidRDefault="001C31FD" w:rsidP="00A34A32">
      <w:pPr>
        <w:pStyle w:val="Textindependent3"/>
        <w:rPr>
          <w:rFonts w:ascii="Verdana" w:hAnsi="Verdana"/>
          <w:color w:val="auto"/>
        </w:rPr>
      </w:pPr>
      <w:r w:rsidRPr="00DC1A33">
        <w:rPr>
          <w:rFonts w:ascii="Verdana" w:hAnsi="Verdana" w:cs="Arial"/>
        </w:rPr>
        <w:t>Les condicions establertes en aquesta clàusula hauran de declarar-se pels mitjans establerts a la clàusula següent</w:t>
      </w:r>
      <w:r>
        <w:rPr>
          <w:rFonts w:ascii="Verdana" w:hAnsi="Verdana" w:cs="Arial"/>
        </w:rPr>
        <w:t>.</w:t>
      </w:r>
    </w:p>
    <w:p w:rsidR="00A477E7" w:rsidRPr="00690C9C" w:rsidRDefault="00820E23">
      <w:pPr>
        <w:pStyle w:val="Ttol1"/>
        <w:rPr>
          <w:rFonts w:ascii="Verdana" w:hAnsi="Verdana"/>
        </w:rPr>
      </w:pPr>
      <w:bookmarkStart w:id="64" w:name="_Toc380290661"/>
      <w:bookmarkStart w:id="65" w:name="_Toc54212721"/>
      <w:r>
        <w:rPr>
          <w:rFonts w:ascii="Verdana" w:hAnsi="Verdana"/>
        </w:rPr>
        <w:t>Clàusula 8</w:t>
      </w:r>
      <w:r w:rsidR="001C1ACB" w:rsidRPr="00690C9C">
        <w:rPr>
          <w:rFonts w:ascii="Verdana" w:hAnsi="Verdana"/>
        </w:rPr>
        <w:t xml:space="preserve">. </w:t>
      </w:r>
      <w:bookmarkEnd w:id="64"/>
      <w:r w:rsidR="001C1ACB" w:rsidRPr="00690C9C">
        <w:rPr>
          <w:rFonts w:ascii="Verdana" w:hAnsi="Verdana"/>
        </w:rPr>
        <w:t xml:space="preserve">Documentació que han de presentar </w:t>
      </w:r>
      <w:r w:rsidR="00560812">
        <w:rPr>
          <w:rFonts w:ascii="Verdana" w:hAnsi="Verdana"/>
        </w:rPr>
        <w:t>les empreses licitadores</w:t>
      </w:r>
      <w:bookmarkEnd w:id="65"/>
    </w:p>
    <w:p w:rsidR="001D4DF9" w:rsidRDefault="00302646" w:rsidP="001D4DF9">
      <w:pPr>
        <w:rPr>
          <w:rFonts w:ascii="Verdana" w:hAnsi="Verdana" w:cs="Arial"/>
        </w:rPr>
      </w:pPr>
      <w:bookmarkStart w:id="66" w:name="docu_ini"/>
      <w:bookmarkEnd w:id="66"/>
      <w:r>
        <w:rPr>
          <w:rFonts w:ascii="Verdana" w:hAnsi="Verdana" w:cs="Arial"/>
        </w:rPr>
        <w:t>La documentació es presentarà en dos sobres en format electrònic (A i B) a través del portal de contractació electrònica de l'Ajuntament de Barcelona.</w:t>
      </w:r>
    </w:p>
    <w:p w:rsidR="001D4DF9" w:rsidRDefault="001D4DF9" w:rsidP="001D4DF9">
      <w:pPr>
        <w:rPr>
          <w:rFonts w:ascii="Verdana" w:hAnsi="Verdana" w:cs="Arial"/>
        </w:rPr>
      </w:pPr>
    </w:p>
    <w:p w:rsidR="001D4DF9" w:rsidRDefault="001D4DF9" w:rsidP="001D4DF9">
      <w:pPr>
        <w:rPr>
          <w:rFonts w:ascii="Verdana" w:hAnsi="Verdana" w:cs="Arial"/>
        </w:rPr>
      </w:pPr>
      <w:r>
        <w:rPr>
          <w:rFonts w:ascii="Verdana" w:hAnsi="Verdana" w:cs="Arial"/>
        </w:rPr>
        <w:t>Les empreses licitadores</w:t>
      </w:r>
      <w:r w:rsidRPr="00DC1A33">
        <w:rPr>
          <w:rFonts w:ascii="Verdana" w:hAnsi="Verdana" w:cs="Arial"/>
        </w:rPr>
        <w:t xml:space="preserve"> podran indicar en el sobre </w:t>
      </w:r>
      <w:bookmarkStart w:id="67" w:name="docu_ini_2"/>
      <w:bookmarkEnd w:id="67"/>
      <w:r w:rsidR="007F480A">
        <w:rPr>
          <w:rFonts w:ascii="Verdana" w:hAnsi="Verdana" w:cs="Arial"/>
        </w:rPr>
        <w:t xml:space="preserve">electrònic </w:t>
      </w:r>
      <w:r>
        <w:rPr>
          <w:rFonts w:ascii="Verdana" w:hAnsi="Verdana" w:cs="Arial"/>
        </w:rPr>
        <w:t>que correspongui</w:t>
      </w:r>
      <w:r w:rsidRPr="00DC1A33">
        <w:rPr>
          <w:rFonts w:ascii="Verdana" w:hAnsi="Verdana" w:cs="Arial"/>
        </w:rPr>
        <w:t xml:space="preserve"> quina informació de la seva proposició té caràcter confidencial, sense que, en cap cas, puguin declarar com a tal l'oferta econòmica</w:t>
      </w:r>
      <w:r>
        <w:rPr>
          <w:rFonts w:ascii="Verdana" w:hAnsi="Verdana" w:cs="Arial"/>
        </w:rPr>
        <w:t xml:space="preserve"> ni els documents que siguin accessibles públicament</w:t>
      </w:r>
      <w:r w:rsidRPr="00DC1A33">
        <w:rPr>
          <w:rFonts w:ascii="Verdana" w:hAnsi="Verdana" w:cs="Arial"/>
        </w:rPr>
        <w:t>. L’òrgan de contractació garantirà la confidencialitat de la informació expressament així designada</w:t>
      </w:r>
      <w:r>
        <w:rPr>
          <w:rFonts w:ascii="Verdana" w:hAnsi="Verdana" w:cs="Arial"/>
        </w:rPr>
        <w:t xml:space="preserve"> sempre que s’ajusti a les condiciones establertes a l’article 133 LCSP</w:t>
      </w:r>
      <w:r w:rsidRPr="00DC1A33">
        <w:rPr>
          <w:rFonts w:ascii="Verdana" w:hAnsi="Verdana" w:cs="Arial"/>
        </w:rPr>
        <w:t>.</w:t>
      </w:r>
    </w:p>
    <w:p w:rsidR="001D4DF9" w:rsidRDefault="001D4DF9" w:rsidP="001D4DF9">
      <w:pPr>
        <w:rPr>
          <w:rFonts w:ascii="Verdana" w:hAnsi="Verdana" w:cs="Arial"/>
        </w:rPr>
      </w:pPr>
    </w:p>
    <w:p w:rsidR="001D4DF9" w:rsidRPr="00DC1A33" w:rsidRDefault="001D4DF9" w:rsidP="001D4DF9">
      <w:pPr>
        <w:rPr>
          <w:rFonts w:ascii="Verdana" w:hAnsi="Verdana" w:cs="Arial"/>
        </w:rPr>
      </w:pPr>
      <w:r>
        <w:rPr>
          <w:rFonts w:ascii="Verdana" w:hAnsi="Verdana" w:cs="Arial"/>
        </w:rPr>
        <w:t>Si l’òrgan de contractació ho considera necessari podrà requerir a l’empresa afectada que confirmi el caràcter confidencial o no de la documentació presentada tot indicant en el requeriment els aspectes que no corresponguin amb les prescripcions establertes a l’article 133 LCSP.</w:t>
      </w:r>
    </w:p>
    <w:p w:rsidR="001D4DF9" w:rsidRPr="00DC1A33" w:rsidRDefault="001D4DF9" w:rsidP="001D4DF9">
      <w:pPr>
        <w:rPr>
          <w:rFonts w:ascii="Verdana" w:hAnsi="Verdana" w:cs="Arial"/>
        </w:rPr>
      </w:pPr>
    </w:p>
    <w:p w:rsidR="001D4DF9" w:rsidRPr="00DC1A33" w:rsidRDefault="003A437D" w:rsidP="001D4DF9">
      <w:pPr>
        <w:rPr>
          <w:rFonts w:ascii="Verdana" w:hAnsi="Verdana" w:cs="Arial"/>
        </w:rPr>
      </w:pPr>
      <w:r w:rsidRPr="00CB51F6">
        <w:rPr>
          <w:rFonts w:ascii="Verdana" w:hAnsi="Verdana" w:cs="Arial"/>
          <w:color w:val="auto"/>
        </w:rPr>
        <w:t>Les dades de les empreses que participin en aquesta licitació seran tractades per l’Ajuntament de Barcelona d’acord amb el que estableix la Llei Orgànica 3/2018, de 5 de desembre, de Protecció de Dades Personals i Garantia dels Drets Digitals, publicada al Butlletí Oficial de l’Estat núm. 294, el dia 6 de desembre de 2018 i amb la finalitat de gestionar la contractació municipal. Aquestes dades es cediran, per a la publicació de les mateixes, a la Plataforma de serveis de contractació pública (PSCP) com a perfil de contractant; els usos previstos d’aquestes dades són el registre de les dades de contacte de les empreses (i persones físiques) proveïdores dels òrgans de contractació d'àmbit territorial català que fan servir la PSCP (perfil de licitador) i les seves eines de licitació electrònica. La presentació de les proposicions porta implícit el consentiment en els tractaments de les dades per a les finalitats indicades</w:t>
      </w:r>
      <w:r w:rsidR="001D4DF9" w:rsidRPr="00DC1A33">
        <w:rPr>
          <w:rFonts w:ascii="Verdana" w:hAnsi="Verdana" w:cs="Arial"/>
        </w:rPr>
        <w:t xml:space="preserve">. </w:t>
      </w:r>
    </w:p>
    <w:p w:rsidR="001D4DF9" w:rsidRPr="00DC1A33" w:rsidRDefault="001D4DF9" w:rsidP="001D4DF9">
      <w:pPr>
        <w:rPr>
          <w:rFonts w:ascii="Verdana" w:hAnsi="Verdana" w:cs="Arial"/>
        </w:rPr>
      </w:pPr>
    </w:p>
    <w:p w:rsidR="001D4DF9" w:rsidRDefault="001D4DF9" w:rsidP="001D4DF9">
      <w:pPr>
        <w:rPr>
          <w:rFonts w:ascii="Verdana" w:hAnsi="Verdana" w:cs="Arial"/>
        </w:rPr>
      </w:pPr>
      <w:r>
        <w:rPr>
          <w:rFonts w:ascii="Verdana" w:hAnsi="Verdana" w:cs="Arial"/>
        </w:rPr>
        <w:t>Es pot</w:t>
      </w:r>
      <w:r w:rsidRPr="00DC1A33">
        <w:rPr>
          <w:rFonts w:ascii="Verdana" w:hAnsi="Verdana" w:cs="Arial"/>
        </w:rPr>
        <w:t xml:space="preserve"> exercitar els drets d’accés, rectificació, cancel·lació i oposició, pel que fa al fitxer Tercers presentant sol·licitud al Registre General de l’Ajuntament: pl. Sant Jaume 1, 08002 Barcelona, indicant clarament en l’assumpte Exercici de Dret LOPD. Pel que fa al fitxer PSCP presentant sol·licitud a les oficines de la Secretaria Tècnica de la Junta Consultiva de Contractació Administrativa, ubicades a la Gran Via de les Corts Catalanes, 635, 08010 de Barcelona o mitjançant l’adreça electrònica:</w:t>
      </w:r>
      <w:r w:rsidR="008C28EE">
        <w:rPr>
          <w:rFonts w:ascii="Verdana" w:hAnsi="Verdana" w:cs="Arial"/>
        </w:rPr>
        <w:t xml:space="preserve"> </w:t>
      </w:r>
      <w:hyperlink r:id="rId18" w:history="1">
        <w:r w:rsidR="008C28EE" w:rsidRPr="008C28EE">
          <w:rPr>
            <w:rStyle w:val="Enlla"/>
            <w:rFonts w:ascii="Verdana" w:hAnsi="Verdana" w:cs="Arial"/>
          </w:rPr>
          <w:t>protecciodedades.eco@gencat.cat</w:t>
        </w:r>
      </w:hyperlink>
    </w:p>
    <w:p w:rsidR="008C28EE" w:rsidRDefault="008C28EE" w:rsidP="001D4DF9">
      <w:pPr>
        <w:rPr>
          <w:rFonts w:ascii="Verdana" w:hAnsi="Verdana" w:cs="Arial"/>
        </w:rPr>
      </w:pPr>
    </w:p>
    <w:p w:rsidR="001D4DF9" w:rsidRPr="00BB21F5" w:rsidRDefault="001D4DF9" w:rsidP="001D4DF9">
      <w:pPr>
        <w:rPr>
          <w:rFonts w:ascii="Verdana" w:hAnsi="Verdana" w:cs="Arial"/>
        </w:rPr>
      </w:pPr>
      <w:r w:rsidRPr="00BB21F5">
        <w:rPr>
          <w:rFonts w:ascii="Verdana" w:hAnsi="Verdana" w:cs="Arial"/>
        </w:rPr>
        <w:t xml:space="preserve">Cadascun dels sobres </w:t>
      </w:r>
      <w:bookmarkStart w:id="68" w:name="docu_ini_3"/>
      <w:bookmarkEnd w:id="68"/>
      <w:r w:rsidR="007F480A">
        <w:rPr>
          <w:rFonts w:ascii="Verdana" w:hAnsi="Verdana" w:cs="Arial"/>
        </w:rPr>
        <w:t xml:space="preserve">electrònics </w:t>
      </w:r>
      <w:r w:rsidRPr="00BB21F5">
        <w:rPr>
          <w:rFonts w:ascii="Verdana" w:hAnsi="Verdana" w:cs="Arial"/>
        </w:rPr>
        <w:t xml:space="preserve">presentats </w:t>
      </w:r>
      <w:r>
        <w:rPr>
          <w:rFonts w:ascii="Verdana" w:hAnsi="Verdana" w:cs="Arial"/>
        </w:rPr>
        <w:t>per l’empresa licitadora</w:t>
      </w:r>
      <w:r w:rsidRPr="00BB21F5">
        <w:rPr>
          <w:rFonts w:ascii="Verdana" w:hAnsi="Verdana" w:cs="Arial"/>
        </w:rPr>
        <w:t xml:space="preserve"> únicament ha d’incloure la documentació per a la qual està destinat. D’aquesta manera si dins d’un sobre s’</w:t>
      </w:r>
      <w:r>
        <w:rPr>
          <w:rFonts w:ascii="Verdana" w:hAnsi="Verdana" w:cs="Arial"/>
        </w:rPr>
        <w:t>inclou informació</w:t>
      </w:r>
      <w:r w:rsidRPr="00BB21F5">
        <w:rPr>
          <w:rFonts w:ascii="Verdana" w:hAnsi="Verdana" w:cs="Arial"/>
        </w:rPr>
        <w:t xml:space="preserve"> que permet el coneixement anticipat d’una part de l’oferta</w:t>
      </w:r>
      <w:r>
        <w:rPr>
          <w:rFonts w:ascii="Verdana" w:hAnsi="Verdana" w:cs="Arial"/>
        </w:rPr>
        <w:t>,</w:t>
      </w:r>
      <w:r w:rsidRPr="00BB21F5">
        <w:rPr>
          <w:rFonts w:ascii="Verdana" w:hAnsi="Verdana" w:cs="Arial"/>
        </w:rPr>
        <w:t xml:space="preserve"> infringint així el secret de la mateixa</w:t>
      </w:r>
      <w:r>
        <w:rPr>
          <w:rFonts w:ascii="Verdana" w:hAnsi="Verdana" w:cs="Arial"/>
        </w:rPr>
        <w:t xml:space="preserve"> i afectant l’objectivitat de la valoració i el tractament igualitari de les empreses licitadores,</w:t>
      </w:r>
      <w:r w:rsidRPr="00BB21F5">
        <w:rPr>
          <w:rFonts w:ascii="Verdana" w:hAnsi="Verdana" w:cs="Arial"/>
        </w:rPr>
        <w:t xml:space="preserve"> implicarà l’exclusió de la licitació.</w:t>
      </w:r>
    </w:p>
    <w:p w:rsidR="001D4DF9" w:rsidRPr="00DC1A33" w:rsidRDefault="001D4DF9" w:rsidP="001D4DF9">
      <w:pPr>
        <w:rPr>
          <w:rFonts w:ascii="Verdana" w:hAnsi="Verdana"/>
        </w:rPr>
      </w:pPr>
    </w:p>
    <w:p w:rsidR="007F480A" w:rsidRPr="00E85994" w:rsidRDefault="007F480A" w:rsidP="007F480A">
      <w:pPr>
        <w:pStyle w:val="Textindependent2"/>
        <w:tabs>
          <w:tab w:val="left" w:pos="567"/>
          <w:tab w:val="left" w:pos="1134"/>
          <w:tab w:val="left" w:pos="1702"/>
        </w:tabs>
        <w:ind w:left="567"/>
        <w:rPr>
          <w:rFonts w:ascii="Verdana" w:hAnsi="Verdana"/>
          <w:b/>
          <w:color w:val="auto"/>
          <w:u w:val="single"/>
        </w:rPr>
      </w:pPr>
      <w:bookmarkStart w:id="69" w:name="_Toc380290664"/>
      <w:bookmarkStart w:id="70" w:name="_Toc380290660"/>
      <w:r w:rsidRPr="00E85994">
        <w:rPr>
          <w:rFonts w:ascii="Verdana" w:hAnsi="Verdana"/>
          <w:b/>
          <w:color w:val="auto"/>
          <w:u w:val="single"/>
        </w:rPr>
        <w:t xml:space="preserve">Sobre </w:t>
      </w:r>
      <w:r>
        <w:rPr>
          <w:rFonts w:ascii="Verdana" w:hAnsi="Verdana"/>
          <w:b/>
          <w:color w:val="auto"/>
          <w:u w:val="single"/>
        </w:rPr>
        <w:t>electrònic A</w:t>
      </w:r>
      <w:r w:rsidRPr="00E85994">
        <w:rPr>
          <w:rFonts w:ascii="Verdana" w:hAnsi="Verdana"/>
          <w:b/>
          <w:color w:val="auto"/>
          <w:u w:val="single"/>
        </w:rPr>
        <w:t xml:space="preserve">. </w:t>
      </w:r>
    </w:p>
    <w:p w:rsidR="007F480A" w:rsidRPr="00E85994" w:rsidRDefault="007F480A" w:rsidP="007F480A">
      <w:pPr>
        <w:rPr>
          <w:rFonts w:ascii="Verdana" w:hAnsi="Verdana" w:cs="Arial"/>
          <w:color w:val="auto"/>
        </w:rPr>
      </w:pPr>
    </w:p>
    <w:p w:rsidR="007F480A" w:rsidRDefault="007F480A" w:rsidP="007F480A">
      <w:pPr>
        <w:rPr>
          <w:rFonts w:ascii="Verdana" w:eastAsia="Calibri" w:hAnsi="Verdana" w:cs="Arial"/>
          <w:color w:val="auto"/>
          <w:szCs w:val="22"/>
          <w:lang w:eastAsia="en-US"/>
        </w:rPr>
      </w:pPr>
      <w:bookmarkStart w:id="71" w:name="s1_ini"/>
      <w:bookmarkEnd w:id="71"/>
      <w:r w:rsidRPr="00E85994">
        <w:rPr>
          <w:rFonts w:ascii="Verdana" w:eastAsia="Calibri" w:hAnsi="Verdana" w:cs="Arial"/>
          <w:color w:val="auto"/>
          <w:szCs w:val="22"/>
          <w:lang w:eastAsia="en-US"/>
        </w:rPr>
        <w:t xml:space="preserve">El sobre </w:t>
      </w:r>
      <w:r w:rsidR="00802DC4">
        <w:rPr>
          <w:rFonts w:ascii="Verdana" w:eastAsia="Calibri" w:hAnsi="Verdana" w:cs="Arial"/>
          <w:color w:val="auto"/>
          <w:szCs w:val="22"/>
          <w:lang w:eastAsia="en-US"/>
        </w:rPr>
        <w:t xml:space="preserve">electrònic </w:t>
      </w:r>
      <w:r w:rsidRPr="00E85994">
        <w:rPr>
          <w:rFonts w:ascii="Verdana" w:eastAsia="Calibri" w:hAnsi="Verdana" w:cs="Arial"/>
          <w:color w:val="auto"/>
          <w:szCs w:val="22"/>
          <w:lang w:eastAsia="en-US"/>
        </w:rPr>
        <w:t>ha de contenir</w:t>
      </w:r>
      <w:r>
        <w:rPr>
          <w:rFonts w:ascii="Verdana" w:eastAsia="Calibri" w:hAnsi="Verdana" w:cs="Arial"/>
          <w:color w:val="auto"/>
          <w:szCs w:val="22"/>
          <w:lang w:eastAsia="en-US"/>
        </w:rPr>
        <w:t>:</w:t>
      </w:r>
    </w:p>
    <w:p w:rsidR="007F480A" w:rsidRDefault="007F480A" w:rsidP="007F480A">
      <w:pPr>
        <w:rPr>
          <w:rFonts w:ascii="Verdana" w:eastAsia="Calibri" w:hAnsi="Verdana" w:cs="Arial"/>
          <w:color w:val="auto"/>
          <w:szCs w:val="22"/>
          <w:lang w:eastAsia="en-US"/>
        </w:rPr>
      </w:pPr>
    </w:p>
    <w:p w:rsidR="007F480A" w:rsidRDefault="00302646" w:rsidP="007F480A">
      <w:pPr>
        <w:rPr>
          <w:rFonts w:ascii="Verdana" w:eastAsia="Calibri" w:hAnsi="Verdana" w:cs="Arial"/>
          <w:color w:val="auto"/>
          <w:szCs w:val="22"/>
          <w:lang w:eastAsia="en-US"/>
        </w:rPr>
      </w:pPr>
      <w:bookmarkStart w:id="72" w:name="s1_dc"/>
      <w:bookmarkEnd w:id="72"/>
      <w:r>
        <w:rPr>
          <w:rFonts w:ascii="Verdana" w:eastAsia="Calibri" w:hAnsi="Verdana" w:cs="Arial"/>
          <w:color w:val="auto"/>
          <w:szCs w:val="22"/>
          <w:lang w:eastAsia="en-US"/>
        </w:rPr>
        <w:t>1. El document DEUC.</w:t>
      </w:r>
    </w:p>
    <w:p w:rsidR="007F480A" w:rsidRDefault="007F480A" w:rsidP="007F480A">
      <w:pPr>
        <w:rPr>
          <w:rFonts w:ascii="Verdana" w:hAnsi="Verdana"/>
          <w:color w:val="auto"/>
        </w:rPr>
      </w:pPr>
    </w:p>
    <w:p w:rsidR="007F480A" w:rsidRDefault="007F480A" w:rsidP="007F480A">
      <w:pPr>
        <w:rPr>
          <w:rFonts w:ascii="Verdana" w:eastAsia="Calibri" w:hAnsi="Verdana" w:cs="Arial"/>
          <w:szCs w:val="22"/>
          <w:lang w:eastAsia="en-US"/>
        </w:rPr>
      </w:pPr>
      <w:r w:rsidRPr="00DC1A33">
        <w:rPr>
          <w:rFonts w:ascii="Verdana" w:eastAsia="Calibri" w:hAnsi="Verdana" w:cs="Arial"/>
          <w:szCs w:val="22"/>
          <w:lang w:eastAsia="en-US"/>
        </w:rPr>
        <w:t xml:space="preserve">Per obtenir el document DEUC, </w:t>
      </w:r>
      <w:r>
        <w:rPr>
          <w:rFonts w:ascii="Verdana" w:eastAsia="Calibri" w:hAnsi="Verdana" w:cs="Arial"/>
          <w:szCs w:val="22"/>
          <w:lang w:eastAsia="en-US"/>
        </w:rPr>
        <w:t>l’empresa licitadora</w:t>
      </w:r>
      <w:r w:rsidRPr="00DC1A33">
        <w:rPr>
          <w:rFonts w:ascii="Verdana" w:eastAsia="Calibri" w:hAnsi="Verdana" w:cs="Arial"/>
          <w:szCs w:val="22"/>
          <w:lang w:eastAsia="en-US"/>
        </w:rPr>
        <w:t xml:space="preserve"> s’ha de descarregar el fitxer en format </w:t>
      </w:r>
      <w:proofErr w:type="spellStart"/>
      <w:r w:rsidRPr="00DC1A33">
        <w:rPr>
          <w:rFonts w:ascii="Verdana" w:eastAsia="Calibri" w:hAnsi="Verdana" w:cs="Arial"/>
          <w:szCs w:val="22"/>
          <w:lang w:eastAsia="en-US"/>
        </w:rPr>
        <w:t>xml</w:t>
      </w:r>
      <w:proofErr w:type="spellEnd"/>
      <w:r w:rsidRPr="00DC1A33">
        <w:rPr>
          <w:rFonts w:ascii="Verdana" w:eastAsia="Calibri" w:hAnsi="Verdana" w:cs="Arial"/>
          <w:szCs w:val="22"/>
          <w:lang w:eastAsia="en-US"/>
        </w:rPr>
        <w:t xml:space="preserve"> que es penjarà al </w:t>
      </w:r>
      <w:hyperlink r:id="rId19" w:history="1">
        <w:r w:rsidRPr="00DC1A33">
          <w:rPr>
            <w:rStyle w:val="Enlla"/>
            <w:rFonts w:ascii="Verdana" w:hAnsi="Verdana" w:cs="Arial"/>
          </w:rPr>
          <w:t>perfil de contractant</w:t>
        </w:r>
      </w:hyperlink>
      <w:r w:rsidRPr="00DC1A33">
        <w:rPr>
          <w:rFonts w:ascii="Verdana" w:eastAsia="Calibri" w:hAnsi="Verdana" w:cs="Arial"/>
          <w:szCs w:val="22"/>
          <w:lang w:eastAsia="en-US"/>
        </w:rPr>
        <w:t xml:space="preserve">, guardar-lo en el seu ordinador i anar al </w:t>
      </w:r>
      <w:r>
        <w:rPr>
          <w:rFonts w:ascii="Verdana" w:hAnsi="Verdana" w:cs="Calibri"/>
        </w:rPr>
        <w:t xml:space="preserve">servei </w:t>
      </w:r>
      <w:hyperlink r:id="rId20" w:tgtFrame="_blank" w:history="1">
        <w:r>
          <w:rPr>
            <w:rStyle w:val="Enlla"/>
            <w:rFonts w:ascii="Verdana" w:hAnsi="Verdana"/>
          </w:rPr>
          <w:t>en línia de la Comissió Europea</w:t>
        </w:r>
      </w:hyperlink>
      <w:r>
        <w:rPr>
          <w:rFonts w:ascii="Verdana" w:hAnsi="Verdana" w:cs="Calibri"/>
        </w:rPr>
        <w:t xml:space="preserve">, </w:t>
      </w:r>
      <w:r>
        <w:rPr>
          <w:rFonts w:ascii="Verdana" w:hAnsi="Verdana"/>
        </w:rPr>
        <w:t>indicar</w:t>
      </w:r>
      <w:r w:rsidRPr="00DC1A33">
        <w:rPr>
          <w:rFonts w:ascii="Verdana" w:eastAsia="Calibri" w:hAnsi="Verdana" w:cs="Arial"/>
          <w:szCs w:val="22"/>
          <w:lang w:eastAsia="en-US"/>
        </w:rPr>
        <w:t xml:space="preserve"> </w:t>
      </w:r>
      <w:proofErr w:type="spellStart"/>
      <w:r w:rsidRPr="00DC1A33">
        <w:rPr>
          <w:rFonts w:ascii="Verdana" w:eastAsia="Calibri" w:hAnsi="Verdana" w:cs="Arial"/>
          <w:szCs w:val="22"/>
          <w:lang w:eastAsia="en-US"/>
        </w:rPr>
        <w:t>indicar</w:t>
      </w:r>
      <w:proofErr w:type="spellEnd"/>
      <w:r w:rsidRPr="00DC1A33">
        <w:rPr>
          <w:rFonts w:ascii="Verdana" w:eastAsia="Calibri" w:hAnsi="Verdana" w:cs="Arial"/>
          <w:szCs w:val="22"/>
          <w:lang w:eastAsia="en-US"/>
        </w:rPr>
        <w:t xml:space="preserve"> que és un operador econòmic i que vol importar un DEUC, en aquest moment s’ha d’annexar el document en format </w:t>
      </w:r>
      <w:proofErr w:type="spellStart"/>
      <w:r w:rsidRPr="00DC1A33">
        <w:rPr>
          <w:rFonts w:ascii="Verdana" w:eastAsia="Calibri" w:hAnsi="Verdana" w:cs="Arial"/>
          <w:szCs w:val="22"/>
          <w:lang w:eastAsia="en-US"/>
        </w:rPr>
        <w:t>xml</w:t>
      </w:r>
      <w:proofErr w:type="spellEnd"/>
      <w:r w:rsidRPr="00DC1A33">
        <w:rPr>
          <w:rFonts w:ascii="Verdana" w:eastAsia="Calibri" w:hAnsi="Verdana" w:cs="Arial"/>
          <w:szCs w:val="22"/>
          <w:lang w:eastAsia="en-US"/>
        </w:rPr>
        <w:t xml:space="preserve"> i seguir les instruccions indicades en aquest servei en línia</w:t>
      </w:r>
      <w:r>
        <w:rPr>
          <w:rFonts w:ascii="Verdana" w:eastAsia="Calibri" w:hAnsi="Verdana" w:cs="Arial"/>
          <w:szCs w:val="22"/>
          <w:lang w:eastAsia="en-US"/>
        </w:rPr>
        <w:t xml:space="preserve"> </w:t>
      </w:r>
      <w:r w:rsidRPr="00DC1A33">
        <w:rPr>
          <w:rFonts w:ascii="Verdana" w:eastAsia="Calibri" w:hAnsi="Verdana" w:cs="Arial"/>
          <w:szCs w:val="22"/>
          <w:lang w:eastAsia="en-US"/>
        </w:rPr>
        <w:t xml:space="preserve">(es pot trobar una guia “DEUC: guia d’ús per als licitadors” </w:t>
      </w:r>
      <w:r w:rsidRPr="00DC1A33">
        <w:rPr>
          <w:rFonts w:ascii="Verdana" w:hAnsi="Verdana" w:cs="Arial"/>
        </w:rPr>
        <w:t>en el</w:t>
      </w:r>
      <w:r>
        <w:rPr>
          <w:rFonts w:ascii="Verdana" w:hAnsi="Verdana" w:cs="Arial"/>
        </w:rPr>
        <w:t xml:space="preserve"> </w:t>
      </w:r>
      <w:hyperlink r:id="rId21" w:history="1">
        <w:r w:rsidRPr="00DC1A33">
          <w:rPr>
            <w:rStyle w:val="Enlla"/>
            <w:rFonts w:ascii="Verdana" w:hAnsi="Verdana" w:cs="Arial"/>
          </w:rPr>
          <w:t>perfil de contractant</w:t>
        </w:r>
      </w:hyperlink>
      <w:r w:rsidRPr="00DC1A33">
        <w:rPr>
          <w:rFonts w:ascii="Verdana" w:eastAsia="Calibri" w:hAnsi="Verdana" w:cs="Arial"/>
          <w:szCs w:val="22"/>
          <w:lang w:eastAsia="en-US"/>
        </w:rPr>
        <w:t>)</w:t>
      </w:r>
      <w:r>
        <w:rPr>
          <w:rFonts w:ascii="Verdana" w:eastAsia="Calibri" w:hAnsi="Verdana" w:cs="Arial"/>
          <w:szCs w:val="22"/>
          <w:lang w:eastAsia="en-US"/>
        </w:rPr>
        <w:t>.</w:t>
      </w:r>
    </w:p>
    <w:p w:rsidR="00302646" w:rsidRDefault="00302646" w:rsidP="007F480A">
      <w:pPr>
        <w:rPr>
          <w:rFonts w:ascii="Verdana" w:hAnsi="Verdana"/>
          <w:color w:val="auto"/>
        </w:rPr>
      </w:pPr>
      <w:bookmarkStart w:id="73" w:name="s1_DEUC_simpli"/>
      <w:bookmarkEnd w:id="73"/>
    </w:p>
    <w:p w:rsidR="00302646" w:rsidRDefault="00302646" w:rsidP="007F480A">
      <w:pPr>
        <w:rPr>
          <w:rFonts w:ascii="Verdana" w:hAnsi="Verdana"/>
          <w:color w:val="auto"/>
        </w:rPr>
      </w:pPr>
      <w:r>
        <w:rPr>
          <w:rFonts w:ascii="Verdana" w:hAnsi="Verdana"/>
          <w:color w:val="auto"/>
        </w:rPr>
        <w:t>En la part IV, del DEUC: "Criteris de selecció", s'haurà de contestar exclusivament si es compleixen o no tots els criteris de selecció, d'acreditació de la solvència econòmica i tècnica necessaris, emplenant la casella "sí" o "no". NO S'HAN D'EMPLENAR ELS DIFERENTS APARTATS D'INFORMACIÓ DELS CRITERIS DE SELECCIÓ.</w:t>
      </w:r>
    </w:p>
    <w:p w:rsidR="007F480A" w:rsidRPr="00E85994" w:rsidRDefault="007F480A" w:rsidP="007F480A">
      <w:pPr>
        <w:rPr>
          <w:rFonts w:ascii="Verdana" w:hAnsi="Verdana"/>
          <w:color w:val="auto"/>
        </w:rPr>
      </w:pPr>
    </w:p>
    <w:p w:rsidR="007F480A" w:rsidRPr="00DC1A33" w:rsidRDefault="007F480A" w:rsidP="007F480A">
      <w:pPr>
        <w:pStyle w:val="default0"/>
        <w:jc w:val="both"/>
        <w:rPr>
          <w:rFonts w:ascii="Verdana" w:eastAsia="Calibri" w:hAnsi="Verdana" w:cs="Arial"/>
          <w:color w:val="auto"/>
          <w:sz w:val="20"/>
          <w:szCs w:val="22"/>
          <w:lang w:eastAsia="en-US"/>
        </w:rPr>
      </w:pPr>
      <w:r w:rsidRPr="00DC1A33">
        <w:rPr>
          <w:rFonts w:ascii="Verdana" w:eastAsia="Calibri" w:hAnsi="Verdana" w:cs="Arial"/>
          <w:color w:val="auto"/>
          <w:sz w:val="20"/>
          <w:szCs w:val="22"/>
          <w:lang w:eastAsia="en-US"/>
        </w:rPr>
        <w:t xml:space="preserve">A més, les empreses licitadores indicaran en </w:t>
      </w:r>
      <w:bookmarkStart w:id="74" w:name="s1_dc_1"/>
      <w:bookmarkEnd w:id="74"/>
      <w:r w:rsidRPr="00DC1A33">
        <w:rPr>
          <w:rFonts w:ascii="Verdana" w:eastAsia="Calibri" w:hAnsi="Verdana" w:cs="Arial"/>
          <w:color w:val="auto"/>
          <w:sz w:val="20"/>
          <w:szCs w:val="22"/>
          <w:lang w:eastAsia="en-US"/>
        </w:rPr>
        <w:t>el DEUC, si s’escau, la informació relativa a la persona o persones habilitades per representar-les en aquesta licitació.</w:t>
      </w:r>
    </w:p>
    <w:p w:rsidR="007F480A" w:rsidRPr="008F0FEA" w:rsidRDefault="007F480A" w:rsidP="007F480A">
      <w:pPr>
        <w:pStyle w:val="default0"/>
        <w:jc w:val="both"/>
        <w:rPr>
          <w:rFonts w:ascii="Verdana" w:eastAsia="Calibri" w:hAnsi="Verdana" w:cs="Arial"/>
          <w:color w:val="auto"/>
          <w:sz w:val="20"/>
          <w:szCs w:val="22"/>
          <w:lang w:eastAsia="en-US"/>
        </w:rPr>
      </w:pPr>
    </w:p>
    <w:p w:rsidR="007F480A" w:rsidRPr="008F0FEA" w:rsidRDefault="007F480A" w:rsidP="007F480A">
      <w:pPr>
        <w:pStyle w:val="default0"/>
        <w:jc w:val="both"/>
        <w:rPr>
          <w:rFonts w:ascii="Verdana" w:eastAsia="Calibri" w:hAnsi="Verdana" w:cs="Arial"/>
          <w:color w:val="auto"/>
          <w:sz w:val="20"/>
          <w:szCs w:val="22"/>
          <w:lang w:eastAsia="en-US"/>
        </w:rPr>
      </w:pPr>
      <w:r w:rsidRPr="008F0FEA">
        <w:rPr>
          <w:rFonts w:ascii="Verdana" w:eastAsia="Calibri" w:hAnsi="Verdana" w:cs="Arial"/>
          <w:color w:val="auto"/>
          <w:sz w:val="20"/>
          <w:szCs w:val="22"/>
          <w:lang w:eastAsia="en-US"/>
        </w:rPr>
        <w:t xml:space="preserve">En el cas d’empreses que concorrin a la licitació de manera conjunta cadascun dels empresaris ha de </w:t>
      </w:r>
      <w:bookmarkStart w:id="75" w:name="s1_dc_2"/>
      <w:bookmarkEnd w:id="75"/>
      <w:r w:rsidRPr="008F0FEA">
        <w:rPr>
          <w:rFonts w:ascii="Verdana" w:eastAsia="Calibri" w:hAnsi="Verdana" w:cs="Arial"/>
          <w:color w:val="auto"/>
          <w:sz w:val="20"/>
          <w:szCs w:val="22"/>
          <w:lang w:eastAsia="en-US"/>
        </w:rPr>
        <w:t xml:space="preserve">presentar un DEUC separat en el qual figuri, si s’escau, la informació requerida en les parts II a V del formulari. A més </w:t>
      </w:r>
      <w:bookmarkStart w:id="76" w:name="s1_dc_3"/>
      <w:bookmarkEnd w:id="76"/>
      <w:r w:rsidRPr="008F0FEA">
        <w:rPr>
          <w:rFonts w:ascii="Verdana" w:eastAsia="Calibri" w:hAnsi="Verdana" w:cs="Arial"/>
          <w:color w:val="auto"/>
          <w:sz w:val="20"/>
          <w:szCs w:val="22"/>
          <w:lang w:eastAsia="en-US"/>
        </w:rPr>
        <w:t xml:space="preserve">del DEUC, aquestes empreses han d’aportar un document amb el compromís de constituir-se formalment en unió temporal en cas de resultar adjudicatàries del contracte. </w:t>
      </w:r>
    </w:p>
    <w:p w:rsidR="007F480A" w:rsidRPr="008F0FEA" w:rsidRDefault="007F480A" w:rsidP="007F480A">
      <w:pPr>
        <w:pStyle w:val="default0"/>
        <w:jc w:val="both"/>
        <w:rPr>
          <w:rFonts w:ascii="Verdana" w:eastAsia="Calibri" w:hAnsi="Verdana" w:cs="Arial"/>
          <w:color w:val="auto"/>
          <w:sz w:val="20"/>
          <w:szCs w:val="22"/>
          <w:lang w:eastAsia="en-US"/>
        </w:rPr>
      </w:pPr>
    </w:p>
    <w:p w:rsidR="007F480A" w:rsidRPr="00E85994" w:rsidRDefault="007F480A" w:rsidP="007F480A">
      <w:pPr>
        <w:rPr>
          <w:rFonts w:ascii="Verdana" w:hAnsi="Verdana" w:cs="Arial"/>
          <w:color w:val="auto"/>
        </w:rPr>
      </w:pPr>
      <w:r w:rsidRPr="008F0FEA">
        <w:rPr>
          <w:rFonts w:ascii="Verdana" w:eastAsia="Calibri" w:hAnsi="Verdana" w:cs="Arial"/>
          <w:szCs w:val="22"/>
          <w:lang w:eastAsia="en-US"/>
        </w:rPr>
        <w:t xml:space="preserve">En el cas que l’empresa licitadora recorri a capacitats d’altres empreses per acreditar la solvència econòmica i/o tècnica, de conformitat amb el que preveu l’article </w:t>
      </w:r>
      <w:r>
        <w:rPr>
          <w:rFonts w:ascii="Verdana" w:eastAsia="Calibri" w:hAnsi="Verdana" w:cs="Arial"/>
          <w:szCs w:val="22"/>
          <w:lang w:eastAsia="en-US"/>
        </w:rPr>
        <w:t>75 i 140.1.c) LCSP</w:t>
      </w:r>
      <w:r w:rsidRPr="008F0FEA">
        <w:rPr>
          <w:rFonts w:ascii="Verdana" w:eastAsia="Calibri" w:hAnsi="Verdana" w:cs="Arial"/>
          <w:szCs w:val="22"/>
          <w:lang w:eastAsia="en-US"/>
        </w:rPr>
        <w:t xml:space="preserve">, ha d’indicar aquesta circumstància en </w:t>
      </w:r>
      <w:bookmarkStart w:id="77" w:name="s1_dc_4"/>
      <w:bookmarkEnd w:id="77"/>
      <w:r w:rsidRPr="008F0FEA">
        <w:rPr>
          <w:rFonts w:ascii="Verdana" w:eastAsia="Calibri" w:hAnsi="Verdana" w:cs="Arial"/>
          <w:szCs w:val="22"/>
          <w:lang w:eastAsia="en-US"/>
        </w:rPr>
        <w:t xml:space="preserve">el DEUC (en la part II, secció C) i presentar </w:t>
      </w:r>
      <w:bookmarkStart w:id="78" w:name="s1_dc_5"/>
      <w:bookmarkEnd w:id="78"/>
      <w:r w:rsidRPr="008F0FEA">
        <w:rPr>
          <w:rFonts w:ascii="Verdana" w:eastAsia="Calibri" w:hAnsi="Verdana" w:cs="Arial"/>
          <w:szCs w:val="22"/>
          <w:lang w:eastAsia="en-US"/>
        </w:rPr>
        <w:t>altre DEUC separat per cadascuna de les empreses a la capacitat de les quals recorri degudament signat</w:t>
      </w:r>
      <w:r w:rsidRPr="00E85994">
        <w:rPr>
          <w:rFonts w:ascii="Verdana" w:hAnsi="Verdana" w:cs="Arial"/>
          <w:color w:val="auto"/>
        </w:rPr>
        <w:t xml:space="preserve">. </w:t>
      </w:r>
    </w:p>
    <w:p w:rsidR="00302646" w:rsidRDefault="00302646" w:rsidP="007F480A">
      <w:pPr>
        <w:rPr>
          <w:rFonts w:ascii="Verdana" w:eastAsia="Calibri" w:hAnsi="Verdana" w:cs="Arial"/>
          <w:color w:val="auto"/>
          <w:szCs w:val="22"/>
          <w:lang w:eastAsia="en-US"/>
        </w:rPr>
      </w:pPr>
      <w:bookmarkStart w:id="79" w:name="s1_subc"/>
      <w:bookmarkEnd w:id="79"/>
    </w:p>
    <w:p w:rsidR="00302646" w:rsidRDefault="00302646" w:rsidP="007F480A">
      <w:pPr>
        <w:rPr>
          <w:rFonts w:ascii="Verdana" w:eastAsia="Calibri" w:hAnsi="Verdana" w:cs="Arial"/>
          <w:color w:val="auto"/>
          <w:szCs w:val="22"/>
          <w:lang w:eastAsia="en-US"/>
        </w:rPr>
      </w:pPr>
      <w:r>
        <w:rPr>
          <w:rFonts w:ascii="Verdana" w:eastAsia="Calibri" w:hAnsi="Verdana" w:cs="Arial"/>
          <w:color w:val="auto"/>
          <w:szCs w:val="22"/>
          <w:lang w:eastAsia="en-US"/>
        </w:rPr>
        <w:t>Segons l'obligació d'informació de la subcontractació prevista en la clàusula 7 l'empresa licitadora ha d'indicar aquesta circumstància en el DEUC i presentar altre DEUC separat per cadascuna de les empreses que tingui intenció de subcontractar degudament signat; emplenant les parts II a V.</w:t>
      </w:r>
    </w:p>
    <w:p w:rsidR="007F480A" w:rsidRDefault="007F480A" w:rsidP="007F480A">
      <w:pPr>
        <w:rPr>
          <w:rFonts w:ascii="Verdana" w:eastAsia="Calibri" w:hAnsi="Verdana" w:cs="Arial"/>
          <w:color w:val="auto"/>
          <w:szCs w:val="22"/>
          <w:lang w:eastAsia="en-US"/>
        </w:rPr>
      </w:pPr>
    </w:p>
    <w:p w:rsidR="007F480A" w:rsidRDefault="007F480A" w:rsidP="007F480A">
      <w:pPr>
        <w:rPr>
          <w:rFonts w:ascii="Verdana" w:eastAsia="Calibri" w:hAnsi="Verdana" w:cs="Arial"/>
        </w:rPr>
      </w:pPr>
      <w:r>
        <w:rPr>
          <w:rFonts w:ascii="Verdana" w:eastAsia="Calibri" w:hAnsi="Verdana" w:cs="Arial"/>
        </w:rPr>
        <w:t>2</w:t>
      </w:r>
      <w:r w:rsidRPr="008A3227">
        <w:rPr>
          <w:rFonts w:ascii="Verdana" w:eastAsia="Calibri" w:hAnsi="Verdana" w:cs="Arial"/>
        </w:rPr>
        <w:t>. En aplicació del</w:t>
      </w:r>
      <w:r w:rsidRPr="00C97F1D">
        <w:rPr>
          <w:rFonts w:ascii="Verdana" w:eastAsia="Calibri" w:hAnsi="Verdana" w:cs="Arial"/>
        </w:rPr>
        <w:t>s</w:t>
      </w:r>
      <w:r w:rsidRPr="008A3227">
        <w:rPr>
          <w:rFonts w:ascii="Verdana" w:eastAsia="Calibri" w:hAnsi="Verdana" w:cs="Arial"/>
        </w:rPr>
        <w:t xml:space="preserve"> Decret</w:t>
      </w:r>
      <w:r w:rsidRPr="00C97F1D">
        <w:rPr>
          <w:rFonts w:ascii="Verdana" w:eastAsia="Calibri" w:hAnsi="Verdana" w:cs="Arial"/>
        </w:rPr>
        <w:t>s</w:t>
      </w:r>
      <w:r w:rsidRPr="008A3227">
        <w:rPr>
          <w:rFonts w:ascii="Verdana" w:eastAsia="Calibri" w:hAnsi="Verdana" w:cs="Arial"/>
        </w:rPr>
        <w:t xml:space="preserve"> d’Alcaldia de 19 de maig de 2016 </w:t>
      </w:r>
      <w:r w:rsidRPr="00C97F1D">
        <w:rPr>
          <w:rFonts w:ascii="Verdana" w:eastAsia="Calibri" w:hAnsi="Verdana" w:cs="Arial"/>
        </w:rPr>
        <w:t>i de 24 d’abril de 2017</w:t>
      </w:r>
      <w:r w:rsidRPr="008A3227">
        <w:rPr>
          <w:rFonts w:ascii="Verdana" w:eastAsia="Calibri" w:hAnsi="Verdana" w:cs="Arial"/>
        </w:rPr>
        <w:t>, pels quals es reconeix com a clàusula essencial dels contractes públics municipals que els licitadors</w:t>
      </w:r>
      <w:r w:rsidRPr="00DC1A33">
        <w:rPr>
          <w:rFonts w:ascii="Verdana" w:eastAsia="Calibri" w:hAnsi="Verdana" w:cs="Arial"/>
        </w:rPr>
        <w:t xml:space="preserve">, contractistes o subcontractistes o empreses filials o empreses interposades, no tinguin relacions econòmiques ni financeres il·legals amb un país considerat paradís fiscal, </w:t>
      </w:r>
      <w:bookmarkStart w:id="80" w:name="s1_harm"/>
      <w:bookmarkEnd w:id="80"/>
      <w:r w:rsidRPr="00DC1A33">
        <w:rPr>
          <w:rFonts w:ascii="Verdana" w:eastAsia="Calibri" w:hAnsi="Verdana" w:cs="Arial"/>
        </w:rPr>
        <w:t xml:space="preserve">una </w:t>
      </w:r>
      <w:r w:rsidRPr="00E66803">
        <w:rPr>
          <w:rFonts w:ascii="Verdana" w:eastAsia="Calibri" w:hAnsi="Verdana" w:cs="Arial"/>
          <w:b/>
        </w:rPr>
        <w:t xml:space="preserve">declaració responsable </w:t>
      </w:r>
      <w:r w:rsidR="002B470B">
        <w:rPr>
          <w:rFonts w:ascii="Verdana" w:eastAsia="Calibri" w:hAnsi="Verdana" w:cs="Arial"/>
          <w:b/>
        </w:rPr>
        <w:t xml:space="preserve">segons el model que s’annexa </w:t>
      </w:r>
      <w:r w:rsidRPr="00E66803">
        <w:rPr>
          <w:rFonts w:ascii="Verdana" w:eastAsia="Calibri" w:hAnsi="Verdana" w:cs="Arial"/>
          <w:b/>
        </w:rPr>
        <w:t>manifestant alternativament</w:t>
      </w:r>
      <w:r w:rsidRPr="00DC1A33">
        <w:rPr>
          <w:rFonts w:ascii="Verdana" w:eastAsia="Calibri" w:hAnsi="Verdana" w:cs="Arial"/>
        </w:rPr>
        <w:t xml:space="preserve"> que l’empresa que representa:</w:t>
      </w:r>
    </w:p>
    <w:p w:rsidR="007F480A" w:rsidRPr="00DC1A33" w:rsidRDefault="007F480A" w:rsidP="007F480A">
      <w:pPr>
        <w:rPr>
          <w:rFonts w:ascii="Verdana" w:eastAsia="Calibri" w:hAnsi="Verdana" w:cs="Arial"/>
        </w:rPr>
      </w:pPr>
    </w:p>
    <w:p w:rsidR="007F480A" w:rsidRDefault="007F480A" w:rsidP="00C15C6F">
      <w:pPr>
        <w:ind w:left="426"/>
        <w:rPr>
          <w:rFonts w:ascii="Verdana" w:eastAsia="Calibri" w:hAnsi="Verdana" w:cs="Arial"/>
        </w:rPr>
      </w:pPr>
      <w:r w:rsidRPr="00DC1A33">
        <w:rPr>
          <w:rFonts w:ascii="Verdana" w:eastAsia="Calibri" w:hAnsi="Verdana" w:cs="Arial"/>
        </w:rPr>
        <w:t xml:space="preserve">- </w:t>
      </w:r>
      <w:r w:rsidRPr="00DC1A33">
        <w:rPr>
          <w:rFonts w:ascii="Verdana" w:hAnsi="Verdana"/>
        </w:rPr>
        <w:t>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DC1A33">
        <w:rPr>
          <w:rFonts w:ascii="Verdana" w:eastAsia="Calibri" w:hAnsi="Verdana" w:cs="Arial"/>
        </w:rPr>
        <w:t>.</w:t>
      </w:r>
    </w:p>
    <w:p w:rsidR="007F480A" w:rsidRPr="00DC1A33" w:rsidRDefault="007F480A" w:rsidP="00C15C6F">
      <w:pPr>
        <w:ind w:left="426"/>
        <w:rPr>
          <w:rFonts w:ascii="Verdana" w:eastAsia="Calibri" w:hAnsi="Verdana" w:cs="Arial"/>
        </w:rPr>
      </w:pPr>
    </w:p>
    <w:p w:rsidR="007F480A" w:rsidRDefault="007F480A" w:rsidP="00C15C6F">
      <w:pPr>
        <w:ind w:left="426"/>
        <w:rPr>
          <w:rFonts w:ascii="Verdana" w:eastAsia="Calibri" w:hAnsi="Verdana" w:cs="Arial"/>
          <w:color w:val="auto"/>
          <w:szCs w:val="22"/>
          <w:lang w:eastAsia="en-US"/>
        </w:rPr>
      </w:pPr>
      <w:r w:rsidRPr="00E66803">
        <w:rPr>
          <w:rFonts w:ascii="Verdana" w:hAnsi="Verdana" w:cs="Calibri"/>
        </w:rPr>
        <w:t>- t</w:t>
      </w:r>
      <w:r w:rsidRPr="00E66803">
        <w:rPr>
          <w:rFonts w:ascii="Verdana" w:hAnsi="Verdana"/>
        </w:rPr>
        <w:t>é relacions legals amb paradisos fiscals. En aquest supòsit, ha de presentar en aquest mateix sobre la documentació descriptiva dels moviments financers concrets i tota la informació relativa a aquestes</w:t>
      </w:r>
      <w:r w:rsidRPr="00DC1A33">
        <w:rPr>
          <w:rFonts w:ascii="Verdana" w:hAnsi="Verdana"/>
        </w:rPr>
        <w:t xml:space="preserve"> actuacions. Es donarà publicitat en el</w:t>
      </w:r>
      <w:r>
        <w:rPr>
          <w:rFonts w:ascii="Verdana" w:hAnsi="Verdana"/>
        </w:rPr>
        <w:t xml:space="preserve"> </w:t>
      </w:r>
      <w:hyperlink r:id="rId22" w:history="1">
        <w:r>
          <w:rPr>
            <w:rStyle w:val="Enlla"/>
            <w:rFonts w:ascii="Verdana" w:hAnsi="Verdana" w:cs="Arial"/>
          </w:rPr>
          <w:t>perfil de contractant</w:t>
        </w:r>
      </w:hyperlink>
      <w:r w:rsidRPr="00DC1A33">
        <w:rPr>
          <w:rFonts w:ascii="Verdana" w:hAnsi="Verdana"/>
        </w:rPr>
        <w:t xml:space="preserve"> de què l’empresa ha declarat tenir relacions amb paradisos fiscals</w:t>
      </w:r>
      <w:r>
        <w:rPr>
          <w:rFonts w:ascii="Verdana" w:hAnsi="Verdana"/>
        </w:rPr>
        <w:t>.</w:t>
      </w:r>
    </w:p>
    <w:p w:rsidR="007F480A" w:rsidRDefault="007F480A" w:rsidP="007F480A">
      <w:pPr>
        <w:rPr>
          <w:rFonts w:ascii="Verdana" w:eastAsia="Calibri" w:hAnsi="Verdana" w:cs="Arial"/>
          <w:szCs w:val="22"/>
          <w:lang w:eastAsia="en-US"/>
        </w:rPr>
      </w:pPr>
      <w:bookmarkStart w:id="81" w:name="s1_aval"/>
      <w:bookmarkEnd w:id="81"/>
    </w:p>
    <w:p w:rsidR="007F480A" w:rsidRDefault="007F480A" w:rsidP="007F480A">
      <w:pPr>
        <w:tabs>
          <w:tab w:val="left" w:pos="2835"/>
        </w:tabs>
        <w:ind w:left="426"/>
        <w:rPr>
          <w:rFonts w:ascii="Verdana" w:hAnsi="Verdana"/>
        </w:rPr>
      </w:pPr>
      <w:bookmarkStart w:id="82" w:name="s1_pto_dh"/>
      <w:bookmarkEnd w:id="82"/>
      <w:r>
        <w:rPr>
          <w:rFonts w:ascii="Verdana" w:hAnsi="Verdana"/>
        </w:rPr>
        <w:t>- n</w:t>
      </w:r>
      <w:r w:rsidRPr="001D5612">
        <w:rPr>
          <w:rFonts w:ascii="Verdana" w:hAnsi="Verdana"/>
        </w:rPr>
        <w:t>o realitza/en operacions que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w:t>
      </w:r>
    </w:p>
    <w:p w:rsidR="007F480A" w:rsidRDefault="007F480A" w:rsidP="007F480A">
      <w:pPr>
        <w:tabs>
          <w:tab w:val="left" w:pos="2835"/>
        </w:tabs>
        <w:ind w:left="426"/>
        <w:rPr>
          <w:rFonts w:ascii="Verdana" w:hAnsi="Verdana"/>
        </w:rPr>
      </w:pPr>
    </w:p>
    <w:p w:rsidR="007F480A" w:rsidRDefault="007F480A" w:rsidP="007F480A">
      <w:pPr>
        <w:tabs>
          <w:tab w:val="left" w:pos="2835"/>
        </w:tabs>
        <w:ind w:left="426"/>
        <w:rPr>
          <w:rFonts w:ascii="Verdana" w:hAnsi="Verdana"/>
        </w:rPr>
      </w:pPr>
      <w:r>
        <w:rPr>
          <w:rFonts w:ascii="Verdana" w:hAnsi="Verdana"/>
        </w:rPr>
        <w:t>- n</w:t>
      </w:r>
      <w:r w:rsidRPr="001D5612">
        <w:rPr>
          <w:rFonts w:ascii="Verdana" w:hAnsi="Verdana"/>
        </w:rPr>
        <w:t>o intervé/venen en operacions amb tercers operadors el quals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w:t>
      </w:r>
    </w:p>
    <w:p w:rsidR="00302646" w:rsidRDefault="00302646" w:rsidP="007F480A">
      <w:pPr>
        <w:rPr>
          <w:rFonts w:ascii="Verdana" w:eastAsia="Calibri" w:hAnsi="Verdana" w:cs="Arial"/>
          <w:szCs w:val="22"/>
          <w:lang w:eastAsia="en-US"/>
        </w:rPr>
      </w:pPr>
      <w:bookmarkStart w:id="83" w:name="s1_altres"/>
      <w:bookmarkEnd w:id="83"/>
    </w:p>
    <w:p w:rsidR="007F480A" w:rsidRDefault="002B470B" w:rsidP="007F480A">
      <w:pPr>
        <w:rPr>
          <w:rFonts w:ascii="Verdana" w:eastAsia="Calibri" w:hAnsi="Verdana" w:cs="Arial"/>
          <w:color w:val="auto"/>
          <w:szCs w:val="22"/>
          <w:lang w:eastAsia="en-US"/>
        </w:rPr>
      </w:pPr>
      <w:bookmarkStart w:id="84" w:name="s1_pto_ee"/>
      <w:bookmarkEnd w:id="84"/>
      <w:r>
        <w:rPr>
          <w:rFonts w:ascii="Verdana" w:eastAsia="Calibri" w:hAnsi="Verdana" w:cs="Arial"/>
          <w:color w:val="auto"/>
          <w:szCs w:val="22"/>
          <w:lang w:eastAsia="en-US"/>
        </w:rPr>
        <w:t>3</w:t>
      </w:r>
      <w:r w:rsidR="007F480A">
        <w:rPr>
          <w:rFonts w:ascii="Verdana" w:eastAsia="Calibri" w:hAnsi="Verdana" w:cs="Arial"/>
          <w:color w:val="auto"/>
          <w:szCs w:val="22"/>
          <w:lang w:eastAsia="en-US"/>
        </w:rPr>
        <w:t xml:space="preserve">. </w:t>
      </w:r>
      <w:r w:rsidR="007F480A" w:rsidRPr="00965950">
        <w:rPr>
          <w:rFonts w:ascii="Verdana" w:eastAsia="Calibri" w:hAnsi="Verdana" w:cs="Arial"/>
          <w:color w:val="auto"/>
          <w:szCs w:val="22"/>
          <w:lang w:eastAsia="en-US"/>
        </w:rPr>
        <w:t>Declaració de l'empresa licitadora, d'acord amb l'article 140.1.f) LCSP, si liciten empreses estrangeres i el contracte s'executa en territori espanyol. La participació en la licitació comporta la submissió de l'empresa licitadora i de l'adjudicatària a la jurisdicció dels jutjats i tribunals espanyols de qualsevol ordre, per a totes les incidències que, de manera directa o indirecta, puguin derivar-se del contracte, i amb renúncia, en el seu cas, al fur jurisdiccional es</w:t>
      </w:r>
      <w:r w:rsidR="007F480A">
        <w:rPr>
          <w:rFonts w:ascii="Verdana" w:eastAsia="Calibri" w:hAnsi="Verdana" w:cs="Arial"/>
          <w:color w:val="auto"/>
          <w:szCs w:val="22"/>
          <w:lang w:eastAsia="en-US"/>
        </w:rPr>
        <w:t>tranger que pogués correspondre.</w:t>
      </w:r>
    </w:p>
    <w:p w:rsidR="007F480A" w:rsidRDefault="007F480A" w:rsidP="007F480A">
      <w:pPr>
        <w:rPr>
          <w:rFonts w:ascii="Verdana" w:eastAsia="Calibri" w:hAnsi="Verdana" w:cs="Arial"/>
          <w:szCs w:val="22"/>
          <w:lang w:eastAsia="en-US"/>
        </w:rPr>
      </w:pPr>
    </w:p>
    <w:p w:rsidR="007F480A" w:rsidRPr="00E85994" w:rsidRDefault="007F480A" w:rsidP="007F480A">
      <w:pPr>
        <w:rPr>
          <w:rFonts w:ascii="Verdana" w:eastAsia="Calibri" w:hAnsi="Verdana" w:cs="Arial"/>
          <w:color w:val="auto"/>
          <w:szCs w:val="22"/>
          <w:lang w:eastAsia="en-US"/>
        </w:rPr>
      </w:pPr>
      <w:r>
        <w:rPr>
          <w:rFonts w:ascii="Verdana" w:eastAsia="Calibri" w:hAnsi="Verdana" w:cs="Arial"/>
          <w:szCs w:val="22"/>
          <w:lang w:eastAsia="en-US"/>
        </w:rPr>
        <w:t xml:space="preserve">L’Ajuntament podrà demanar a les empreses licitadores </w:t>
      </w:r>
      <w:r w:rsidRPr="00926B3C">
        <w:rPr>
          <w:rFonts w:ascii="Verdana" w:eastAsia="Calibri" w:hAnsi="Verdana" w:cs="Arial"/>
          <w:szCs w:val="22"/>
          <w:lang w:eastAsia="en-US"/>
        </w:rPr>
        <w:t>que presentin la totalitat o una part de la documentació justificativa del compliment dels requisits previs, quan resulti necessari per al bon desenvolupament del procediment</w:t>
      </w:r>
      <w:r>
        <w:rPr>
          <w:rFonts w:ascii="Verdana" w:eastAsia="Calibri" w:hAnsi="Verdana" w:cs="Arial"/>
          <w:szCs w:val="22"/>
          <w:lang w:eastAsia="en-US"/>
        </w:rPr>
        <w:t xml:space="preserve">. No </w:t>
      </w:r>
      <w:r w:rsidRPr="001630C0">
        <w:rPr>
          <w:rFonts w:ascii="Verdana" w:eastAsia="Calibri" w:hAnsi="Verdana" w:cs="Arial"/>
          <w:szCs w:val="22"/>
          <w:lang w:eastAsia="en-US"/>
        </w:rPr>
        <w:t>obstant això, l’empresa licitadora que estigui</w:t>
      </w:r>
      <w:r>
        <w:rPr>
          <w:rFonts w:ascii="Verdana" w:eastAsia="Calibri" w:hAnsi="Verdana" w:cs="Arial"/>
          <w:szCs w:val="22"/>
          <w:lang w:eastAsia="en-US"/>
        </w:rPr>
        <w:t xml:space="preserve"> </w:t>
      </w:r>
      <w:r w:rsidRPr="001630C0">
        <w:rPr>
          <w:rFonts w:ascii="Verdana" w:eastAsia="Calibri" w:hAnsi="Verdana" w:cs="Arial"/>
          <w:szCs w:val="22"/>
          <w:lang w:eastAsia="en-US"/>
        </w:rPr>
        <w:t>inscrita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E</w:t>
      </w:r>
      <w:r>
        <w:rPr>
          <w:rFonts w:ascii="Verdana" w:eastAsia="Calibri" w:hAnsi="Verdana" w:cs="Arial"/>
          <w:szCs w:val="22"/>
          <w:lang w:eastAsia="en-US"/>
        </w:rPr>
        <w:t>lectrònic d’empreses licitadores (RELI) de la Generalitat de Catalunya</w:t>
      </w:r>
      <w:r w:rsidRPr="001630C0">
        <w:rPr>
          <w:rFonts w:ascii="Verdana" w:eastAsia="Calibri" w:hAnsi="Verdana" w:cs="Arial"/>
          <w:szCs w:val="22"/>
          <w:lang w:eastAsia="en-US"/>
        </w:rPr>
        <w:t>,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O</w:t>
      </w:r>
      <w:r>
        <w:rPr>
          <w:rFonts w:ascii="Verdana" w:eastAsia="Calibri" w:hAnsi="Verdana" w:cs="Arial"/>
          <w:szCs w:val="22"/>
          <w:lang w:eastAsia="en-US"/>
        </w:rPr>
        <w:t>ficial de licitadors i empreses classificades del Sector públic (RO</w:t>
      </w:r>
      <w:r w:rsidRPr="001630C0">
        <w:rPr>
          <w:rFonts w:ascii="Verdana" w:eastAsia="Calibri" w:hAnsi="Verdana" w:cs="Arial"/>
          <w:szCs w:val="22"/>
          <w:lang w:eastAsia="en-US"/>
        </w:rPr>
        <w:t>LECE</w:t>
      </w:r>
      <w:r>
        <w:rPr>
          <w:rFonts w:ascii="Verdana" w:eastAsia="Calibri" w:hAnsi="Verdana" w:cs="Arial"/>
          <w:szCs w:val="22"/>
          <w:lang w:eastAsia="en-US"/>
        </w:rPr>
        <w:t>)</w:t>
      </w:r>
      <w:r w:rsidRPr="001630C0">
        <w:rPr>
          <w:rFonts w:ascii="Verdana" w:eastAsia="Calibri" w:hAnsi="Verdana" w:cs="Arial"/>
          <w:szCs w:val="22"/>
          <w:lang w:eastAsia="en-US"/>
        </w:rPr>
        <w:t xml:space="preserve"> o en una llista oficial d’operadors econòmics d’un Estat membre de la Unió Europea d’accés gratuït, no està obligada a presentar els documents</w:t>
      </w:r>
      <w:r>
        <w:rPr>
          <w:rFonts w:ascii="Verdana" w:eastAsia="Calibri" w:hAnsi="Verdana" w:cs="Arial"/>
          <w:szCs w:val="22"/>
          <w:lang w:eastAsia="en-US"/>
        </w:rPr>
        <w:t xml:space="preserve"> </w:t>
      </w:r>
      <w:r w:rsidRPr="001630C0">
        <w:rPr>
          <w:rFonts w:ascii="Verdana" w:eastAsia="Calibri" w:hAnsi="Verdana" w:cs="Arial"/>
          <w:szCs w:val="22"/>
          <w:lang w:eastAsia="en-US"/>
        </w:rPr>
        <w:t>justificatius o altra prova documental de les dades inscrites en aquests registres</w:t>
      </w:r>
      <w:r w:rsidRPr="00E85994">
        <w:rPr>
          <w:rFonts w:ascii="Verdana" w:eastAsia="Calibri" w:hAnsi="Verdana" w:cs="Arial"/>
          <w:color w:val="auto"/>
          <w:szCs w:val="22"/>
          <w:lang w:eastAsia="en-US"/>
        </w:rPr>
        <w:t>.</w:t>
      </w:r>
    </w:p>
    <w:p w:rsidR="007F480A" w:rsidRPr="00E85994" w:rsidRDefault="007F480A" w:rsidP="007F480A">
      <w:pPr>
        <w:rPr>
          <w:rFonts w:ascii="Verdana" w:hAnsi="Verdana"/>
          <w:color w:val="auto"/>
        </w:rPr>
      </w:pPr>
    </w:p>
    <w:p w:rsidR="007F480A" w:rsidRPr="00E85994" w:rsidRDefault="00302646" w:rsidP="007F480A">
      <w:pPr>
        <w:pStyle w:val="Textindependent2"/>
        <w:tabs>
          <w:tab w:val="left" w:pos="567"/>
          <w:tab w:val="left" w:pos="1134"/>
          <w:tab w:val="left" w:pos="1702"/>
        </w:tabs>
        <w:ind w:left="567"/>
        <w:rPr>
          <w:rFonts w:ascii="Verdana" w:hAnsi="Verdana"/>
          <w:b/>
          <w:color w:val="auto"/>
          <w:u w:val="single"/>
        </w:rPr>
      </w:pPr>
      <w:bookmarkStart w:id="85" w:name="s2_titol"/>
      <w:bookmarkEnd w:id="85"/>
      <w:r>
        <w:rPr>
          <w:rFonts w:ascii="Verdana" w:hAnsi="Verdana"/>
          <w:b/>
          <w:color w:val="auto"/>
          <w:u w:val="single"/>
        </w:rPr>
        <w:t>Sobre electrònic B.</w:t>
      </w:r>
    </w:p>
    <w:p w:rsidR="007F480A" w:rsidRPr="00E85994" w:rsidRDefault="007F480A" w:rsidP="007F480A">
      <w:pPr>
        <w:rPr>
          <w:rFonts w:ascii="Verdana" w:hAnsi="Verdana" w:cs="Arial"/>
          <w:color w:val="auto"/>
        </w:rPr>
      </w:pPr>
    </w:p>
    <w:p w:rsidR="00302646" w:rsidRDefault="00302646" w:rsidP="007F480A">
      <w:pPr>
        <w:rPr>
          <w:rFonts w:ascii="Verdana" w:hAnsi="Verdana" w:cs="Arial"/>
          <w:color w:val="auto"/>
        </w:rPr>
      </w:pPr>
      <w:bookmarkStart w:id="86" w:name="s2_text"/>
      <w:bookmarkEnd w:id="86"/>
      <w:r>
        <w:rPr>
          <w:rFonts w:ascii="Verdana" w:hAnsi="Verdana" w:cs="Arial"/>
          <w:color w:val="auto"/>
        </w:rPr>
        <w:t>El sobre electrònic ha de contenir l'oferta econòmica, signada per l'empresa licitadora o persona que el representi, i la documentació per a la ponderació dels criteris avaluables de forma automàtica segons s'indica en la clàusula 10, "Criteris de valoració de les ofertes" del present plec.</w:t>
      </w:r>
    </w:p>
    <w:p w:rsidR="00A477E7" w:rsidRPr="00690C9C" w:rsidRDefault="005A70CE">
      <w:pPr>
        <w:pStyle w:val="Ttol1"/>
        <w:rPr>
          <w:rFonts w:ascii="Verdana" w:hAnsi="Verdana"/>
        </w:rPr>
      </w:pPr>
      <w:bookmarkStart w:id="87" w:name="_Toc54212722"/>
      <w:r w:rsidRPr="00690C9C">
        <w:rPr>
          <w:rFonts w:ascii="Verdana" w:hAnsi="Verdana"/>
        </w:rPr>
        <w:t xml:space="preserve">Clàusula </w:t>
      </w:r>
      <w:r w:rsidR="00820E23">
        <w:rPr>
          <w:rFonts w:ascii="Verdana" w:hAnsi="Verdana"/>
        </w:rPr>
        <w:t>9</w:t>
      </w:r>
      <w:r w:rsidRPr="00690C9C">
        <w:rPr>
          <w:rFonts w:ascii="Verdana" w:hAnsi="Verdana"/>
        </w:rPr>
        <w:t xml:space="preserve">. </w:t>
      </w:r>
      <w:r w:rsidR="009F6576">
        <w:rPr>
          <w:rFonts w:ascii="Verdana" w:hAnsi="Verdana"/>
        </w:rPr>
        <w:t xml:space="preserve">Termini </w:t>
      </w:r>
      <w:bookmarkStart w:id="88" w:name="term_titol"/>
      <w:bookmarkEnd w:id="88"/>
      <w:r w:rsidR="00302646">
        <w:rPr>
          <w:rFonts w:ascii="Verdana" w:hAnsi="Verdana"/>
        </w:rPr>
        <w:t xml:space="preserve">per a la presentació electrònica de la documentació i </w:t>
      </w:r>
      <w:r w:rsidR="009F6576" w:rsidRPr="00690C9C">
        <w:rPr>
          <w:rFonts w:ascii="Verdana" w:hAnsi="Verdana"/>
        </w:rPr>
        <w:t>de les proposicion</w:t>
      </w:r>
      <w:r w:rsidR="00907C24" w:rsidRPr="00690C9C">
        <w:rPr>
          <w:rFonts w:ascii="Verdana" w:hAnsi="Verdana"/>
        </w:rPr>
        <w:t>s</w:t>
      </w:r>
      <w:bookmarkEnd w:id="87"/>
    </w:p>
    <w:p w:rsidR="00302646" w:rsidRPr="00C55BDD" w:rsidRDefault="00302646" w:rsidP="008F3EC4">
      <w:pPr>
        <w:pStyle w:val="Textindependent"/>
        <w:shd w:val="clear" w:color="auto" w:fill="FFFFFF"/>
        <w:ind w:right="-2"/>
        <w:rPr>
          <w:rFonts w:ascii="Verdana" w:hAnsi="Verdana" w:cs="Arial"/>
        </w:rPr>
      </w:pPr>
      <w:bookmarkStart w:id="89" w:name="term_text"/>
      <w:bookmarkEnd w:id="89"/>
      <w:r w:rsidRPr="00C55BDD">
        <w:rPr>
          <w:rFonts w:ascii="Verdana" w:hAnsi="Verdana" w:cs="Arial"/>
        </w:rPr>
        <w:t>1. De conformitat amb el que estableix l’article 159</w:t>
      </w:r>
      <w:bookmarkStart w:id="90" w:name="term_pto1_art"/>
      <w:bookmarkEnd w:id="90"/>
      <w:r w:rsidRPr="00C55BDD">
        <w:rPr>
          <w:rFonts w:ascii="Verdana" w:hAnsi="Verdana" w:cs="Arial"/>
        </w:rPr>
        <w:t xml:space="preserve"> i la disposició addicional </w:t>
      </w:r>
      <w:r>
        <w:rPr>
          <w:rFonts w:ascii="Verdana" w:hAnsi="Verdana" w:cs="Arial"/>
        </w:rPr>
        <w:t>quinzena</w:t>
      </w:r>
      <w:r w:rsidRPr="00C55BDD">
        <w:rPr>
          <w:rFonts w:ascii="Verdana" w:hAnsi="Verdana" w:cs="Arial"/>
        </w:rPr>
        <w:t xml:space="preserve">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rsidR="00302646" w:rsidRPr="00C55BDD" w:rsidRDefault="00302646" w:rsidP="008F3EC4">
      <w:pPr>
        <w:pStyle w:val="Textindependent"/>
        <w:shd w:val="clear" w:color="auto" w:fill="FFFFFF"/>
        <w:ind w:right="-2"/>
        <w:rPr>
          <w:rFonts w:ascii="Verdana" w:hAnsi="Verdana" w:cs="Arial"/>
        </w:rPr>
      </w:pPr>
    </w:p>
    <w:p w:rsidR="00302646" w:rsidRPr="00C55BDD" w:rsidRDefault="00302646" w:rsidP="008F3EC4">
      <w:pPr>
        <w:autoSpaceDE w:val="0"/>
        <w:rPr>
          <w:rFonts w:ascii="Verdana" w:hAnsi="Verdana" w:cs="Arial"/>
        </w:rPr>
      </w:pPr>
      <w:r w:rsidRPr="00C55BDD">
        <w:rPr>
          <w:rFonts w:ascii="Verdana" w:hAnsi="Verdana" w:cs="Arial"/>
        </w:rPr>
        <w:t>La presentació de les ofertes presumeix l’acceptació incondicionada per l'empresa licitadora del contingut de la totalitat dels plecs, sense excepció.</w:t>
      </w:r>
    </w:p>
    <w:p w:rsidR="00302646" w:rsidRPr="00C55BDD" w:rsidRDefault="00302646" w:rsidP="008F3EC4">
      <w:pPr>
        <w:autoSpaceDE w:val="0"/>
        <w:rPr>
          <w:rFonts w:ascii="Verdana" w:hAnsi="Verdana" w:cs="Arial"/>
        </w:rPr>
      </w:pPr>
    </w:p>
    <w:p w:rsidR="00302646" w:rsidRPr="00C55BDD" w:rsidRDefault="00302646" w:rsidP="008F3EC4">
      <w:pPr>
        <w:autoSpaceDE w:val="0"/>
        <w:rPr>
          <w:rFonts w:ascii="Verdana" w:hAnsi="Verdana" w:cs="Arial"/>
        </w:rPr>
      </w:pPr>
      <w:r w:rsidRPr="00C55BDD">
        <w:rPr>
          <w:rFonts w:ascii="Verdana" w:hAnsi="Verdana" w:cs="Arial"/>
        </w:rPr>
        <w:t>Cada empresa licitadora podrà presentar només una única oferta.</w:t>
      </w:r>
    </w:p>
    <w:p w:rsidR="00302646" w:rsidRPr="00C55BDD" w:rsidRDefault="00302646" w:rsidP="008F3EC4">
      <w:pPr>
        <w:autoSpaceDE w:val="0"/>
        <w:rPr>
          <w:rFonts w:ascii="Verdana" w:hAnsi="Verdana" w:cs="Arial"/>
        </w:rPr>
      </w:pPr>
    </w:p>
    <w:p w:rsidR="00302646" w:rsidRPr="00C55BDD" w:rsidRDefault="00302646" w:rsidP="008F3EC4">
      <w:pPr>
        <w:pStyle w:val="Textindependent"/>
        <w:shd w:val="clear" w:color="auto" w:fill="FFFFFF"/>
        <w:ind w:right="-2"/>
        <w:rPr>
          <w:rFonts w:ascii="Verdana" w:hAnsi="Verdana" w:cs="Arial"/>
        </w:rPr>
      </w:pPr>
      <w:r w:rsidRPr="00C55BDD">
        <w:rPr>
          <w:rFonts w:ascii="Verdana" w:hAnsi="Verdana" w:cs="Arial"/>
        </w:rPr>
        <w:t>Les proposicions es poden presentar en qualsevol de les llengües cooficials de Catalunya.</w:t>
      </w:r>
    </w:p>
    <w:p w:rsidR="00302646" w:rsidRPr="00C55BDD" w:rsidRDefault="00302646" w:rsidP="008F3EC4">
      <w:pPr>
        <w:pStyle w:val="Textindependent"/>
        <w:shd w:val="clear" w:color="auto" w:fill="FFFFFF"/>
        <w:ind w:right="-2"/>
        <w:rPr>
          <w:rFonts w:ascii="Verdana" w:hAnsi="Verdana" w:cs="Arial"/>
          <w:lang w:val="es-ES_tradnl"/>
        </w:rPr>
      </w:pPr>
    </w:p>
    <w:p w:rsidR="00302646" w:rsidRPr="00C55BDD" w:rsidRDefault="00302646" w:rsidP="008F3EC4">
      <w:pPr>
        <w:pStyle w:val="Textindependent"/>
        <w:shd w:val="clear" w:color="auto" w:fill="FFFFFF"/>
        <w:ind w:right="-2"/>
        <w:rPr>
          <w:rFonts w:ascii="Verdana" w:hAnsi="Verdana" w:cs="Arial"/>
          <w:lang w:val="es-ES_tradnl"/>
        </w:rPr>
      </w:pPr>
      <w:r w:rsidRPr="00C55BDD">
        <w:rPr>
          <w:rFonts w:ascii="Verdana" w:hAnsi="Verdana" w:cs="Arial"/>
        </w:rPr>
        <w:t xml:space="preserve">2. </w:t>
      </w:r>
      <w:r w:rsidRPr="00C55BDD">
        <w:rPr>
          <w:rFonts w:ascii="Verdana" w:hAnsi="Verdana"/>
        </w:rPr>
        <w:t xml:space="preserve">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3" w:history="1">
        <w:r w:rsidRPr="00C55BDD">
          <w:rPr>
            <w:rStyle w:val="Enlla"/>
            <w:rFonts w:ascii="Verdana" w:hAnsi="Verdana" w:cs="Arial"/>
          </w:rPr>
          <w:t>perfil de contractant</w:t>
        </w:r>
      </w:hyperlink>
      <w:r w:rsidRPr="00C55BDD">
        <w:rPr>
          <w:rFonts w:ascii="Verdana" w:hAnsi="Verdana"/>
        </w:rPr>
        <w:t>. Les respostes tindran caràcter vinculant</w:t>
      </w:r>
      <w:r w:rsidRPr="00C55BDD">
        <w:rPr>
          <w:rFonts w:ascii="Verdana" w:hAnsi="Verdana" w:cs="Arial"/>
        </w:rPr>
        <w:t>.</w:t>
      </w:r>
    </w:p>
    <w:p w:rsidR="00302646" w:rsidRPr="00C55BDD" w:rsidRDefault="00302646" w:rsidP="008F3EC4">
      <w:pPr>
        <w:pStyle w:val="Textindependent"/>
        <w:shd w:val="clear" w:color="auto" w:fill="FFFFFF"/>
        <w:ind w:right="-2"/>
        <w:rPr>
          <w:rFonts w:ascii="Verdana" w:hAnsi="Verdana" w:cs="Arial"/>
          <w:lang w:val="es-ES_tradnl"/>
        </w:rPr>
      </w:pPr>
    </w:p>
    <w:p w:rsidR="00302646" w:rsidRPr="002D3D00" w:rsidRDefault="00302646" w:rsidP="008F3EC4">
      <w:pPr>
        <w:pStyle w:val="Textindependent"/>
        <w:shd w:val="clear" w:color="auto" w:fill="FFFFFF"/>
        <w:ind w:right="-2"/>
        <w:rPr>
          <w:rFonts w:ascii="Verdana" w:hAnsi="Verdana"/>
        </w:rPr>
      </w:pPr>
      <w:r w:rsidRPr="002D3D00">
        <w:rPr>
          <w:rFonts w:ascii="Verdana" w:hAnsi="Verdana" w:cs="Arial"/>
        </w:rPr>
        <w:t xml:space="preserve">3. </w:t>
      </w:r>
      <w:bookmarkStart w:id="91" w:name="term_pto3"/>
      <w:bookmarkEnd w:id="91"/>
      <w:r>
        <w:rPr>
          <w:rFonts w:ascii="Verdana" w:hAnsi="Verdana" w:cs="Arial"/>
        </w:rPr>
        <w:t xml:space="preserve">Tenint en compte l'anunci d'informació prèvia publicat el </w:t>
      </w:r>
      <w:r w:rsidR="00151581">
        <w:rPr>
          <w:rFonts w:ascii="Verdana" w:hAnsi="Verdana" w:cs="Arial"/>
        </w:rPr>
        <w:t>17 d’agost de 2020</w:t>
      </w:r>
      <w:r>
        <w:rPr>
          <w:rFonts w:ascii="Verdana" w:hAnsi="Verdana" w:cs="Arial"/>
        </w:rPr>
        <w:t xml:space="preserve"> i que consta a l'expedient, el termini per a la presentació de la documentació exigida serà de 15 dies naturals </w:t>
      </w:r>
      <w:r w:rsidRPr="002D3D00">
        <w:rPr>
          <w:rFonts w:ascii="Verdana" w:hAnsi="Verdana" w:cs="Arial"/>
        </w:rPr>
        <w:t xml:space="preserve">a comptar des del següent al de la publicació de l’anunci en el </w:t>
      </w:r>
      <w:hyperlink r:id="rId24" w:history="1">
        <w:r w:rsidRPr="002D3D00">
          <w:rPr>
            <w:rStyle w:val="Enlla"/>
            <w:rFonts w:ascii="Verdana" w:hAnsi="Verdana" w:cs="Arial"/>
          </w:rPr>
          <w:t>perfil de contractant</w:t>
        </w:r>
      </w:hyperlink>
      <w:r w:rsidRPr="002D3D00">
        <w:rPr>
          <w:rFonts w:ascii="Verdana" w:hAnsi="Verdana"/>
        </w:rPr>
        <w:t>.</w:t>
      </w:r>
    </w:p>
    <w:p w:rsidR="00302646" w:rsidRPr="00C55BDD" w:rsidRDefault="00302646" w:rsidP="008F3EC4">
      <w:pPr>
        <w:pStyle w:val="Textindependent"/>
        <w:shd w:val="clear" w:color="auto" w:fill="FFFFFF"/>
        <w:ind w:right="-2"/>
        <w:rPr>
          <w:rFonts w:ascii="Verdana" w:hAnsi="Verdana" w:cs="Arial"/>
          <w:lang w:val="es-ES_tradnl"/>
        </w:rPr>
      </w:pPr>
      <w:r w:rsidRPr="00C55BDD">
        <w:rPr>
          <w:rFonts w:ascii="Verdana" w:hAnsi="Verdana" w:cs="Arial"/>
          <w:lang w:val="es-ES_tradnl"/>
        </w:rPr>
        <w:tab/>
      </w:r>
    </w:p>
    <w:p w:rsidR="00302646" w:rsidRPr="00C55BDD" w:rsidRDefault="00302646" w:rsidP="008F3EC4">
      <w:pPr>
        <w:tabs>
          <w:tab w:val="left" w:pos="567"/>
          <w:tab w:val="left" w:pos="1134"/>
          <w:tab w:val="left" w:pos="1702"/>
          <w:tab w:val="left" w:pos="4678"/>
          <w:tab w:val="left" w:pos="5245"/>
        </w:tabs>
        <w:rPr>
          <w:rFonts w:ascii="Verdana" w:hAnsi="Verdana" w:cs="Arial"/>
        </w:rPr>
      </w:pPr>
      <w:r w:rsidRPr="00C55BDD">
        <w:rPr>
          <w:rFonts w:ascii="Verdana" w:hAnsi="Verdana" w:cs="Arial"/>
        </w:rPr>
        <w:t xml:space="preserve">L’anunci en el </w:t>
      </w:r>
      <w:hyperlink r:id="rId25" w:history="1">
        <w:r w:rsidRPr="00C55BDD">
          <w:rPr>
            <w:rStyle w:val="Enlla"/>
            <w:rFonts w:ascii="Verdana" w:hAnsi="Verdana" w:cs="Arial"/>
          </w:rPr>
          <w:t>perfil de contractant</w:t>
        </w:r>
      </w:hyperlink>
      <w:r w:rsidRPr="00C55BDD">
        <w:rPr>
          <w:rFonts w:ascii="Verdana" w:hAnsi="Verdana" w:cs="Arial"/>
        </w:rPr>
        <w:t xml:space="preserve"> indicarà la data</w:t>
      </w:r>
      <w:r w:rsidR="00151581">
        <w:rPr>
          <w:rFonts w:ascii="Verdana" w:hAnsi="Verdana" w:cs="Arial"/>
        </w:rPr>
        <w:t xml:space="preserve"> i hora</w:t>
      </w:r>
      <w:r w:rsidRPr="00C55BDD">
        <w:rPr>
          <w:rFonts w:ascii="Verdana" w:hAnsi="Verdana" w:cs="Arial"/>
        </w:rPr>
        <w:t xml:space="preserve"> final del termini de presentació de proposicions. Un cop finalitzat aquest termini no s’admetrà cap oferta.</w:t>
      </w:r>
    </w:p>
    <w:p w:rsidR="00302646" w:rsidRPr="00C55BDD" w:rsidRDefault="00302646" w:rsidP="008F3EC4">
      <w:pPr>
        <w:pStyle w:val="Textdecomentari"/>
        <w:tabs>
          <w:tab w:val="left" w:pos="4678"/>
          <w:tab w:val="left" w:pos="5245"/>
        </w:tabs>
        <w:rPr>
          <w:rFonts w:ascii="Verdana" w:hAnsi="Verdana" w:cs="Arial"/>
        </w:rPr>
      </w:pPr>
    </w:p>
    <w:p w:rsidR="00302646" w:rsidRDefault="00302646" w:rsidP="008F3EC4">
      <w:pPr>
        <w:pStyle w:val="Textdecomentari"/>
        <w:tabs>
          <w:tab w:val="left" w:pos="4678"/>
          <w:tab w:val="left" w:pos="5245"/>
        </w:tabs>
        <w:ind w:right="-2"/>
        <w:rPr>
          <w:rFonts w:ascii="Verdana" w:hAnsi="Verdana" w:cs="Arial"/>
        </w:rPr>
      </w:pPr>
      <w:r w:rsidRPr="00C55BDD">
        <w:rPr>
          <w:rFonts w:ascii="Verdana" w:hAnsi="Verdana" w:cs="Arial"/>
        </w:rPr>
        <w:t xml:space="preserve">4. La presentació de l’oferta es farà exclusivament a </w:t>
      </w:r>
      <w:r w:rsidRPr="009D1A5D">
        <w:rPr>
          <w:rFonts w:ascii="Verdana" w:hAnsi="Verdana" w:cs="Arial"/>
        </w:rPr>
        <w:t>través del Portal de contractació electrònica  de l’Ajuntament de Barcelona:</w:t>
      </w:r>
    </w:p>
    <w:p w:rsidR="00151581" w:rsidRPr="009D1A5D" w:rsidRDefault="00151581" w:rsidP="008F3EC4">
      <w:pPr>
        <w:pStyle w:val="Textdecomentari"/>
        <w:tabs>
          <w:tab w:val="left" w:pos="4678"/>
          <w:tab w:val="left" w:pos="5245"/>
        </w:tabs>
        <w:ind w:right="-2"/>
        <w:rPr>
          <w:rFonts w:ascii="Verdana" w:hAnsi="Verdana" w:cs="Arial"/>
        </w:rPr>
      </w:pPr>
    </w:p>
    <w:p w:rsidR="00302646" w:rsidRDefault="00A071C3" w:rsidP="008F3EC4">
      <w:pPr>
        <w:pStyle w:val="Textdecomentari"/>
        <w:tabs>
          <w:tab w:val="left" w:pos="4678"/>
          <w:tab w:val="left" w:pos="5245"/>
        </w:tabs>
        <w:ind w:right="-2"/>
        <w:rPr>
          <w:rStyle w:val="Enlla"/>
          <w:rFonts w:ascii="Verdana" w:hAnsi="Verdana" w:cs="Arial"/>
        </w:rPr>
      </w:pPr>
      <w:hyperlink r:id="rId26" w:history="1">
        <w:r w:rsidR="00302646" w:rsidRPr="00C55BDD">
          <w:rPr>
            <w:rStyle w:val="Enlla"/>
            <w:rFonts w:ascii="Verdana" w:hAnsi="Verdana" w:cs="Arial"/>
          </w:rPr>
          <w:t>https://seuelectronica.ajuntament.barcelona.cat/licitacioelectronica</w:t>
        </w:r>
      </w:hyperlink>
    </w:p>
    <w:p w:rsidR="00151581" w:rsidRPr="00C55BDD" w:rsidRDefault="00151581" w:rsidP="008F3EC4">
      <w:pPr>
        <w:pStyle w:val="Textdecomentari"/>
        <w:tabs>
          <w:tab w:val="left" w:pos="4678"/>
          <w:tab w:val="left" w:pos="5245"/>
        </w:tabs>
        <w:ind w:right="-2"/>
        <w:rPr>
          <w:rFonts w:ascii="Verdana" w:hAnsi="Verdana" w:cs="Arial"/>
        </w:rPr>
      </w:pPr>
    </w:p>
    <w:p w:rsidR="00302646" w:rsidRPr="00C55BDD" w:rsidRDefault="00302646" w:rsidP="008F3EC4">
      <w:pPr>
        <w:pStyle w:val="Textdecomentari"/>
        <w:tabs>
          <w:tab w:val="left" w:pos="4678"/>
          <w:tab w:val="left" w:pos="5245"/>
        </w:tabs>
        <w:ind w:right="-2"/>
        <w:rPr>
          <w:rFonts w:ascii="Verdana" w:hAnsi="Verdana" w:cs="Arial"/>
        </w:rPr>
      </w:pPr>
      <w:r w:rsidRPr="00C55BDD">
        <w:rPr>
          <w:rFonts w:ascii="Verdana" w:hAnsi="Verdana" w:cs="Arial"/>
        </w:rPr>
        <w:t>La proposició que arribi per qualsevol altre via serà rebutjada.</w:t>
      </w:r>
    </w:p>
    <w:p w:rsidR="00302646" w:rsidRPr="00C55BDD" w:rsidRDefault="00302646" w:rsidP="008F3EC4">
      <w:pPr>
        <w:pStyle w:val="Textdecomentari"/>
        <w:tabs>
          <w:tab w:val="left" w:pos="4678"/>
          <w:tab w:val="left" w:pos="5245"/>
        </w:tabs>
        <w:ind w:right="-2"/>
        <w:rPr>
          <w:rFonts w:ascii="Verdana" w:hAnsi="Verdana" w:cs="Arial"/>
        </w:rPr>
      </w:pPr>
    </w:p>
    <w:p w:rsidR="00302646" w:rsidRPr="00C55BDD" w:rsidRDefault="00302646" w:rsidP="008F3EC4">
      <w:pPr>
        <w:pStyle w:val="Textdecomentari"/>
        <w:tabs>
          <w:tab w:val="left" w:pos="4678"/>
          <w:tab w:val="left" w:pos="5245"/>
        </w:tabs>
        <w:ind w:right="-2"/>
        <w:rPr>
          <w:rFonts w:ascii="Verdana" w:hAnsi="Verdana" w:cs="Arial"/>
        </w:rPr>
      </w:pPr>
      <w:r w:rsidRPr="00C55BDD">
        <w:rPr>
          <w:rFonts w:ascii="Verdana" w:hAnsi="Verdana" w:cs="Arial"/>
        </w:rPr>
        <w:t xml:space="preserve">5. L’empresa interessada en participar en la licitació ha de descarregar-se prèviament l'aplicació gratuïta de presentació d’ofertes electròniques </w:t>
      </w:r>
      <w:hyperlink r:id="rId27" w:history="1">
        <w:r w:rsidRPr="00C55BDD">
          <w:rPr>
            <w:rStyle w:val="Enlla"/>
            <w:rFonts w:ascii="Verdana" w:hAnsi="Verdana" w:cs="Arial"/>
          </w:rPr>
          <w:t>https://pixelware.com/servicios-soporte-licitadores/</w:t>
        </w:r>
      </w:hyperlink>
      <w:r w:rsidRPr="00C55BDD">
        <w:rPr>
          <w:rFonts w:ascii="Verdana" w:hAnsi="Verdana" w:cs="Arial"/>
        </w:rPr>
        <w:t>.</w:t>
      </w:r>
    </w:p>
    <w:p w:rsidR="00302646" w:rsidRPr="00C55BDD" w:rsidRDefault="00302646" w:rsidP="008F3EC4">
      <w:pPr>
        <w:pStyle w:val="Textdecomentari"/>
        <w:tabs>
          <w:tab w:val="left" w:pos="4678"/>
          <w:tab w:val="left" w:pos="5245"/>
        </w:tabs>
        <w:ind w:right="-2"/>
        <w:rPr>
          <w:rFonts w:ascii="Verdana" w:hAnsi="Verdana" w:cs="Arial"/>
        </w:rPr>
      </w:pPr>
    </w:p>
    <w:p w:rsidR="00302646" w:rsidRPr="00C55BDD" w:rsidRDefault="00302646" w:rsidP="008F3EC4">
      <w:pPr>
        <w:pStyle w:val="Textindependent"/>
        <w:shd w:val="clear" w:color="auto" w:fill="FFFFFF"/>
        <w:ind w:right="-2"/>
        <w:rPr>
          <w:rFonts w:ascii="Verdana" w:hAnsi="Verdana" w:cs="Arial"/>
        </w:rPr>
      </w:pPr>
      <w:r w:rsidRPr="00C55BDD">
        <w:rPr>
          <w:rFonts w:ascii="Verdana" w:hAnsi="Verdana" w:cs="Arial"/>
        </w:rPr>
        <w:t>En aquest mateix enllaç s’informa dels requeriments tècnics necessaris per poder utilitzar l’aplicació i existeix un servei de suport tècnic i ajuda a les empreses licitadores.</w:t>
      </w:r>
    </w:p>
    <w:p w:rsidR="00302646" w:rsidRPr="00C55BDD" w:rsidRDefault="00302646" w:rsidP="008F3EC4">
      <w:pPr>
        <w:pStyle w:val="Textindependent"/>
        <w:shd w:val="clear" w:color="auto" w:fill="FFFFFF"/>
        <w:ind w:right="-2"/>
        <w:rPr>
          <w:rFonts w:ascii="Verdana" w:hAnsi="Verdana" w:cs="Arial"/>
        </w:rPr>
      </w:pPr>
    </w:p>
    <w:p w:rsidR="00302646" w:rsidRPr="00C55BDD" w:rsidRDefault="00302646" w:rsidP="008F3EC4">
      <w:pPr>
        <w:pStyle w:val="Textindependent"/>
        <w:shd w:val="clear" w:color="auto" w:fill="FFFFFF"/>
        <w:ind w:right="-2"/>
        <w:rPr>
          <w:rFonts w:ascii="Verdana" w:hAnsi="Verdana"/>
          <w:iCs/>
        </w:rPr>
      </w:pPr>
      <w:r w:rsidRPr="00C55BDD">
        <w:rPr>
          <w:rFonts w:ascii="Verdana" w:hAnsi="Verdana" w:cs="Arial"/>
        </w:rPr>
        <w:t>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59/2003, de 19 de desembre de signatura electrònica, i demés disposicions de contractació pública electrònica</w:t>
      </w:r>
      <w:bookmarkStart w:id="92" w:name="term_pto5_garprov"/>
      <w:bookmarkEnd w:id="92"/>
      <w:r w:rsidRPr="00C55BDD">
        <w:rPr>
          <w:rFonts w:ascii="Verdana" w:hAnsi="Verdana"/>
          <w:iCs/>
        </w:rPr>
        <w:t>.</w:t>
      </w:r>
    </w:p>
    <w:p w:rsidR="00302646" w:rsidRPr="00C55BDD" w:rsidRDefault="00302646" w:rsidP="008F3EC4">
      <w:pPr>
        <w:pStyle w:val="Textindependent"/>
        <w:shd w:val="clear" w:color="auto" w:fill="FFFFFF"/>
        <w:ind w:right="-2"/>
        <w:rPr>
          <w:rFonts w:ascii="Verdana" w:hAnsi="Verdana"/>
          <w:iCs/>
        </w:rPr>
      </w:pPr>
    </w:p>
    <w:p w:rsidR="00302646" w:rsidRPr="00C55BDD" w:rsidRDefault="00302646" w:rsidP="008F3EC4">
      <w:pPr>
        <w:pStyle w:val="Textindependent"/>
        <w:shd w:val="clear" w:color="auto" w:fill="FFFFFF"/>
        <w:ind w:right="-2"/>
        <w:rPr>
          <w:rFonts w:ascii="Verdana" w:hAnsi="Verdana" w:cs="Arial"/>
        </w:rPr>
      </w:pPr>
      <w:r w:rsidRPr="00C55BDD">
        <w:rPr>
          <w:rFonts w:ascii="Verdana" w:hAnsi="Verdana" w:cs="Arial"/>
        </w:rPr>
        <w:t>6. La plataforma no estableix cap límit en el número d’arxius que es poden adjuntar a una oferta.</w:t>
      </w:r>
    </w:p>
    <w:p w:rsidR="00302646" w:rsidRDefault="00302646" w:rsidP="008F3EC4">
      <w:pPr>
        <w:pStyle w:val="Textindependent"/>
        <w:shd w:val="clear" w:color="auto" w:fill="FFFFFF"/>
        <w:ind w:right="-2"/>
        <w:rPr>
          <w:rFonts w:ascii="Verdana" w:hAnsi="Verdana" w:cs="Arial"/>
        </w:rPr>
      </w:pPr>
      <w:bookmarkStart w:id="93" w:name="term_pto6_mida_fitxers"/>
      <w:bookmarkEnd w:id="93"/>
    </w:p>
    <w:p w:rsidR="00302646" w:rsidRDefault="00302646" w:rsidP="008F3EC4">
      <w:pPr>
        <w:pStyle w:val="Textindependent"/>
        <w:shd w:val="clear" w:color="auto" w:fill="FFFFFF"/>
        <w:ind w:right="-2"/>
        <w:rPr>
          <w:rFonts w:ascii="Verdana" w:hAnsi="Verdana" w:cs="Arial"/>
        </w:rPr>
      </w:pPr>
      <w:r>
        <w:rPr>
          <w:rFonts w:ascii="Verdana" w:hAnsi="Verdana" w:cs="Arial"/>
        </w:rPr>
        <w:t>La mida màxima permesa per cadascun dels arxius individuals que s'annexi en la proposta electrònica està establert en 250 MB. El límit màxim global de l'oferta és de 1GB o 1024 MB.</w:t>
      </w:r>
    </w:p>
    <w:p w:rsidR="00302646" w:rsidRPr="00C55BDD" w:rsidRDefault="00302646" w:rsidP="008F3EC4">
      <w:pPr>
        <w:pStyle w:val="Textindependent"/>
        <w:shd w:val="clear" w:color="auto" w:fill="FFFFFF"/>
        <w:ind w:right="-2"/>
        <w:rPr>
          <w:rFonts w:ascii="Verdana" w:hAnsi="Verdana" w:cs="Arial"/>
        </w:rPr>
      </w:pPr>
    </w:p>
    <w:p w:rsidR="00302646" w:rsidRPr="00C55BDD" w:rsidRDefault="00302646" w:rsidP="008F3EC4">
      <w:pPr>
        <w:pStyle w:val="Textindependent"/>
        <w:shd w:val="clear" w:color="auto" w:fill="FFFFFF"/>
        <w:ind w:right="-2"/>
        <w:rPr>
          <w:rFonts w:ascii="Verdana" w:hAnsi="Verdana" w:cs="Arial"/>
        </w:rPr>
      </w:pPr>
      <w:r w:rsidRPr="00C55BDD">
        <w:rPr>
          <w:rFonts w:ascii="Verdana" w:hAnsi="Verdana" w:cs="Arial"/>
        </w:rPr>
        <w:t>Els formats admesos per als documents que se annexin en la presentació de una proposició són els següents:</w:t>
      </w:r>
    </w:p>
    <w:p w:rsidR="00302646" w:rsidRDefault="00302646" w:rsidP="008F3EC4">
      <w:pPr>
        <w:pStyle w:val="Textindependent"/>
        <w:shd w:val="clear" w:color="auto" w:fill="FFFFFF"/>
        <w:ind w:right="-2"/>
        <w:rPr>
          <w:rFonts w:ascii="Verdana" w:hAnsi="Verdana" w:cs="Arial"/>
        </w:rPr>
      </w:pPr>
      <w:bookmarkStart w:id="94" w:name="term_pto6_format_fitxers"/>
      <w:bookmarkEnd w:id="94"/>
    </w:p>
    <w:p w:rsidR="00302646" w:rsidRDefault="00302646" w:rsidP="008F3EC4">
      <w:pPr>
        <w:pStyle w:val="Textindependent"/>
        <w:shd w:val="clear" w:color="auto" w:fill="FFFFFF"/>
        <w:ind w:right="-2"/>
        <w:rPr>
          <w:rFonts w:ascii="Verdana" w:hAnsi="Verdana" w:cs="Arial"/>
        </w:rPr>
      </w:pPr>
      <w:r>
        <w:rPr>
          <w:rFonts w:ascii="Verdana" w:hAnsi="Verdana" w:cs="Arial"/>
        </w:rPr>
        <w:t>Format de text natiu de Microsoft Word: .doc | .</w:t>
      </w:r>
      <w:proofErr w:type="spellStart"/>
      <w:r>
        <w:rPr>
          <w:rFonts w:ascii="Verdana" w:hAnsi="Verdana" w:cs="Arial"/>
        </w:rPr>
        <w:t>docx</w:t>
      </w:r>
      <w:proofErr w:type="spellEnd"/>
    </w:p>
    <w:p w:rsidR="00302646" w:rsidRDefault="00302646" w:rsidP="008F3EC4">
      <w:pPr>
        <w:pStyle w:val="Textindependent"/>
        <w:shd w:val="clear" w:color="auto" w:fill="FFFFFF"/>
        <w:ind w:right="-2"/>
        <w:rPr>
          <w:rFonts w:ascii="Verdana" w:hAnsi="Verdana" w:cs="Arial"/>
        </w:rPr>
      </w:pPr>
      <w:r>
        <w:rPr>
          <w:rFonts w:ascii="Verdana" w:hAnsi="Verdana" w:cs="Arial"/>
        </w:rPr>
        <w:t>Format de full de càlcul natiu de Microsoft Excel: .</w:t>
      </w:r>
      <w:proofErr w:type="spellStart"/>
      <w:r>
        <w:rPr>
          <w:rFonts w:ascii="Verdana" w:hAnsi="Verdana" w:cs="Arial"/>
        </w:rPr>
        <w:t>xls</w:t>
      </w:r>
      <w:proofErr w:type="spellEnd"/>
      <w:r>
        <w:rPr>
          <w:rFonts w:ascii="Verdana" w:hAnsi="Verdana" w:cs="Arial"/>
        </w:rPr>
        <w:t xml:space="preserve"> | .</w:t>
      </w:r>
      <w:proofErr w:type="spellStart"/>
      <w:r>
        <w:rPr>
          <w:rFonts w:ascii="Verdana" w:hAnsi="Verdana" w:cs="Arial"/>
        </w:rPr>
        <w:t>xlsx</w:t>
      </w:r>
      <w:proofErr w:type="spellEnd"/>
    </w:p>
    <w:p w:rsidR="00302646" w:rsidRDefault="00302646" w:rsidP="008F3EC4">
      <w:pPr>
        <w:pStyle w:val="Textindependent"/>
        <w:shd w:val="clear" w:color="auto" w:fill="FFFFFF"/>
        <w:ind w:right="-2"/>
        <w:rPr>
          <w:rFonts w:ascii="Verdana" w:hAnsi="Verdana" w:cs="Arial"/>
        </w:rPr>
      </w:pPr>
      <w:r>
        <w:rPr>
          <w:rFonts w:ascii="Verdana" w:hAnsi="Verdana" w:cs="Arial"/>
        </w:rPr>
        <w:t>Format de text estàndard: .</w:t>
      </w:r>
      <w:proofErr w:type="spellStart"/>
      <w:r>
        <w:rPr>
          <w:rFonts w:ascii="Verdana" w:hAnsi="Verdana" w:cs="Arial"/>
        </w:rPr>
        <w:t>rtf</w:t>
      </w:r>
      <w:proofErr w:type="spellEnd"/>
    </w:p>
    <w:p w:rsidR="00302646" w:rsidRDefault="00302646" w:rsidP="008F3EC4">
      <w:pPr>
        <w:pStyle w:val="Textindependent"/>
        <w:shd w:val="clear" w:color="auto" w:fill="FFFFFF"/>
        <w:ind w:right="-2"/>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text: .</w:t>
      </w:r>
      <w:proofErr w:type="spellStart"/>
      <w:r>
        <w:rPr>
          <w:rFonts w:ascii="Verdana" w:hAnsi="Verdana" w:cs="Arial"/>
        </w:rPr>
        <w:t>odt</w:t>
      </w:r>
      <w:proofErr w:type="spellEnd"/>
    </w:p>
    <w:p w:rsidR="00302646" w:rsidRPr="00C55BDD" w:rsidRDefault="00302646" w:rsidP="008F3EC4">
      <w:pPr>
        <w:pStyle w:val="Textindependent"/>
        <w:shd w:val="clear" w:color="auto" w:fill="FFFFFF"/>
        <w:ind w:right="-2"/>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full de càlcul: .</w:t>
      </w:r>
      <w:proofErr w:type="spellStart"/>
      <w:r>
        <w:rPr>
          <w:rFonts w:ascii="Verdana" w:hAnsi="Verdana" w:cs="Arial"/>
        </w:rPr>
        <w:t>ods</w:t>
      </w:r>
      <w:proofErr w:type="spellEnd"/>
    </w:p>
    <w:p w:rsidR="00302646" w:rsidRPr="00C55BDD" w:rsidRDefault="00302646" w:rsidP="008F3EC4">
      <w:pPr>
        <w:rPr>
          <w:rFonts w:ascii="Verdana" w:hAnsi="Verdana" w:cs="Arial"/>
        </w:rPr>
      </w:pPr>
    </w:p>
    <w:p w:rsidR="00302646" w:rsidRPr="00C55BDD" w:rsidRDefault="00302646" w:rsidP="008F3EC4">
      <w:pPr>
        <w:rPr>
          <w:rFonts w:ascii="Verdana" w:hAnsi="Verdana" w:cs="Arial"/>
        </w:rPr>
      </w:pPr>
      <w:r w:rsidRPr="00C55BDD">
        <w:rPr>
          <w:rFonts w:ascii="Verdana" w:hAnsi="Verdana" w:cs="Arial"/>
        </w:rPr>
        <w:t>Com a mesura alternativa per adjuntar arxius d’altres formats, es poden enviar en un arxiu comprimit (ZIP).</w:t>
      </w:r>
    </w:p>
    <w:p w:rsidR="00302646" w:rsidRPr="00C55BDD" w:rsidRDefault="00302646" w:rsidP="008F3EC4">
      <w:pPr>
        <w:rPr>
          <w:rFonts w:ascii="Verdana" w:hAnsi="Verdana" w:cs="Arial"/>
        </w:rPr>
      </w:pPr>
    </w:p>
    <w:p w:rsidR="00302646" w:rsidRPr="00C55BDD" w:rsidRDefault="00302646" w:rsidP="008F3EC4">
      <w:pPr>
        <w:pStyle w:val="Textindependent"/>
        <w:shd w:val="clear" w:color="auto" w:fill="FFFFFF"/>
        <w:ind w:right="-2"/>
        <w:rPr>
          <w:rFonts w:ascii="Verdana" w:hAnsi="Verdana" w:cs="Arial"/>
        </w:rPr>
      </w:pPr>
      <w:r w:rsidRPr="00C55BDD">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bookmarkStart w:id="95" w:name="term_pto6_orgaprov"/>
      <w:bookmarkEnd w:id="95"/>
      <w:r>
        <w:rPr>
          <w:rFonts w:ascii="Verdana" w:hAnsi="Verdana" w:cs="Arial"/>
        </w:rPr>
        <w:t>la Mesa de contractació</w:t>
      </w:r>
      <w:r w:rsidRPr="00C55BDD">
        <w:rPr>
          <w:rFonts w:ascii="Verdana" w:hAnsi="Verdana" w:cs="Arial"/>
        </w:rPr>
        <w:t xml:space="preserve"> qui decideixi al respecte.</w:t>
      </w:r>
    </w:p>
    <w:p w:rsidR="00302646" w:rsidRPr="00C55BDD" w:rsidRDefault="00302646" w:rsidP="008F3EC4">
      <w:pPr>
        <w:pStyle w:val="Textindependent"/>
        <w:shd w:val="clear" w:color="auto" w:fill="FFFFFF"/>
        <w:ind w:right="-2"/>
        <w:rPr>
          <w:rFonts w:ascii="Verdana" w:hAnsi="Verdana" w:cs="Arial"/>
        </w:rPr>
      </w:pPr>
    </w:p>
    <w:p w:rsidR="00302646" w:rsidRPr="00C55BDD" w:rsidRDefault="00302646" w:rsidP="008F3EC4">
      <w:pPr>
        <w:rPr>
          <w:rFonts w:ascii="Verdana" w:hAnsi="Verdana" w:cs="Arial"/>
        </w:rPr>
      </w:pPr>
      <w:r w:rsidRPr="00C55BDD">
        <w:rPr>
          <w:rFonts w:ascii="Verdana" w:hAnsi="Verdana" w:cs="Arial"/>
        </w:rPr>
        <w:t>La presentació de les proposicions podrà realitzar-se durant 24 hores al dia els 7 dies de la setmana; la data i hora de presentació de la proposició seran les que constin en el resguard acreditatiu emès pel Registre Auxiliar de</w:t>
      </w:r>
      <w:r>
        <w:rPr>
          <w:rFonts w:ascii="Verdana" w:hAnsi="Verdana" w:cs="Arial"/>
        </w:rPr>
        <w:t>l Portal de Contractació</w:t>
      </w:r>
      <w:r w:rsidRPr="00C55BDD">
        <w:rPr>
          <w:rFonts w:ascii="Verdana" w:hAnsi="Verdana" w:cs="Arial"/>
        </w:rPr>
        <w:t xml:space="preserve"> Electrònica i coincidirà amb el moment en el que finalitza la recepció de la proposició. </w:t>
      </w:r>
    </w:p>
    <w:p w:rsidR="00302646" w:rsidRPr="00C55BDD" w:rsidRDefault="00302646" w:rsidP="008F3EC4">
      <w:pPr>
        <w:pStyle w:val="Textdecomentari"/>
        <w:tabs>
          <w:tab w:val="left" w:pos="4678"/>
          <w:tab w:val="left" w:pos="5245"/>
        </w:tabs>
        <w:ind w:right="-2"/>
        <w:rPr>
          <w:rFonts w:ascii="Verdana" w:hAnsi="Verdana" w:cs="Arial"/>
        </w:rPr>
      </w:pPr>
    </w:p>
    <w:p w:rsidR="00302646" w:rsidRPr="00C55BDD" w:rsidRDefault="00302646" w:rsidP="008F3EC4">
      <w:pPr>
        <w:rPr>
          <w:rFonts w:ascii="Verdana" w:hAnsi="Verdana"/>
          <w:iCs/>
        </w:rPr>
      </w:pPr>
      <w:r w:rsidRPr="00C55BDD">
        <w:rPr>
          <w:rFonts w:ascii="Verdana" w:hAnsi="Verdana" w:cs="Arial"/>
        </w:rPr>
        <w:t>7</w:t>
      </w:r>
      <w:r w:rsidRPr="00C55BDD">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C55BDD">
        <w:rPr>
          <w:rFonts w:ascii="Verdana" w:hAnsi="Verdana"/>
          <w:b/>
          <w:iCs/>
        </w:rPr>
        <w:t>abans de la finalització del termini de presentació d’ofertes</w:t>
      </w:r>
      <w:r w:rsidRPr="00C55BDD">
        <w:rPr>
          <w:rFonts w:ascii="Verdana" w:hAnsi="Verdana"/>
          <w:iCs/>
        </w:rPr>
        <w:t>, la empremta digital (</w:t>
      </w:r>
      <w:proofErr w:type="spellStart"/>
      <w:r w:rsidRPr="00C55BDD">
        <w:rPr>
          <w:rFonts w:ascii="Verdana" w:hAnsi="Verdana"/>
          <w:iCs/>
        </w:rPr>
        <w:t>hash</w:t>
      </w:r>
      <w:proofErr w:type="spellEnd"/>
      <w:r w:rsidRPr="00C55BDD">
        <w:rPr>
          <w:rFonts w:ascii="Verdana" w:hAnsi="Verdana"/>
          <w:iCs/>
        </w:rPr>
        <w:t>), no obstant disposaran d’un termini de 24 hores per completar l’enviament de l’oferta. Si no es fa aquesta segona remissió en el termini indicat, es considerarà que l'oferta ha estat retirada.</w:t>
      </w:r>
    </w:p>
    <w:p w:rsidR="00302646" w:rsidRPr="00C55BDD" w:rsidRDefault="00302646" w:rsidP="008F3EC4">
      <w:pPr>
        <w:rPr>
          <w:rFonts w:ascii="Verdana" w:hAnsi="Verdana"/>
          <w:iCs/>
        </w:rPr>
      </w:pPr>
    </w:p>
    <w:p w:rsidR="00302646" w:rsidRPr="00C55BDD" w:rsidRDefault="00302646" w:rsidP="008F3EC4">
      <w:pPr>
        <w:rPr>
          <w:rFonts w:ascii="Verdana" w:hAnsi="Verdana"/>
          <w:iCs/>
        </w:rPr>
      </w:pPr>
      <w:r w:rsidRPr="00C55BDD">
        <w:rPr>
          <w:rFonts w:ascii="Verdana" w:hAnsi="Verdana"/>
          <w:iCs/>
        </w:rPr>
        <w:t>En aquest supòsit l’empremta digital (</w:t>
      </w:r>
      <w:proofErr w:type="spellStart"/>
      <w:r w:rsidRPr="00C55BDD">
        <w:rPr>
          <w:rFonts w:ascii="Verdana" w:hAnsi="Verdana"/>
          <w:iCs/>
        </w:rPr>
        <w:t>hash</w:t>
      </w:r>
      <w:proofErr w:type="spellEnd"/>
      <w:r w:rsidRPr="00C55BDD">
        <w:rPr>
          <w:rFonts w:ascii="Verdana" w:hAnsi="Verdana"/>
          <w:iCs/>
        </w:rPr>
        <w:t xml:space="preserve">) degudament signada s’haurà de remetre al correu electrònic següent: </w:t>
      </w:r>
      <w:bookmarkStart w:id="96" w:name="term_pto7_mail"/>
      <w:bookmarkEnd w:id="96"/>
      <w:r>
        <w:rPr>
          <w:rFonts w:ascii="Verdana" w:hAnsi="Verdana"/>
          <w:iCs/>
        </w:rPr>
        <w:t>contractacio_recursos@bcn.cat</w:t>
      </w:r>
      <w:r w:rsidRPr="00C55BDD">
        <w:rPr>
          <w:rFonts w:ascii="Verdana" w:hAnsi="Verdana"/>
          <w:iCs/>
        </w:rPr>
        <w:t xml:space="preserve"> amb la finalitat que es pugui comprovar que aquesta empremta digital coincideix amb la que consta a l'oferta presentada i, per tant, que el contingut de l’oferta no s’ha alterat des del moment de l’enviament per part de l’empresa licitadora.</w:t>
      </w:r>
    </w:p>
    <w:p w:rsidR="00302646" w:rsidRPr="00C55BDD" w:rsidRDefault="00302646" w:rsidP="008F3EC4">
      <w:pPr>
        <w:pStyle w:val="Default"/>
        <w:jc w:val="both"/>
        <w:rPr>
          <w:rFonts w:ascii="Verdana" w:hAnsi="Verdana" w:cs="Times New Roman"/>
          <w:iCs/>
          <w:color w:val="auto"/>
          <w:sz w:val="20"/>
          <w:szCs w:val="20"/>
        </w:rPr>
      </w:pPr>
    </w:p>
    <w:p w:rsidR="00302646" w:rsidRPr="00C55BDD" w:rsidRDefault="00302646" w:rsidP="008F3EC4">
      <w:pPr>
        <w:pStyle w:val="Default"/>
        <w:jc w:val="both"/>
        <w:rPr>
          <w:rFonts w:ascii="Verdana" w:hAnsi="Verdana" w:cs="Times New Roman"/>
          <w:iCs/>
          <w:color w:val="auto"/>
          <w:sz w:val="20"/>
          <w:szCs w:val="20"/>
        </w:rPr>
      </w:pPr>
      <w:r w:rsidRPr="00C55BDD">
        <w:rPr>
          <w:rFonts w:ascii="Verdana" w:hAnsi="Verdana" w:cs="Times New Roman"/>
          <w:iCs/>
          <w:color w:val="auto"/>
          <w:sz w:val="20"/>
          <w:szCs w:val="20"/>
        </w:rPr>
        <w:t>En aquest correu s’haurà d’indicar el codi de contracte, l’objecte del contracte, i les dades identificatives de l’empresa licitadora.</w:t>
      </w:r>
    </w:p>
    <w:p w:rsidR="00302646" w:rsidRPr="00C55BDD" w:rsidRDefault="00302646" w:rsidP="008F3EC4">
      <w:pPr>
        <w:pStyle w:val="Ttolclusula"/>
        <w:rPr>
          <w:sz w:val="20"/>
        </w:rPr>
      </w:pPr>
    </w:p>
    <w:p w:rsidR="00302646" w:rsidRDefault="00302646" w:rsidP="008F3EC4">
      <w:pPr>
        <w:pStyle w:val="Textindependent"/>
        <w:shd w:val="clear" w:color="auto" w:fill="FFFFFF"/>
        <w:ind w:right="-2"/>
        <w:rPr>
          <w:rFonts w:ascii="Verdana" w:hAnsi="Verdana"/>
          <w:iCs/>
        </w:rPr>
      </w:pPr>
      <w:r w:rsidRPr="00C55BDD">
        <w:rPr>
          <w:rFonts w:ascii="Verdana" w:hAnsi="Verdana"/>
        </w:rPr>
        <w:t xml:space="preserve">8. </w:t>
      </w:r>
      <w:r w:rsidRPr="00C55BDD">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sidRPr="00C55BDD">
        <w:rPr>
          <w:rFonts w:ascii="Verdana" w:hAnsi="Verdana"/>
          <w:iCs/>
        </w:rPr>
        <w:t>hash</w:t>
      </w:r>
      <w:proofErr w:type="spellEnd"/>
      <w:r w:rsidRPr="00C55BDD">
        <w:rPr>
          <w:rFonts w:ascii="Verdana" w:hAnsi="Verdana"/>
          <w:iCs/>
        </w:rPr>
        <w:t>) de l'oferta coincideix amb la que consta en poder de l'òrgan de contractació.</w:t>
      </w:r>
    </w:p>
    <w:p w:rsidR="00302646" w:rsidRDefault="00302646" w:rsidP="008F3EC4">
      <w:pPr>
        <w:pStyle w:val="Textindependent"/>
        <w:shd w:val="clear" w:color="auto" w:fill="FFFFFF"/>
        <w:ind w:right="-2"/>
        <w:rPr>
          <w:rFonts w:ascii="Verdana" w:hAnsi="Verdana"/>
          <w:iCs/>
        </w:rPr>
      </w:pPr>
    </w:p>
    <w:p w:rsidR="00302646" w:rsidRDefault="00302646" w:rsidP="008F3EC4">
      <w:pPr>
        <w:pStyle w:val="Textindependent"/>
        <w:shd w:val="clear" w:color="auto" w:fill="FFFFFF"/>
        <w:ind w:right="-2"/>
        <w:rPr>
          <w:rFonts w:ascii="Verdana" w:hAnsi="Verdana" w:cs="Calibri"/>
        </w:rPr>
      </w:pPr>
      <w:r>
        <w:rPr>
          <w:rFonts w:ascii="Verdana" w:hAnsi="Verdana"/>
          <w:iCs/>
        </w:rPr>
        <w:t xml:space="preserve">9. </w:t>
      </w:r>
      <w:r>
        <w:rPr>
          <w:rFonts w:ascii="Verdana" w:hAnsi="Verdana" w:cs="Calibri"/>
        </w:rPr>
        <w:t>Una vegada l'oferta ha estat tancada, si es reobre, la seva petjada (</w:t>
      </w:r>
      <w:proofErr w:type="spellStart"/>
      <w:r>
        <w:rPr>
          <w:rFonts w:ascii="Verdana" w:hAnsi="Verdana" w:cs="Calibri"/>
        </w:rPr>
        <w:t>hash</w:t>
      </w:r>
      <w:proofErr w:type="spellEnd"/>
      <w:r>
        <w:rPr>
          <w:rFonts w:ascii="Verdana" w:hAnsi="Verdana" w:cs="Calibri"/>
        </w:rPr>
        <w:t>) actual quedarà invalidada i en tancar-la novament, es generarà una nova petjada (</w:t>
      </w:r>
      <w:proofErr w:type="spellStart"/>
      <w:r>
        <w:rPr>
          <w:rFonts w:ascii="Verdana" w:hAnsi="Verdana" w:cs="Calibri"/>
        </w:rPr>
        <w:t>hash</w:t>
      </w:r>
      <w:proofErr w:type="spellEnd"/>
      <w:r>
        <w:rPr>
          <w:rFonts w:ascii="Verdana" w:hAnsi="Verdana" w:cs="Calibri"/>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Pr>
          <w:rFonts w:ascii="Verdana" w:hAnsi="Verdana" w:cs="Calibri"/>
        </w:rPr>
        <w:t>hash</w:t>
      </w:r>
      <w:proofErr w:type="spellEnd"/>
      <w:r>
        <w:rPr>
          <w:rFonts w:ascii="Verdana" w:hAnsi="Verdana" w:cs="Calibri"/>
        </w:rPr>
        <w:t>).</w:t>
      </w:r>
    </w:p>
    <w:p w:rsidR="00302646" w:rsidRDefault="00302646" w:rsidP="008F3EC4">
      <w:pPr>
        <w:pStyle w:val="Textindependent"/>
        <w:shd w:val="clear" w:color="auto" w:fill="FFFFFF"/>
        <w:ind w:right="-2"/>
        <w:rPr>
          <w:rFonts w:ascii="Verdana" w:hAnsi="Verdana" w:cs="Calibri"/>
        </w:rPr>
      </w:pPr>
    </w:p>
    <w:p w:rsidR="00302646" w:rsidRDefault="00302646" w:rsidP="008F3EC4">
      <w:pPr>
        <w:pStyle w:val="Textindependent"/>
        <w:shd w:val="clear" w:color="auto" w:fill="FFFFFF"/>
        <w:ind w:right="-2"/>
        <w:rPr>
          <w:rFonts w:ascii="Verdana" w:hAnsi="Verdana" w:cs="Calibri"/>
        </w:rPr>
      </w:pPr>
      <w:r>
        <w:rPr>
          <w:rFonts w:ascii="Verdana" w:hAnsi="Verdana" w:cs="Calibri"/>
        </w:rPr>
        <w:t>Per aquest motiu, només s'ha de reobrir l'oferta, si es desitja modificar el contingut d'aquesta i enviar-la, novament, dins del termini de presentació d'ofertes.</w:t>
      </w:r>
    </w:p>
    <w:p w:rsidR="00302646" w:rsidRDefault="00302646" w:rsidP="008F3EC4">
      <w:pPr>
        <w:pStyle w:val="Textindependent"/>
        <w:shd w:val="clear" w:color="auto" w:fill="FFFFFF"/>
        <w:ind w:right="-2"/>
        <w:rPr>
          <w:rFonts w:ascii="Verdana" w:hAnsi="Verdana" w:cs="Calibri"/>
        </w:rPr>
      </w:pPr>
    </w:p>
    <w:p w:rsidR="00302646" w:rsidRDefault="00302646" w:rsidP="008F3EC4">
      <w:pPr>
        <w:pStyle w:val="Textindependent"/>
        <w:shd w:val="clear" w:color="auto" w:fill="FFFFFF"/>
        <w:ind w:right="-2"/>
        <w:rPr>
          <w:rFonts w:ascii="Verdana" w:hAnsi="Verdana"/>
          <w:iCs/>
        </w:rPr>
      </w:pPr>
      <w:r>
        <w:rPr>
          <w:rFonts w:ascii="Verdana" w:hAnsi="Verdana" w:cs="Calibri"/>
        </w:rPr>
        <w:t>Si ja s'ha notificat el tancament de l'oferta a l'òrgan de contractació, mitjançant la petjada (</w:t>
      </w:r>
      <w:proofErr w:type="spellStart"/>
      <w:r>
        <w:rPr>
          <w:rFonts w:ascii="Verdana" w:hAnsi="Verdana" w:cs="Calibri"/>
        </w:rPr>
        <w:t>hash</w:t>
      </w:r>
      <w:proofErr w:type="spellEnd"/>
      <w:r>
        <w:rPr>
          <w:rFonts w:ascii="Verdana" w:hAnsi="Verdana" w:cs="Calibri"/>
        </w:rPr>
        <w:t>) d'aquesta, el següent pas hauria de ser l'enviament de l'oferta dins del termini establert.</w:t>
      </w:r>
    </w:p>
    <w:p w:rsidR="00465BB0" w:rsidRPr="00690C9C" w:rsidRDefault="00820E23" w:rsidP="00465BB0">
      <w:pPr>
        <w:pStyle w:val="Ttol1"/>
        <w:rPr>
          <w:rFonts w:ascii="Verdana" w:hAnsi="Verdana"/>
        </w:rPr>
      </w:pPr>
      <w:bookmarkStart w:id="97" w:name="cl8_pto2"/>
      <w:bookmarkStart w:id="98" w:name="_Toc54212723"/>
      <w:bookmarkStart w:id="99" w:name="_Toc380290663"/>
      <w:bookmarkEnd w:id="97"/>
      <w:r>
        <w:rPr>
          <w:rFonts w:ascii="Verdana" w:hAnsi="Verdana"/>
        </w:rPr>
        <w:t>Clàusula 10</w:t>
      </w:r>
      <w:r w:rsidR="00465BB0" w:rsidRPr="00690C9C">
        <w:rPr>
          <w:rFonts w:ascii="Verdana" w:hAnsi="Verdana"/>
        </w:rPr>
        <w:t>. Criteris de valoració de les</w:t>
      </w:r>
      <w:r>
        <w:rPr>
          <w:rFonts w:ascii="Verdana" w:hAnsi="Verdana"/>
        </w:rPr>
        <w:t xml:space="preserve"> ofertes</w:t>
      </w:r>
      <w:bookmarkEnd w:id="98"/>
    </w:p>
    <w:p w:rsidR="00465BB0" w:rsidRDefault="00302646" w:rsidP="00465BB0">
      <w:pPr>
        <w:shd w:val="clear" w:color="auto" w:fill="FFFFFF" w:themeFill="background1"/>
        <w:rPr>
          <w:rFonts w:ascii="Verdana" w:hAnsi="Verdana"/>
          <w:color w:val="auto"/>
        </w:rPr>
      </w:pPr>
      <w:bookmarkStart w:id="100" w:name="criteris"/>
      <w:bookmarkStart w:id="101" w:name="crit_ini"/>
      <w:bookmarkEnd w:id="100"/>
      <w:bookmarkEnd w:id="101"/>
      <w:r>
        <w:rPr>
          <w:rFonts w:ascii="Verdana" w:hAnsi="Verdana"/>
          <w:color w:val="auto"/>
        </w:rPr>
        <w:t>La selecció de l'oferta més avantatjosa es determinarà tenint en compte la millor relació qualitat-preu amb l'objectiu d'obtenir ofertes de gran qualitat. S'aplicaran els criteris d'adjudicació següents:</w:t>
      </w:r>
    </w:p>
    <w:p w:rsidR="00173561" w:rsidRDefault="00173561" w:rsidP="000D0630">
      <w:pPr>
        <w:shd w:val="clear" w:color="auto" w:fill="FFFFFF" w:themeFill="background1"/>
        <w:rPr>
          <w:rFonts w:ascii="Verdana" w:hAnsi="Verdana"/>
          <w:color w:val="auto"/>
        </w:rPr>
      </w:pPr>
    </w:p>
    <w:p w:rsidR="000D0630" w:rsidRPr="00D566FE" w:rsidRDefault="000D0630" w:rsidP="00804341">
      <w:pPr>
        <w:pStyle w:val="Pargrafdellista"/>
        <w:numPr>
          <w:ilvl w:val="0"/>
          <w:numId w:val="18"/>
        </w:numPr>
        <w:ind w:hanging="720"/>
        <w:rPr>
          <w:rFonts w:ascii="Verdana" w:hAnsi="Verdana" w:cs="Arial"/>
          <w:u w:val="single"/>
        </w:rPr>
      </w:pPr>
      <w:bookmarkStart w:id="102" w:name="crit_ini_2"/>
      <w:bookmarkStart w:id="103" w:name="crit_jv_tit"/>
      <w:bookmarkStart w:id="104" w:name="crit_auto_tit"/>
      <w:bookmarkEnd w:id="102"/>
      <w:bookmarkEnd w:id="103"/>
      <w:bookmarkEnd w:id="104"/>
      <w:r w:rsidRPr="00D566FE">
        <w:rPr>
          <w:rFonts w:ascii="Verdana" w:hAnsi="Verdana" w:cs="Arial"/>
          <w:u w:val="single"/>
        </w:rPr>
        <w:t>Criteris d’adjudicació avaluables automàticament</w:t>
      </w:r>
      <w:r w:rsidR="002B470B">
        <w:rPr>
          <w:rFonts w:ascii="Verdana" w:hAnsi="Verdana" w:cs="Arial"/>
          <w:u w:val="single"/>
        </w:rPr>
        <w:t>. Fins a 100 punts.</w:t>
      </w:r>
    </w:p>
    <w:p w:rsidR="00302646" w:rsidRDefault="00302646" w:rsidP="00804341">
      <w:pPr>
        <w:rPr>
          <w:rFonts w:ascii="Verdana" w:hAnsi="Verdana" w:cs="Arial"/>
        </w:rPr>
      </w:pPr>
      <w:bookmarkStart w:id="105" w:name="crit_auto"/>
      <w:bookmarkEnd w:id="105"/>
    </w:p>
    <w:p w:rsidR="00FD7198" w:rsidRPr="00FD7198" w:rsidRDefault="00FD7198" w:rsidP="008C00B4">
      <w:pPr>
        <w:numPr>
          <w:ilvl w:val="1"/>
          <w:numId w:val="29"/>
        </w:numPr>
        <w:spacing w:line="220" w:lineRule="exact"/>
        <w:contextualSpacing/>
        <w:jc w:val="left"/>
        <w:rPr>
          <w:rFonts w:ascii="Verdana" w:hAnsi="Verdana" w:cs="Arial"/>
          <w:color w:val="auto"/>
        </w:rPr>
      </w:pPr>
      <w:r w:rsidRPr="00FD7198">
        <w:rPr>
          <w:rFonts w:ascii="Verdana" w:hAnsi="Verdana" w:cs="Arial"/>
          <w:color w:val="auto"/>
        </w:rPr>
        <w:t xml:space="preserve">Per l’oferta econòmica, fins a </w:t>
      </w:r>
      <w:r w:rsidRPr="00FD7198">
        <w:rPr>
          <w:rFonts w:ascii="Verdana" w:hAnsi="Verdana" w:cs="Arial"/>
          <w:b/>
          <w:color w:val="auto"/>
        </w:rPr>
        <w:t>35 punts</w:t>
      </w:r>
      <w:r w:rsidRPr="00FD7198">
        <w:rPr>
          <w:rFonts w:ascii="Verdana" w:hAnsi="Verdana" w:cs="Arial"/>
          <w:color w:val="auto"/>
        </w:rPr>
        <w:t>.</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spacing w:line="220" w:lineRule="exact"/>
        <w:ind w:left="708"/>
        <w:contextualSpacing/>
        <w:rPr>
          <w:rFonts w:ascii="Verdana" w:hAnsi="Verdana" w:cs="Arial"/>
          <w:color w:val="auto"/>
        </w:rPr>
      </w:pPr>
      <w:r w:rsidRPr="00FD7198">
        <w:rPr>
          <w:rFonts w:ascii="Verdana" w:hAnsi="Verdana" w:cs="Arial"/>
          <w:color w:val="auto"/>
        </w:rPr>
        <w:t xml:space="preserve">L’oferta econòmica és el criteri amb el qual es pot obtenir més punts però té un pes moderat (35%) en el total de la valoració. </w:t>
      </w:r>
    </w:p>
    <w:p w:rsidR="00FD7198" w:rsidRPr="00FD7198" w:rsidRDefault="00FD7198" w:rsidP="008C00B4">
      <w:pPr>
        <w:spacing w:line="220" w:lineRule="exact"/>
        <w:jc w:val="left"/>
        <w:rPr>
          <w:rFonts w:ascii="Verdana" w:hAnsi="Verdana" w:cs="Arial"/>
          <w:color w:val="auto"/>
          <w:highlight w:val="yellow"/>
        </w:rPr>
      </w:pPr>
    </w:p>
    <w:p w:rsidR="00FD7198" w:rsidRPr="00FD7198" w:rsidRDefault="00FD7198" w:rsidP="008C00B4">
      <w:pPr>
        <w:numPr>
          <w:ilvl w:val="1"/>
          <w:numId w:val="29"/>
        </w:numPr>
        <w:spacing w:line="220" w:lineRule="exact"/>
        <w:jc w:val="left"/>
        <w:rPr>
          <w:rFonts w:ascii="Verdana" w:hAnsi="Verdana" w:cs="Arial"/>
          <w:b/>
          <w:color w:val="auto"/>
        </w:rPr>
      </w:pPr>
      <w:r w:rsidRPr="00FD7198">
        <w:rPr>
          <w:rFonts w:ascii="Verdana" w:hAnsi="Verdana" w:cs="Arial"/>
          <w:color w:val="auto"/>
        </w:rPr>
        <w:t xml:space="preserve">Per la contractació indefinida en el si de l’empresa de les persones treballadores amb perfils equivalents als exigits en l’organigrama mínim del contracte especificat al plec de prescripcions tècniques, tot aportant una millora social, fins a </w:t>
      </w:r>
      <w:r w:rsidRPr="00FD7198">
        <w:rPr>
          <w:rFonts w:ascii="Verdana" w:hAnsi="Verdana" w:cs="Arial"/>
          <w:b/>
          <w:color w:val="auto"/>
        </w:rPr>
        <w:t>10 punts</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Aquesta millora va adreçada al foment de les condicions socials en l’execució del contracte ja que es fomenta l’estabilitat laboral segons la guia de contractació pública social.</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numPr>
          <w:ilvl w:val="1"/>
          <w:numId w:val="29"/>
        </w:numPr>
        <w:spacing w:line="220" w:lineRule="exact"/>
        <w:jc w:val="left"/>
        <w:rPr>
          <w:rFonts w:ascii="Verdana" w:hAnsi="Verdana" w:cs="Arial"/>
          <w:color w:val="auto"/>
        </w:rPr>
      </w:pPr>
      <w:r w:rsidRPr="00FD7198">
        <w:rPr>
          <w:rFonts w:ascii="Verdana" w:hAnsi="Verdana" w:cs="Arial"/>
          <w:color w:val="auto"/>
        </w:rPr>
        <w:t xml:space="preserve">Pel subministrament de vestuari del personal adscrit al contracte (encarregat, operaris i conductor) complint amb els requisits de limitació de presència de substàncies químiques, fins a </w:t>
      </w:r>
      <w:r w:rsidRPr="00FD7198">
        <w:rPr>
          <w:rFonts w:ascii="Verdana" w:hAnsi="Verdana" w:cs="Arial"/>
          <w:b/>
          <w:color w:val="auto"/>
        </w:rPr>
        <w:t>7,5 punts.</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L’objectiu d’aquest millora és promoure la limitació de substàncies tòxiques dels principals teixits del vestuari del  personal adscrit al contracte, seguint les pautes de la Instrucció Tècnica per a l’aplicació de criteris de sostenibilitat en els productes tèxtils, millorant les condicions ambientals del contracte.</w:t>
      </w:r>
    </w:p>
    <w:p w:rsidR="00FD7198" w:rsidRPr="00FD7198" w:rsidRDefault="00FD7198" w:rsidP="008C00B4">
      <w:pPr>
        <w:spacing w:line="220" w:lineRule="exact"/>
        <w:ind w:left="720"/>
        <w:rPr>
          <w:rFonts w:ascii="Verdana" w:hAnsi="Verdana" w:cs="Arial"/>
          <w:color w:val="auto"/>
        </w:rPr>
      </w:pPr>
    </w:p>
    <w:p w:rsidR="00FD7198" w:rsidRPr="00FD7198" w:rsidRDefault="00FD7198" w:rsidP="008C00B4">
      <w:pPr>
        <w:numPr>
          <w:ilvl w:val="1"/>
          <w:numId w:val="29"/>
        </w:numPr>
        <w:spacing w:line="220" w:lineRule="exact"/>
        <w:jc w:val="left"/>
        <w:rPr>
          <w:rFonts w:ascii="Verdana" w:hAnsi="Verdana" w:cs="Arial"/>
          <w:color w:val="auto"/>
        </w:rPr>
      </w:pPr>
      <w:r w:rsidRPr="00FD7198">
        <w:rPr>
          <w:rFonts w:ascii="Verdana" w:hAnsi="Verdana" w:cs="Arial"/>
          <w:color w:val="auto"/>
        </w:rPr>
        <w:t xml:space="preserve">Pel subministrament de vestuari del personal adscrit al contracte (encarregat, operaris i conductor) complint amb les garanties que s’ha produït respectant els drets bàsics en el treball, fins a </w:t>
      </w:r>
      <w:r w:rsidRPr="00FD7198">
        <w:rPr>
          <w:rFonts w:ascii="Verdana" w:hAnsi="Verdana" w:cs="Arial"/>
          <w:b/>
          <w:color w:val="auto"/>
        </w:rPr>
        <w:t>7,5 punts.</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L’objectiu d’aquest millora és assegurar que  el procés de fabricació del vestuari s’ha executat respectant els drets bàsics en el treball, recollits en la declaració de l’Organització Internacional del Treball, relativa als principis i drets fonamentals.</w:t>
      </w:r>
    </w:p>
    <w:p w:rsidR="00FD7198" w:rsidRPr="00FD7198" w:rsidRDefault="00FD7198" w:rsidP="008C00B4">
      <w:pPr>
        <w:spacing w:line="220" w:lineRule="exact"/>
        <w:rPr>
          <w:rFonts w:ascii="Verdana" w:hAnsi="Verdana" w:cs="Arial"/>
          <w:color w:val="auto"/>
        </w:rPr>
      </w:pPr>
    </w:p>
    <w:p w:rsidR="00FD7198" w:rsidRPr="00FD7198" w:rsidRDefault="00FD7198" w:rsidP="008C00B4">
      <w:pPr>
        <w:numPr>
          <w:ilvl w:val="1"/>
          <w:numId w:val="29"/>
        </w:numPr>
        <w:spacing w:line="220" w:lineRule="exact"/>
        <w:contextualSpacing/>
        <w:jc w:val="left"/>
        <w:rPr>
          <w:rFonts w:ascii="Verdana" w:hAnsi="Verdana" w:cs="Arial"/>
          <w:color w:val="auto"/>
        </w:rPr>
      </w:pPr>
      <w:r w:rsidRPr="00FD7198">
        <w:rPr>
          <w:rFonts w:ascii="Verdana" w:hAnsi="Verdana" w:cs="Arial"/>
          <w:color w:val="auto"/>
        </w:rPr>
        <w:t xml:space="preserve">Per les propostes de productes d’embalatge utilitzats habitualment amb impacte ambiental reduït, fins a </w:t>
      </w:r>
      <w:r w:rsidRPr="00FD7198">
        <w:rPr>
          <w:rFonts w:ascii="Verdana" w:hAnsi="Verdana" w:cs="Arial"/>
          <w:b/>
          <w:color w:val="auto"/>
        </w:rPr>
        <w:t>20 punts.</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spacing w:line="220" w:lineRule="exact"/>
        <w:ind w:left="720"/>
        <w:contextualSpacing/>
        <w:rPr>
          <w:rFonts w:ascii="Verdana" w:hAnsi="Verdana" w:cs="Arial"/>
          <w:color w:val="auto"/>
        </w:rPr>
      </w:pPr>
      <w:r w:rsidRPr="00FD7198">
        <w:rPr>
          <w:rFonts w:ascii="Verdana" w:hAnsi="Verdana" w:cs="Arial"/>
          <w:color w:val="auto"/>
        </w:rPr>
        <w:t xml:space="preserve">En consonància amb les polítiques mediambientals de l’Ajuntament, volem que les empreses que prestin aquest servei, que habitualment requereix de molts materials plàstics i de paper que sovint són d’un sol ús, facin servir productes que redueixin l’impacte ambiental d’aquesta activitat al mínim possible tot emprant productes que tinguin un % mínim de plàstic reciclat, que estiguin fets amb un material alternatiu al plàstic, compostables o fins i tot, que siguin reutilitzables. </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numPr>
          <w:ilvl w:val="1"/>
          <w:numId w:val="29"/>
        </w:numPr>
        <w:spacing w:line="220" w:lineRule="exact"/>
        <w:contextualSpacing/>
        <w:jc w:val="left"/>
        <w:rPr>
          <w:rFonts w:ascii="Verdana" w:hAnsi="Verdana" w:cs="Arial"/>
          <w:b/>
          <w:color w:val="auto"/>
        </w:rPr>
      </w:pPr>
      <w:r w:rsidRPr="00FD7198">
        <w:rPr>
          <w:rFonts w:ascii="Verdana" w:hAnsi="Verdana" w:cs="Arial"/>
          <w:color w:val="auto"/>
        </w:rPr>
        <w:t xml:space="preserve">Per la millora de la qualitat ambiental dels vehicles adscrits al contracte, fins a </w:t>
      </w:r>
      <w:r w:rsidRPr="00FD7198">
        <w:rPr>
          <w:rFonts w:ascii="Verdana" w:hAnsi="Verdana" w:cs="Arial"/>
          <w:b/>
          <w:color w:val="auto"/>
        </w:rPr>
        <w:t>10 punts.</w:t>
      </w:r>
    </w:p>
    <w:p w:rsidR="00FD7198" w:rsidRPr="00FD7198" w:rsidRDefault="00FD7198" w:rsidP="008C00B4">
      <w:pPr>
        <w:spacing w:line="220" w:lineRule="exact"/>
        <w:ind w:left="720"/>
        <w:contextualSpacing/>
        <w:rPr>
          <w:rFonts w:ascii="Verdana" w:hAnsi="Verdana" w:cs="Arial"/>
          <w:b/>
          <w:color w:val="auto"/>
        </w:rPr>
      </w:pPr>
    </w:p>
    <w:p w:rsidR="00FD7198" w:rsidRPr="00FD7198" w:rsidRDefault="00FD7198" w:rsidP="008C00B4">
      <w:pPr>
        <w:spacing w:line="220" w:lineRule="exact"/>
        <w:ind w:left="720"/>
        <w:contextualSpacing/>
        <w:rPr>
          <w:rFonts w:ascii="Verdana" w:hAnsi="Verdana" w:cs="Arial"/>
          <w:color w:val="auto"/>
        </w:rPr>
      </w:pPr>
      <w:r w:rsidRPr="00FD7198">
        <w:rPr>
          <w:rFonts w:ascii="Verdana" w:hAnsi="Verdana" w:cs="Arial"/>
          <w:color w:val="auto"/>
        </w:rPr>
        <w:t>Aquesta clàusula fa referència a la Instrucció tècnica per l’aplicació de criteris de sostenibilitat en els vehicles i va destinada a premiar a aquells contractistes que es comprometin a millorar la qualitat ambiental dels seus vehicles respecte als mínims establerts en el plec de prescripcions tècniques. No s’exigeix una dotació mínima de vehicles per a la prestació del servei però les característiques del mateix obliguen a les empreses a disposar de vehicles per al desplaçament del seu personal i els materials per realitzar el servei. Aquesta millora, per tant, persegueix així la reducció de l’impacte ambiental de l’exercici del servei.</w:t>
      </w:r>
    </w:p>
    <w:p w:rsidR="00FD7198" w:rsidRPr="00FD7198" w:rsidRDefault="00FD7198" w:rsidP="008C00B4">
      <w:pPr>
        <w:spacing w:line="220" w:lineRule="exact"/>
        <w:rPr>
          <w:rFonts w:ascii="Verdana" w:hAnsi="Verdana" w:cs="Arial"/>
          <w:color w:val="auto"/>
          <w:highlight w:val="yellow"/>
        </w:rPr>
      </w:pPr>
    </w:p>
    <w:p w:rsidR="00FD7198" w:rsidRPr="00FD7198" w:rsidRDefault="00FD7198" w:rsidP="008C00B4">
      <w:pPr>
        <w:numPr>
          <w:ilvl w:val="1"/>
          <w:numId w:val="29"/>
        </w:numPr>
        <w:spacing w:line="220" w:lineRule="exact"/>
        <w:contextualSpacing/>
        <w:jc w:val="left"/>
        <w:rPr>
          <w:rFonts w:ascii="Verdana" w:hAnsi="Verdana" w:cs="Arial"/>
          <w:color w:val="auto"/>
        </w:rPr>
      </w:pPr>
      <w:r w:rsidRPr="00FD7198">
        <w:rPr>
          <w:rFonts w:ascii="Verdana" w:hAnsi="Verdana" w:cs="Arial"/>
          <w:color w:val="auto"/>
        </w:rPr>
        <w:t xml:space="preserve">Per l’increment del percentatge d’ocupació de persones amb discapacitat en la plantilla de l’empresa per sobre del mínim exigible, fins a </w:t>
      </w:r>
      <w:r w:rsidRPr="00FD7198">
        <w:rPr>
          <w:rFonts w:ascii="Verdana" w:hAnsi="Verdana" w:cs="Arial"/>
          <w:b/>
          <w:color w:val="auto"/>
        </w:rPr>
        <w:t>10 punts.</w:t>
      </w:r>
    </w:p>
    <w:p w:rsidR="00FD7198" w:rsidRPr="00FD7198" w:rsidRDefault="00FD7198" w:rsidP="008C00B4">
      <w:pPr>
        <w:spacing w:line="220" w:lineRule="exact"/>
        <w:ind w:left="720"/>
        <w:contextualSpacing/>
        <w:rPr>
          <w:rFonts w:ascii="Verdana" w:hAnsi="Verdana" w:cs="Arial"/>
          <w:color w:val="auto"/>
        </w:rPr>
      </w:pPr>
      <w:r w:rsidRPr="00FD7198">
        <w:rPr>
          <w:rFonts w:ascii="Verdana" w:hAnsi="Verdana" w:cs="Arial"/>
          <w:color w:val="auto"/>
        </w:rPr>
        <w:t>L’objectiu d’aquesta millora és afavorir aquelles empreses que fomentin la inserció a la visa laboral de les persones amb discapacitat tot incrementant la seva contractació per sobre del mínim exigible legalment.</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spacing w:line="220" w:lineRule="exact"/>
        <w:jc w:val="left"/>
        <w:rPr>
          <w:rFonts w:ascii="Verdana" w:hAnsi="Verdana" w:cs="Arial"/>
          <w:color w:val="000000"/>
        </w:rPr>
      </w:pPr>
      <w:r w:rsidRPr="00FD7198">
        <w:rPr>
          <w:rFonts w:ascii="Verdana" w:hAnsi="Verdana" w:cs="Arial"/>
          <w:color w:val="000000"/>
        </w:rPr>
        <w:t>La ponderació de la puntuació esmentada per a cada apartat serà la següent:</w:t>
      </w:r>
    </w:p>
    <w:p w:rsidR="00FD7198" w:rsidRPr="00FD7198" w:rsidRDefault="00FD7198" w:rsidP="008C00B4">
      <w:pPr>
        <w:numPr>
          <w:ilvl w:val="1"/>
          <w:numId w:val="30"/>
        </w:numPr>
        <w:spacing w:before="240" w:line="220" w:lineRule="exact"/>
        <w:ind w:left="928"/>
        <w:jc w:val="left"/>
        <w:rPr>
          <w:rFonts w:ascii="Verdana" w:hAnsi="Verdana" w:cs="Arial"/>
          <w:color w:val="auto"/>
        </w:rPr>
      </w:pPr>
      <w:r w:rsidRPr="00FD7198">
        <w:rPr>
          <w:rFonts w:ascii="Verdana" w:hAnsi="Verdana" w:cs="Arial"/>
          <w:color w:val="auto"/>
        </w:rPr>
        <w:t>Per a la valoració econòmica s’aplicarà el càlcul estricte de proporcionalitat, segons fórmula:</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La proposició econòmica s’ha d’ajustar al model que s’adjunta com a Annex I, apartat a) a aquest plec.</w:t>
      </w:r>
    </w:p>
    <w:p w:rsidR="00FD7198" w:rsidRPr="00FD7198" w:rsidRDefault="00FD7198" w:rsidP="008C00B4">
      <w:pPr>
        <w:spacing w:line="220" w:lineRule="exact"/>
        <w:jc w:val="left"/>
        <w:rPr>
          <w:rFonts w:ascii="Verdana" w:hAnsi="Verdana" w:cs="Arial"/>
          <w:b/>
          <w:color w:val="auto"/>
        </w:rPr>
      </w:pPr>
    </w:p>
    <w:p w:rsidR="00FD7198" w:rsidRPr="00FD7198" w:rsidRDefault="00FD7198" w:rsidP="008C00B4">
      <w:pPr>
        <w:tabs>
          <w:tab w:val="left" w:pos="8760"/>
        </w:tabs>
        <w:spacing w:line="220" w:lineRule="exact"/>
        <w:ind w:left="360" w:right="758"/>
        <w:jc w:val="left"/>
        <w:rPr>
          <w:rFonts w:ascii="Verdana" w:hAnsi="Verdana" w:cs="Arial"/>
          <w:b/>
          <w:color w:val="auto"/>
        </w:rPr>
      </w:pPr>
      <w:r w:rsidRPr="00FD7198">
        <w:rPr>
          <w:rFonts w:ascii="Verdana" w:hAnsi="Verdana" w:cs="Arial"/>
          <w:b/>
          <w:color w:val="auto"/>
        </w:rPr>
        <w:t>Fórmula de càlcul de la puntuació:</w:t>
      </w:r>
    </w:p>
    <w:p w:rsidR="00FD7198" w:rsidRPr="00FD7198" w:rsidRDefault="00FD7198" w:rsidP="008C00B4">
      <w:pPr>
        <w:tabs>
          <w:tab w:val="left" w:pos="8760"/>
        </w:tabs>
        <w:spacing w:line="220" w:lineRule="exact"/>
        <w:ind w:left="360" w:right="758"/>
        <w:jc w:val="left"/>
        <w:rPr>
          <w:rFonts w:ascii="Verdana" w:hAnsi="Verdana" w:cs="Arial"/>
          <w:b/>
          <w:color w:val="auto"/>
        </w:rPr>
      </w:pPr>
    </w:p>
    <w:tbl>
      <w:tblPr>
        <w:tblW w:w="4940" w:type="dxa"/>
        <w:tblInd w:w="2660" w:type="dxa"/>
        <w:tblLayout w:type="fixed"/>
        <w:tblLook w:val="04A0" w:firstRow="1" w:lastRow="0" w:firstColumn="1" w:lastColumn="0" w:noHBand="0" w:noVBand="1"/>
      </w:tblPr>
      <w:tblGrid>
        <w:gridCol w:w="1276"/>
        <w:gridCol w:w="1836"/>
        <w:gridCol w:w="1828"/>
      </w:tblGrid>
      <w:tr w:rsidR="00FD7198" w:rsidRPr="00FD7198" w:rsidTr="00F74F16">
        <w:trPr>
          <w:trHeight w:val="270"/>
        </w:trPr>
        <w:tc>
          <w:tcPr>
            <w:tcW w:w="1276" w:type="dxa"/>
          </w:tcPr>
          <w:p w:rsidR="00FD7198" w:rsidRPr="00FD7198" w:rsidRDefault="00FD7198" w:rsidP="008C00B4">
            <w:pPr>
              <w:shd w:val="clear" w:color="auto" w:fill="FFFFFF" w:themeFill="background1"/>
              <w:spacing w:line="220" w:lineRule="exact"/>
              <w:jc w:val="left"/>
              <w:rPr>
                <w:rFonts w:ascii="Verdana" w:hAnsi="Verdana" w:cs="Arial"/>
                <w:color w:val="auto"/>
              </w:rPr>
            </w:pPr>
          </w:p>
        </w:tc>
        <w:tc>
          <w:tcPr>
            <w:tcW w:w="1836" w:type="dxa"/>
          </w:tcPr>
          <w:p w:rsidR="00FD7198" w:rsidRPr="00FD7198" w:rsidRDefault="00FD7198" w:rsidP="008C00B4">
            <w:pPr>
              <w:shd w:val="clear" w:color="auto" w:fill="FFFFFF" w:themeFill="background1"/>
              <w:spacing w:line="220" w:lineRule="exact"/>
              <w:jc w:val="left"/>
              <w:rPr>
                <w:rFonts w:ascii="Verdana" w:hAnsi="Verdana" w:cs="Arial"/>
                <w:color w:val="auto"/>
              </w:rPr>
            </w:pPr>
            <w:r w:rsidRPr="00FD7198">
              <w:rPr>
                <w:rFonts w:ascii="Verdana" w:hAnsi="Verdana" w:cs="Arial"/>
                <w:color w:val="auto"/>
              </w:rPr>
              <w:t>(PB - On)</w:t>
            </w:r>
          </w:p>
        </w:tc>
        <w:tc>
          <w:tcPr>
            <w:tcW w:w="1828" w:type="dxa"/>
          </w:tcPr>
          <w:p w:rsidR="00FD7198" w:rsidRPr="00FD7198" w:rsidRDefault="00FD7198" w:rsidP="008C00B4">
            <w:pPr>
              <w:shd w:val="clear" w:color="auto" w:fill="FFFFFF" w:themeFill="background1"/>
              <w:spacing w:line="220" w:lineRule="exact"/>
              <w:jc w:val="left"/>
              <w:rPr>
                <w:rFonts w:ascii="Verdana" w:hAnsi="Verdana" w:cs="Arial"/>
                <w:color w:val="auto"/>
              </w:rPr>
            </w:pPr>
          </w:p>
        </w:tc>
      </w:tr>
      <w:tr w:rsidR="00FD7198" w:rsidRPr="00FD7198" w:rsidTr="00F74F16">
        <w:trPr>
          <w:trHeight w:val="286"/>
        </w:trPr>
        <w:tc>
          <w:tcPr>
            <w:tcW w:w="1276" w:type="dxa"/>
          </w:tcPr>
          <w:p w:rsidR="00FD7198" w:rsidRPr="00FD7198" w:rsidRDefault="00FD7198" w:rsidP="008C00B4">
            <w:pPr>
              <w:shd w:val="clear" w:color="auto" w:fill="FFFFFF" w:themeFill="background1"/>
              <w:spacing w:line="220" w:lineRule="exact"/>
              <w:jc w:val="left"/>
              <w:rPr>
                <w:rFonts w:ascii="Verdana" w:hAnsi="Verdana" w:cs="Arial"/>
                <w:color w:val="auto"/>
              </w:rPr>
            </w:pPr>
            <w:r w:rsidRPr="00FD7198">
              <w:rPr>
                <w:rFonts w:ascii="Verdana" w:hAnsi="Verdana" w:cs="Arial"/>
                <w:color w:val="auto"/>
              </w:rPr>
              <w:t>Punts=</w:t>
            </w:r>
          </w:p>
        </w:tc>
        <w:tc>
          <w:tcPr>
            <w:tcW w:w="1836" w:type="dxa"/>
          </w:tcPr>
          <w:p w:rsidR="00FD7198" w:rsidRPr="00FD7198" w:rsidRDefault="00FD7198" w:rsidP="008C00B4">
            <w:pPr>
              <w:shd w:val="clear" w:color="auto" w:fill="FFFFFF" w:themeFill="background1"/>
              <w:spacing w:line="220" w:lineRule="exact"/>
              <w:jc w:val="left"/>
              <w:rPr>
                <w:rFonts w:ascii="Verdana" w:hAnsi="Verdana" w:cs="Arial"/>
                <w:color w:val="auto"/>
              </w:rPr>
            </w:pPr>
            <w:r w:rsidRPr="00FD7198">
              <w:rPr>
                <w:rFonts w:ascii="Verdana" w:hAnsi="Verdana" w:cs="Arial"/>
                <w:color w:val="auto"/>
              </w:rPr>
              <w:t>-------------</w:t>
            </w:r>
          </w:p>
        </w:tc>
        <w:tc>
          <w:tcPr>
            <w:tcW w:w="1828" w:type="dxa"/>
          </w:tcPr>
          <w:p w:rsidR="00FD7198" w:rsidRPr="00FD7198" w:rsidRDefault="00FD7198" w:rsidP="008C00B4">
            <w:pPr>
              <w:shd w:val="clear" w:color="auto" w:fill="FFFFFF" w:themeFill="background1"/>
              <w:spacing w:line="220" w:lineRule="exact"/>
              <w:jc w:val="left"/>
              <w:rPr>
                <w:rFonts w:ascii="Verdana" w:hAnsi="Verdana" w:cs="Arial"/>
                <w:color w:val="auto"/>
              </w:rPr>
            </w:pPr>
            <w:r w:rsidRPr="00FD7198">
              <w:rPr>
                <w:rFonts w:ascii="Verdana" w:hAnsi="Verdana" w:cs="Arial"/>
                <w:color w:val="auto"/>
              </w:rPr>
              <w:t>X P</w:t>
            </w:r>
          </w:p>
        </w:tc>
      </w:tr>
      <w:tr w:rsidR="00FD7198" w:rsidRPr="00FD7198" w:rsidTr="00F74F16">
        <w:trPr>
          <w:trHeight w:val="270"/>
        </w:trPr>
        <w:tc>
          <w:tcPr>
            <w:tcW w:w="1276" w:type="dxa"/>
          </w:tcPr>
          <w:p w:rsidR="00FD7198" w:rsidRPr="00FD7198" w:rsidRDefault="00FD7198" w:rsidP="008C00B4">
            <w:pPr>
              <w:shd w:val="clear" w:color="auto" w:fill="FFFFFF" w:themeFill="background1"/>
              <w:spacing w:line="220" w:lineRule="exact"/>
              <w:jc w:val="left"/>
              <w:rPr>
                <w:rFonts w:ascii="Verdana" w:hAnsi="Verdana" w:cs="Arial"/>
                <w:color w:val="auto"/>
              </w:rPr>
            </w:pPr>
          </w:p>
        </w:tc>
        <w:tc>
          <w:tcPr>
            <w:tcW w:w="1836" w:type="dxa"/>
          </w:tcPr>
          <w:p w:rsidR="00FD7198" w:rsidRPr="00FD7198" w:rsidRDefault="00FD7198" w:rsidP="008C00B4">
            <w:pPr>
              <w:shd w:val="clear" w:color="auto" w:fill="FFFFFF" w:themeFill="background1"/>
              <w:spacing w:line="220" w:lineRule="exact"/>
              <w:jc w:val="left"/>
              <w:rPr>
                <w:rFonts w:ascii="Verdana" w:hAnsi="Verdana" w:cs="Arial"/>
                <w:color w:val="auto"/>
              </w:rPr>
            </w:pPr>
            <w:r w:rsidRPr="00FD7198">
              <w:rPr>
                <w:rFonts w:ascii="Verdana" w:hAnsi="Verdana" w:cs="Arial"/>
                <w:color w:val="auto"/>
              </w:rPr>
              <w:t xml:space="preserve">(PB – </w:t>
            </w:r>
            <w:proofErr w:type="spellStart"/>
            <w:r w:rsidRPr="00FD7198">
              <w:rPr>
                <w:rFonts w:ascii="Verdana" w:hAnsi="Verdana" w:cs="Arial"/>
                <w:color w:val="auto"/>
              </w:rPr>
              <w:t>Ob</w:t>
            </w:r>
            <w:proofErr w:type="spellEnd"/>
            <w:r w:rsidRPr="00FD7198">
              <w:rPr>
                <w:rFonts w:ascii="Verdana" w:hAnsi="Verdana" w:cs="Arial"/>
                <w:color w:val="auto"/>
              </w:rPr>
              <w:t>)</w:t>
            </w:r>
          </w:p>
        </w:tc>
        <w:tc>
          <w:tcPr>
            <w:tcW w:w="1828" w:type="dxa"/>
          </w:tcPr>
          <w:p w:rsidR="00FD7198" w:rsidRPr="00FD7198" w:rsidRDefault="00FD7198" w:rsidP="008C00B4">
            <w:pPr>
              <w:shd w:val="clear" w:color="auto" w:fill="FFFFFF" w:themeFill="background1"/>
              <w:spacing w:line="220" w:lineRule="exact"/>
              <w:jc w:val="left"/>
              <w:rPr>
                <w:rFonts w:ascii="Verdana" w:hAnsi="Verdana" w:cs="Arial"/>
                <w:color w:val="auto"/>
              </w:rPr>
            </w:pPr>
          </w:p>
        </w:tc>
      </w:tr>
    </w:tbl>
    <w:p w:rsidR="00FD7198" w:rsidRPr="00FD7198" w:rsidRDefault="00FD7198" w:rsidP="008C00B4">
      <w:pPr>
        <w:tabs>
          <w:tab w:val="left" w:pos="851"/>
          <w:tab w:val="left" w:pos="8760"/>
        </w:tabs>
        <w:spacing w:line="220" w:lineRule="exact"/>
        <w:ind w:left="360" w:right="758"/>
        <w:jc w:val="left"/>
        <w:rPr>
          <w:rFonts w:ascii="Verdana" w:hAnsi="Verdana" w:cs="Arial"/>
          <w:color w:val="auto"/>
        </w:rPr>
      </w:pPr>
      <w:r w:rsidRPr="00FD7198">
        <w:rPr>
          <w:rFonts w:ascii="Verdana" w:hAnsi="Verdana" w:cs="Arial"/>
          <w:color w:val="auto"/>
        </w:rPr>
        <w:t>PB: Preu licitació</w:t>
      </w:r>
    </w:p>
    <w:p w:rsidR="00FD7198" w:rsidRPr="00FD7198" w:rsidRDefault="00FD7198" w:rsidP="008C00B4">
      <w:pPr>
        <w:tabs>
          <w:tab w:val="left" w:pos="851"/>
          <w:tab w:val="left" w:pos="8760"/>
        </w:tabs>
        <w:spacing w:line="220" w:lineRule="exact"/>
        <w:ind w:left="360" w:right="758"/>
        <w:jc w:val="left"/>
        <w:rPr>
          <w:rFonts w:ascii="Verdana" w:hAnsi="Verdana" w:cs="Arial"/>
          <w:color w:val="auto"/>
        </w:rPr>
      </w:pPr>
      <w:r w:rsidRPr="00FD7198">
        <w:rPr>
          <w:rFonts w:ascii="Verdana" w:hAnsi="Verdana" w:cs="Arial"/>
          <w:color w:val="auto"/>
        </w:rPr>
        <w:t>On: Preu oferta</w:t>
      </w:r>
    </w:p>
    <w:p w:rsidR="00FD7198" w:rsidRPr="00FD7198" w:rsidRDefault="00FD7198" w:rsidP="008C00B4">
      <w:pPr>
        <w:tabs>
          <w:tab w:val="left" w:pos="851"/>
          <w:tab w:val="left" w:pos="8760"/>
        </w:tabs>
        <w:spacing w:line="220" w:lineRule="exact"/>
        <w:ind w:left="360" w:right="758"/>
        <w:jc w:val="left"/>
        <w:rPr>
          <w:rFonts w:ascii="Verdana" w:hAnsi="Verdana" w:cs="Arial"/>
          <w:color w:val="auto"/>
        </w:rPr>
      </w:pPr>
      <w:proofErr w:type="spellStart"/>
      <w:r w:rsidRPr="00FD7198">
        <w:rPr>
          <w:rFonts w:ascii="Verdana" w:hAnsi="Verdana" w:cs="Arial"/>
          <w:color w:val="auto"/>
        </w:rPr>
        <w:t>Ob</w:t>
      </w:r>
      <w:proofErr w:type="spellEnd"/>
      <w:r w:rsidRPr="00FD7198">
        <w:rPr>
          <w:rFonts w:ascii="Verdana" w:hAnsi="Verdana" w:cs="Arial"/>
          <w:color w:val="auto"/>
        </w:rPr>
        <w:t>: Millor oferta</w:t>
      </w:r>
    </w:p>
    <w:p w:rsidR="00FD7198" w:rsidRPr="00FD7198" w:rsidRDefault="00FD7198" w:rsidP="008C00B4">
      <w:pPr>
        <w:tabs>
          <w:tab w:val="left" w:pos="851"/>
          <w:tab w:val="left" w:pos="8760"/>
        </w:tabs>
        <w:spacing w:line="220" w:lineRule="exact"/>
        <w:ind w:left="360" w:right="758"/>
        <w:jc w:val="left"/>
        <w:rPr>
          <w:rFonts w:ascii="Verdana" w:hAnsi="Verdana" w:cs="Arial"/>
          <w:color w:val="auto"/>
        </w:rPr>
      </w:pPr>
      <w:r w:rsidRPr="00FD7198">
        <w:rPr>
          <w:rFonts w:ascii="Verdana" w:hAnsi="Verdana" w:cs="Arial"/>
          <w:color w:val="auto"/>
        </w:rPr>
        <w:t>P : Puntuació màxima (35)</w:t>
      </w:r>
    </w:p>
    <w:p w:rsidR="00FD7198" w:rsidRPr="00FD7198" w:rsidRDefault="00FD7198" w:rsidP="008C00B4">
      <w:pPr>
        <w:spacing w:before="240" w:line="220" w:lineRule="exact"/>
        <w:ind w:left="357"/>
        <w:rPr>
          <w:rFonts w:ascii="Verdana" w:hAnsi="Verdana" w:cs="Arial"/>
          <w:color w:val="auto"/>
        </w:rPr>
      </w:pPr>
      <w:r w:rsidRPr="00FD7198">
        <w:rPr>
          <w:rFonts w:ascii="Verdana" w:hAnsi="Verdana" w:cs="Arial"/>
          <w:color w:val="auto"/>
        </w:rPr>
        <w:t>Les ofertes que coincideixin amb el Pressupost Base de Licitació es valorarà amb 0’00 punts.</w:t>
      </w:r>
    </w:p>
    <w:p w:rsidR="00FD7198" w:rsidRPr="00FD7198" w:rsidRDefault="00FD7198" w:rsidP="008C00B4">
      <w:pPr>
        <w:spacing w:before="240" w:line="220" w:lineRule="exact"/>
        <w:ind w:left="357"/>
        <w:rPr>
          <w:rFonts w:ascii="Verdana" w:hAnsi="Verdana" w:cs="Arial"/>
          <w:color w:val="auto"/>
        </w:rPr>
      </w:pPr>
      <w:r w:rsidRPr="00FD7198">
        <w:rPr>
          <w:rFonts w:ascii="Verdana" w:hAnsi="Verdana" w:cs="Arial"/>
          <w:color w:val="auto"/>
        </w:rPr>
        <w:t>L’oferta més baixa de les admeses, és valorarà amb 35 punts.</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 xml:space="preserve">El licitador haurà d’omplir en el full </w:t>
      </w:r>
      <w:proofErr w:type="spellStart"/>
      <w:r w:rsidRPr="00FD7198">
        <w:rPr>
          <w:rFonts w:ascii="Verdana" w:hAnsi="Verdana" w:cs="Arial"/>
          <w:color w:val="auto"/>
        </w:rPr>
        <w:t>excel</w:t>
      </w:r>
      <w:proofErr w:type="spellEnd"/>
      <w:r w:rsidRPr="00FD7198">
        <w:rPr>
          <w:rFonts w:ascii="Verdana" w:hAnsi="Verdana" w:cs="Arial"/>
          <w:color w:val="auto"/>
        </w:rPr>
        <w:t xml:space="preserve"> del model d’oferta, les quatre caselles corresponents als preus d’hora de camió, conductor, encarregat i operari (només 1). Aquest model consisteix en un full de càlcul que es publicarà al perfil de contractant i que haurà d’imprimir-se i signar-se pel representant de l’empresa. </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En introduir els quatre preus (amb dos decimals), automàticament el full de càlcul donarà el valor de l’oferta total del licitador i el % de baixa resultant. Els preus oferts pels licitadors no podran superar en cap cas els imports que s’indiquen al plec de prescripcions tècniques ni en el quadre de pressupost de licitació anual que hi ha al mateix model d’oferta.</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L’import resultant d’aquesta oferta és tindrà en compte pel càlcul de les valoracions d’aquest apartat i pel càlcul de les ofertes anormals i/o desproporcionades.</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Els imports d’aplicació pel contracte seran els 4 preus unitaris fixats individualment en el model d’oferta pel licitador i per la resta de preus unitaris de l’annex VI del plec de prescripcions tècniques el resultant d’aplicar el % de baixa sobre l’import total del contracte sobre aquests preus.</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Es defineixen els següents límits per a la consideració d’ofertes, en principi, amb valors  anormals o desproporcionats:</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 Quan el preu ofert sigui inferior en un 5% a la mitjana del total dels oferents amb oferta vàlida.</w:t>
      </w:r>
    </w:p>
    <w:p w:rsidR="00FD7198" w:rsidRPr="00FD7198" w:rsidRDefault="00FD7198" w:rsidP="008C00B4">
      <w:pPr>
        <w:spacing w:before="240" w:line="220" w:lineRule="exact"/>
        <w:ind w:left="360"/>
        <w:rPr>
          <w:rFonts w:ascii="Verdana" w:hAnsi="Verdana" w:cs="Arial"/>
          <w:color w:val="auto"/>
        </w:rPr>
      </w:pPr>
      <w:r w:rsidRPr="00FD7198">
        <w:rPr>
          <w:rFonts w:ascii="Verdana" w:hAnsi="Verdana" w:cs="Arial"/>
          <w:color w:val="auto"/>
        </w:rPr>
        <w:t>- Quan, en el cas d’un sol oferent vàlid, la seva baixa sigui igual o superior al 15% del pressupost de licitació (IVA exclòs).</w:t>
      </w:r>
    </w:p>
    <w:p w:rsidR="00FD7198" w:rsidRPr="00FD7198" w:rsidRDefault="00FD7198" w:rsidP="008C00B4">
      <w:pPr>
        <w:spacing w:before="240" w:line="220" w:lineRule="exact"/>
        <w:ind w:left="357"/>
        <w:rPr>
          <w:rFonts w:ascii="Verdana" w:hAnsi="Verdana" w:cs="Arial"/>
          <w:color w:val="auto"/>
        </w:rPr>
      </w:pPr>
      <w:r w:rsidRPr="00FD7198">
        <w:rPr>
          <w:rFonts w:ascii="Verdana" w:hAnsi="Verdana" w:cs="Arial"/>
          <w:color w:val="auto"/>
        </w:rPr>
        <w:t>Conforme a l’art. 86 del RD1098/2001, de 12 d’octubre, l’informe 34/2012, de la Junta Consultiva de Contractació Administrativa de l’Estat i la Resolució del Tribunal Administratiu Central de Recursos Contractuals 541/2013, quan diversos oferents que formin part d’un grup d’empreses presentin oferta (individualment o en compromís d’Unió Temporal d’Empreses, fins i tot en altres tipus agrupacions, i sense ésser rellevant el seu percentatge de participació), únicament es tindrà en compte pel càlcul de l’oferta mitjana (OM) l’oferta més econòmica. Aquest criteri s’aplicarà de forma simultània a totes les ofertes que compleixin els requisits indicats anteriorment.</w:t>
      </w:r>
    </w:p>
    <w:p w:rsidR="00FD7198" w:rsidRPr="00FD7198" w:rsidRDefault="00FD7198" w:rsidP="008C00B4">
      <w:pPr>
        <w:spacing w:before="240" w:line="220" w:lineRule="exact"/>
        <w:ind w:left="357"/>
        <w:rPr>
          <w:rFonts w:ascii="Verdana" w:hAnsi="Verdana" w:cs="Arial"/>
          <w:color w:val="auto"/>
        </w:rPr>
      </w:pPr>
      <w:r w:rsidRPr="00FD7198">
        <w:rPr>
          <w:rFonts w:ascii="Verdana" w:hAnsi="Verdana" w:cs="Arial"/>
          <w:color w:val="auto"/>
        </w:rPr>
        <w:t>Un cop aplicat el criteri d’exclusió del càlcul de la mitjana per a les empreses del mateix grup descrit al paràgraf anterior, si el nombre de licitadors és superior a 10, pel càlcul de la mitjana de les ofertes es prescindirà de l’oferta més baixa i/o de l’oferta més alta si hi ha un diferencial superior al 5% respecte de l’oferta immediatament consecutiva. Si el nombre de licitadors és superior a 20, pel càlcul de la mitjana de les ofertes s’exclouran les dues ofertes més cares i les dues ofertes més baixes sempre i quan una amb l'altre o totes dues amb la que la segueix tinguin un diferencial superior al 5%.</w:t>
      </w:r>
    </w:p>
    <w:p w:rsidR="00FD7198" w:rsidRPr="00FD7198" w:rsidRDefault="00FD7198" w:rsidP="008C00B4">
      <w:pPr>
        <w:spacing w:line="220" w:lineRule="exact"/>
        <w:contextualSpacing/>
        <w:rPr>
          <w:rFonts w:ascii="Verdana" w:hAnsi="Verdana" w:cs="Arial"/>
          <w:color w:val="auto"/>
        </w:rPr>
      </w:pPr>
    </w:p>
    <w:p w:rsidR="00FD7198" w:rsidRPr="00FD7198" w:rsidRDefault="00FD7198" w:rsidP="008C00B4">
      <w:pPr>
        <w:numPr>
          <w:ilvl w:val="1"/>
          <w:numId w:val="30"/>
        </w:numPr>
        <w:spacing w:line="220" w:lineRule="exact"/>
        <w:ind w:left="928"/>
        <w:contextualSpacing/>
        <w:jc w:val="left"/>
        <w:rPr>
          <w:rFonts w:ascii="Verdana" w:hAnsi="Verdana" w:cs="Arial"/>
          <w:color w:val="auto"/>
        </w:rPr>
      </w:pPr>
      <w:r w:rsidRPr="00FD7198">
        <w:rPr>
          <w:rFonts w:ascii="Verdana" w:hAnsi="Verdana" w:cs="Arial"/>
          <w:color w:val="auto"/>
        </w:rPr>
        <w:t xml:space="preserve">Per la contractació indefinida en el si de l’empresa de les persones treballadores amb perfils equivalents als exigits en l’organigrama mínim del contracte especificat al plec de prescripcions tècniques, tot aportant una millora social, </w:t>
      </w:r>
      <w:r w:rsidRPr="00FD7198">
        <w:rPr>
          <w:rFonts w:ascii="Verdana" w:hAnsi="Verdana" w:cs="Arial"/>
          <w:b/>
          <w:color w:val="auto"/>
        </w:rPr>
        <w:t>fins a 10 punts.</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Segons l’apartat 7 (ESTRUCTURA DEL SERVEI) del plec de prescripcions tècniques, l’organigrama mínim del contracte per cada lot ha d’estar configurat pels perfil següents:</w:t>
      </w:r>
    </w:p>
    <w:p w:rsidR="00FD7198" w:rsidRPr="00FD7198" w:rsidRDefault="00FD7198" w:rsidP="008C00B4">
      <w:pPr>
        <w:spacing w:line="220" w:lineRule="exact"/>
        <w:ind w:left="708"/>
        <w:rPr>
          <w:rFonts w:ascii="Verdana" w:hAnsi="Verdana" w:cs="Arial"/>
          <w:color w:val="auto"/>
        </w:rPr>
      </w:pPr>
    </w:p>
    <w:tbl>
      <w:tblPr>
        <w:tblW w:w="539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2"/>
        <w:gridCol w:w="824"/>
        <w:gridCol w:w="1503"/>
      </w:tblGrid>
      <w:tr w:rsidR="00FD7198" w:rsidRPr="00FD7198" w:rsidTr="00F74F16">
        <w:trPr>
          <w:trHeight w:val="300"/>
          <w:jc w:val="center"/>
        </w:trPr>
        <w:tc>
          <w:tcPr>
            <w:tcW w:w="3377" w:type="dxa"/>
            <w:shd w:val="clear" w:color="000000" w:fill="D9D9D9"/>
            <w:vAlign w:val="center"/>
          </w:tcPr>
          <w:p w:rsidR="00FD7198" w:rsidRPr="00FD7198" w:rsidRDefault="00FD7198" w:rsidP="008C00B4">
            <w:pPr>
              <w:spacing w:line="220" w:lineRule="exact"/>
              <w:jc w:val="left"/>
              <w:rPr>
                <w:rFonts w:ascii="Verdana" w:hAnsi="Verdana" w:cs="Arial"/>
                <w:b/>
                <w:bCs/>
                <w:color w:val="000000"/>
              </w:rPr>
            </w:pPr>
            <w:r w:rsidRPr="00FD7198">
              <w:rPr>
                <w:rFonts w:ascii="Verdana" w:hAnsi="Verdana" w:cs="Arial"/>
                <w:b/>
                <w:bCs/>
                <w:color w:val="000000"/>
              </w:rPr>
              <w:t>Perfil professional</w:t>
            </w:r>
          </w:p>
        </w:tc>
        <w:tc>
          <w:tcPr>
            <w:tcW w:w="851" w:type="dxa"/>
            <w:shd w:val="clear" w:color="000000" w:fill="D9D9D9"/>
            <w:vAlign w:val="center"/>
          </w:tcPr>
          <w:p w:rsidR="00FD7198" w:rsidRPr="00FD7198" w:rsidRDefault="00FD7198" w:rsidP="008C00B4">
            <w:pPr>
              <w:spacing w:line="220" w:lineRule="exact"/>
              <w:jc w:val="center"/>
              <w:rPr>
                <w:rFonts w:ascii="Verdana" w:hAnsi="Verdana" w:cs="Arial"/>
                <w:b/>
                <w:bCs/>
                <w:color w:val="000000"/>
                <w:highlight w:val="yellow"/>
              </w:rPr>
            </w:pPr>
            <w:r w:rsidRPr="00FD7198">
              <w:rPr>
                <w:rFonts w:ascii="Verdana" w:hAnsi="Verdana" w:cs="Arial"/>
                <w:b/>
                <w:bCs/>
                <w:color w:val="000000"/>
              </w:rPr>
              <w:t>Grup</w:t>
            </w:r>
          </w:p>
        </w:tc>
        <w:tc>
          <w:tcPr>
            <w:tcW w:w="1171" w:type="dxa"/>
            <w:shd w:val="clear" w:color="000000" w:fill="D9D9D9"/>
            <w:noWrap/>
            <w:vAlign w:val="center"/>
            <w:hideMark/>
          </w:tcPr>
          <w:p w:rsidR="00FD7198" w:rsidRPr="00FD7198" w:rsidRDefault="00FD7198" w:rsidP="008C00B4">
            <w:pPr>
              <w:spacing w:line="220" w:lineRule="exact"/>
              <w:jc w:val="center"/>
              <w:rPr>
                <w:rFonts w:ascii="Verdana" w:hAnsi="Verdana" w:cs="Arial"/>
                <w:b/>
                <w:bCs/>
                <w:color w:val="000000"/>
                <w:highlight w:val="yellow"/>
              </w:rPr>
            </w:pPr>
            <w:r w:rsidRPr="00FD7198">
              <w:rPr>
                <w:rFonts w:ascii="Verdana" w:hAnsi="Verdana" w:cs="Arial"/>
                <w:b/>
                <w:bCs/>
                <w:color w:val="000000"/>
              </w:rPr>
              <w:t>Nombre de treballadors</w:t>
            </w:r>
          </w:p>
        </w:tc>
      </w:tr>
      <w:tr w:rsidR="00FD7198" w:rsidRPr="00FD7198" w:rsidTr="00F74F16">
        <w:trPr>
          <w:trHeight w:val="300"/>
          <w:jc w:val="center"/>
        </w:trPr>
        <w:tc>
          <w:tcPr>
            <w:tcW w:w="3377" w:type="dxa"/>
            <w:vAlign w:val="center"/>
          </w:tcPr>
          <w:p w:rsidR="00FD7198" w:rsidRPr="00FD7198" w:rsidRDefault="00FD7198" w:rsidP="008C00B4">
            <w:pPr>
              <w:spacing w:line="220" w:lineRule="exact"/>
              <w:jc w:val="left"/>
              <w:rPr>
                <w:rFonts w:ascii="Verdana" w:hAnsi="Verdana" w:cs="Arial"/>
                <w:color w:val="000000"/>
              </w:rPr>
            </w:pPr>
            <w:r w:rsidRPr="00FD7198">
              <w:rPr>
                <w:rFonts w:ascii="Verdana" w:hAnsi="Verdana" w:cs="Arial"/>
                <w:color w:val="000000"/>
              </w:rPr>
              <w:t>Encarregat (</w:t>
            </w:r>
            <w:proofErr w:type="spellStart"/>
            <w:r w:rsidRPr="00FD7198">
              <w:rPr>
                <w:rFonts w:ascii="Verdana" w:hAnsi="Verdana" w:cs="Arial"/>
                <w:color w:val="000000"/>
              </w:rPr>
              <w:t>Capataz</w:t>
            </w:r>
            <w:proofErr w:type="spellEnd"/>
            <w:r w:rsidRPr="00FD7198">
              <w:rPr>
                <w:rFonts w:ascii="Verdana" w:hAnsi="Verdana" w:cs="Arial"/>
                <w:color w:val="000000"/>
              </w:rPr>
              <w:t>)</w:t>
            </w:r>
          </w:p>
        </w:tc>
        <w:tc>
          <w:tcPr>
            <w:tcW w:w="851" w:type="dxa"/>
            <w:vAlign w:val="center"/>
          </w:tcPr>
          <w:p w:rsidR="00FD7198" w:rsidRPr="00FD7198" w:rsidRDefault="00FD7198" w:rsidP="008C00B4">
            <w:pPr>
              <w:spacing w:line="220" w:lineRule="exact"/>
              <w:jc w:val="center"/>
              <w:rPr>
                <w:rFonts w:ascii="Verdana" w:hAnsi="Verdana" w:cs="Arial"/>
                <w:color w:val="000000"/>
              </w:rPr>
            </w:pPr>
            <w:r w:rsidRPr="00FD7198">
              <w:rPr>
                <w:rFonts w:ascii="Verdana" w:hAnsi="Verdana" w:cs="Arial"/>
                <w:color w:val="000000"/>
              </w:rPr>
              <w:t>III</w:t>
            </w:r>
          </w:p>
        </w:tc>
        <w:tc>
          <w:tcPr>
            <w:tcW w:w="1171" w:type="dxa"/>
            <w:shd w:val="clear" w:color="auto" w:fill="auto"/>
            <w:noWrap/>
            <w:vAlign w:val="center"/>
            <w:hideMark/>
          </w:tcPr>
          <w:p w:rsidR="00FD7198" w:rsidRPr="00FD7198" w:rsidRDefault="00FD7198" w:rsidP="008C00B4">
            <w:pPr>
              <w:spacing w:line="220" w:lineRule="exact"/>
              <w:jc w:val="center"/>
              <w:rPr>
                <w:rFonts w:ascii="Verdana" w:hAnsi="Verdana" w:cs="Arial"/>
                <w:color w:val="000000"/>
              </w:rPr>
            </w:pPr>
            <w:r w:rsidRPr="00FD7198">
              <w:rPr>
                <w:rFonts w:ascii="Verdana" w:hAnsi="Verdana" w:cs="Arial"/>
                <w:color w:val="000000"/>
              </w:rPr>
              <w:t>2</w:t>
            </w:r>
          </w:p>
        </w:tc>
      </w:tr>
      <w:tr w:rsidR="00FD7198" w:rsidRPr="00FD7198" w:rsidTr="00F74F16">
        <w:trPr>
          <w:trHeight w:val="300"/>
          <w:jc w:val="center"/>
        </w:trPr>
        <w:tc>
          <w:tcPr>
            <w:tcW w:w="3377" w:type="dxa"/>
            <w:vAlign w:val="center"/>
          </w:tcPr>
          <w:p w:rsidR="00FD7198" w:rsidRPr="00FD7198" w:rsidRDefault="00FD7198" w:rsidP="008C00B4">
            <w:pPr>
              <w:spacing w:line="220" w:lineRule="exact"/>
              <w:jc w:val="left"/>
              <w:rPr>
                <w:rFonts w:ascii="Verdana" w:hAnsi="Verdana" w:cs="Arial"/>
                <w:color w:val="000000"/>
              </w:rPr>
            </w:pPr>
            <w:r w:rsidRPr="00FD7198">
              <w:rPr>
                <w:rFonts w:ascii="Verdana" w:hAnsi="Verdana" w:cs="Arial"/>
                <w:color w:val="000000"/>
              </w:rPr>
              <w:t>Conductor (Conductor)</w:t>
            </w:r>
          </w:p>
        </w:tc>
        <w:tc>
          <w:tcPr>
            <w:tcW w:w="851" w:type="dxa"/>
            <w:vAlign w:val="center"/>
          </w:tcPr>
          <w:p w:rsidR="00FD7198" w:rsidRPr="00FD7198" w:rsidRDefault="00FD7198" w:rsidP="008C00B4">
            <w:pPr>
              <w:spacing w:line="220" w:lineRule="exact"/>
              <w:jc w:val="center"/>
              <w:rPr>
                <w:rFonts w:ascii="Verdana" w:hAnsi="Verdana" w:cs="Arial"/>
                <w:color w:val="000000"/>
              </w:rPr>
            </w:pPr>
            <w:r w:rsidRPr="00FD7198">
              <w:rPr>
                <w:rFonts w:ascii="Verdana" w:hAnsi="Verdana" w:cs="Arial"/>
                <w:color w:val="000000"/>
              </w:rPr>
              <w:t>III</w:t>
            </w:r>
          </w:p>
        </w:tc>
        <w:tc>
          <w:tcPr>
            <w:tcW w:w="1171" w:type="dxa"/>
            <w:shd w:val="clear" w:color="auto" w:fill="auto"/>
            <w:noWrap/>
            <w:vAlign w:val="center"/>
            <w:hideMark/>
          </w:tcPr>
          <w:p w:rsidR="00FD7198" w:rsidRPr="00FD7198" w:rsidRDefault="00FD7198" w:rsidP="008C00B4">
            <w:pPr>
              <w:spacing w:line="220" w:lineRule="exact"/>
              <w:jc w:val="center"/>
              <w:rPr>
                <w:rFonts w:ascii="Verdana" w:hAnsi="Verdana" w:cs="Arial"/>
                <w:color w:val="000000"/>
              </w:rPr>
            </w:pPr>
            <w:r w:rsidRPr="00FD7198">
              <w:rPr>
                <w:rFonts w:ascii="Verdana" w:hAnsi="Verdana" w:cs="Arial"/>
                <w:color w:val="000000"/>
              </w:rPr>
              <w:t>1</w:t>
            </w:r>
          </w:p>
        </w:tc>
      </w:tr>
      <w:tr w:rsidR="00FD7198" w:rsidRPr="00FD7198" w:rsidTr="00F74F16">
        <w:trPr>
          <w:trHeight w:val="300"/>
          <w:jc w:val="center"/>
        </w:trPr>
        <w:tc>
          <w:tcPr>
            <w:tcW w:w="3377" w:type="dxa"/>
            <w:vAlign w:val="center"/>
          </w:tcPr>
          <w:p w:rsidR="00FD7198" w:rsidRPr="00FD7198" w:rsidRDefault="00FD7198" w:rsidP="008C00B4">
            <w:pPr>
              <w:spacing w:line="220" w:lineRule="exact"/>
              <w:jc w:val="left"/>
              <w:rPr>
                <w:rFonts w:ascii="Verdana" w:hAnsi="Verdana" w:cs="Arial"/>
                <w:color w:val="000000"/>
              </w:rPr>
            </w:pPr>
            <w:r w:rsidRPr="00FD7198">
              <w:rPr>
                <w:rFonts w:ascii="Verdana" w:hAnsi="Verdana" w:cs="Arial"/>
                <w:color w:val="000000"/>
              </w:rPr>
              <w:t>Operari (</w:t>
            </w:r>
            <w:proofErr w:type="spellStart"/>
            <w:r w:rsidRPr="00FD7198">
              <w:rPr>
                <w:rFonts w:ascii="Verdana" w:hAnsi="Verdana" w:cs="Arial"/>
                <w:color w:val="000000"/>
              </w:rPr>
              <w:t>Mozo</w:t>
            </w:r>
            <w:proofErr w:type="spellEnd"/>
            <w:r w:rsidRPr="00FD7198">
              <w:rPr>
                <w:rFonts w:ascii="Verdana" w:hAnsi="Verdana" w:cs="Arial"/>
                <w:color w:val="000000"/>
              </w:rPr>
              <w:t>)</w:t>
            </w:r>
          </w:p>
        </w:tc>
        <w:tc>
          <w:tcPr>
            <w:tcW w:w="851" w:type="dxa"/>
            <w:vAlign w:val="center"/>
          </w:tcPr>
          <w:p w:rsidR="00FD7198" w:rsidRPr="00FD7198" w:rsidRDefault="00FD7198" w:rsidP="008C00B4">
            <w:pPr>
              <w:spacing w:line="220" w:lineRule="exact"/>
              <w:jc w:val="center"/>
              <w:rPr>
                <w:rFonts w:ascii="Verdana" w:hAnsi="Verdana" w:cs="Arial"/>
                <w:color w:val="000000"/>
              </w:rPr>
            </w:pPr>
            <w:r w:rsidRPr="00FD7198">
              <w:rPr>
                <w:rFonts w:ascii="Verdana" w:hAnsi="Verdana" w:cs="Arial"/>
                <w:color w:val="000000"/>
              </w:rPr>
              <w:t>III</w:t>
            </w:r>
          </w:p>
        </w:tc>
        <w:tc>
          <w:tcPr>
            <w:tcW w:w="1171" w:type="dxa"/>
            <w:shd w:val="clear" w:color="auto" w:fill="auto"/>
            <w:noWrap/>
            <w:vAlign w:val="center"/>
          </w:tcPr>
          <w:p w:rsidR="00FD7198" w:rsidRPr="00FD7198" w:rsidRDefault="00FD7198" w:rsidP="008C00B4">
            <w:pPr>
              <w:spacing w:line="220" w:lineRule="exact"/>
              <w:jc w:val="center"/>
              <w:rPr>
                <w:rFonts w:ascii="Verdana" w:hAnsi="Verdana" w:cs="Arial"/>
                <w:color w:val="000000"/>
              </w:rPr>
            </w:pPr>
            <w:r w:rsidRPr="00FD7198">
              <w:rPr>
                <w:rFonts w:ascii="Verdana" w:hAnsi="Verdana" w:cs="Arial"/>
                <w:color w:val="000000"/>
              </w:rPr>
              <w:t>5</w:t>
            </w:r>
          </w:p>
        </w:tc>
      </w:tr>
    </w:tbl>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Aquesta classificació dels perfils s’ha realitzat prenent com a referència el Conveni col·lectiu de treball del sector de transport de mercaderies per carretera i logística de la província de Barcelona per als anys 2011-2023 (codi de conveni núm. 08004295011994) publicat el 31 de març de 2020 al BOPB. Aquesta indicació no prejutja el conveni laboral que hi sigui d’aplicació a l’empresa licitadora. L’empresa licitadora podrà proposar perfils assimilables amb categories professionals referides a altres convenis que puguin ser d’aplicació.</w:t>
      </w: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Es valorarà com a garantia d’una execució més eficient del contracte que es licita, l’estabilitat laboral al si de l’empresa de les persones treballadores que formin part d’aquest organigrama. </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L’empresa ha de declarar, respecte de cada persona, el nombre de dies treballats amb l’empresa amb la mateixa modalitat de contracte de treball indefinit en els darrers trenta-sis mesos anteriors a la data de finalització del termini de presentació de proposicions. </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L’empresa que sumi més dies amb contractació indefinida de les persones treballadores requerides, rebrà la màxima puntuació. La resta serà proporcional, considerant-se que l’oferta de 0 dies obtindria 0 punts.</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No es comptabilitzaran per la valoració el muntant de dies per cada persona que excedeixin del total de 1096 dies ja que només es tindran en compte els darrers trenta-sis mesos anteriors a la data de finalització del termini de presentació de proposicions.</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Els treballadors indicats en l’oferta hauran d’estar contractats a jornada complerta.</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L’oferta ha d’indicar el nombre de dies totals i la categoria professional per a cada treballador. No s’admetrà que un mateix treballador s’assigni a més d’un dels perfils de l’organigrama.</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Per tal de que es pugui valorar aquest apartat, el licitador haurà d’omplir en el model d’oferta de l’annex I,  l’apartat b) la taula amb les dades dels treballadors que es demanen per tal de comprovar que s’ajusta als criteris demanats. Aquest model consisteix en un full de càlcul que es publicarà al perfil de contractant i que haurà d’imprimir-se i signar-se pel representant de l’empresa. </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numPr>
          <w:ilvl w:val="1"/>
          <w:numId w:val="30"/>
        </w:numPr>
        <w:spacing w:line="220" w:lineRule="exact"/>
        <w:ind w:left="928"/>
        <w:contextualSpacing/>
        <w:jc w:val="left"/>
        <w:rPr>
          <w:rFonts w:ascii="Verdana" w:hAnsi="Verdana" w:cs="Arial"/>
          <w:color w:val="auto"/>
        </w:rPr>
      </w:pPr>
      <w:r w:rsidRPr="00FD7198">
        <w:rPr>
          <w:rFonts w:ascii="Verdana" w:hAnsi="Verdana" w:cs="Arial"/>
          <w:color w:val="auto"/>
        </w:rPr>
        <w:t xml:space="preserve">Pel subministrament de vestuari del personal </w:t>
      </w:r>
      <w:proofErr w:type="spellStart"/>
      <w:r w:rsidRPr="00FD7198">
        <w:rPr>
          <w:rFonts w:ascii="Verdana" w:hAnsi="Verdana" w:cs="Arial"/>
          <w:color w:val="auto"/>
          <w:lang w:val="es-ES"/>
        </w:rPr>
        <w:t>adscrit</w:t>
      </w:r>
      <w:proofErr w:type="spellEnd"/>
      <w:r w:rsidRPr="00FD7198">
        <w:rPr>
          <w:rFonts w:ascii="Verdana" w:hAnsi="Verdana" w:cs="Arial"/>
          <w:color w:val="auto"/>
          <w:lang w:val="es-ES"/>
        </w:rPr>
        <w:t xml:space="preserve"> al contracte (</w:t>
      </w:r>
      <w:proofErr w:type="spellStart"/>
      <w:r w:rsidRPr="00FD7198">
        <w:rPr>
          <w:rFonts w:ascii="Verdana" w:hAnsi="Verdana" w:cs="Arial"/>
          <w:color w:val="auto"/>
          <w:lang w:val="es-ES"/>
        </w:rPr>
        <w:t>encarregats</w:t>
      </w:r>
      <w:proofErr w:type="spellEnd"/>
      <w:r w:rsidRPr="00FD7198">
        <w:rPr>
          <w:rFonts w:ascii="Verdana" w:hAnsi="Verdana" w:cs="Arial"/>
          <w:color w:val="auto"/>
          <w:lang w:val="es-ES"/>
        </w:rPr>
        <w:t xml:space="preserve">, </w:t>
      </w:r>
      <w:proofErr w:type="spellStart"/>
      <w:r w:rsidRPr="00FD7198">
        <w:rPr>
          <w:rFonts w:ascii="Verdana" w:hAnsi="Verdana" w:cs="Arial"/>
          <w:color w:val="auto"/>
          <w:lang w:val="es-ES"/>
        </w:rPr>
        <w:t>operaris</w:t>
      </w:r>
      <w:proofErr w:type="spellEnd"/>
      <w:r w:rsidRPr="00FD7198">
        <w:rPr>
          <w:rFonts w:ascii="Verdana" w:hAnsi="Verdana" w:cs="Arial"/>
          <w:color w:val="auto"/>
          <w:lang w:val="es-ES"/>
        </w:rPr>
        <w:t xml:space="preserve"> i conductor)</w:t>
      </w:r>
      <w:r w:rsidRPr="00FD7198">
        <w:rPr>
          <w:rFonts w:ascii="Verdana" w:hAnsi="Verdana" w:cs="Arial"/>
          <w:color w:val="auto"/>
        </w:rPr>
        <w:t xml:space="preserve"> complint amb els requisits de limitació de presència de substàncies químiques, fins a </w:t>
      </w:r>
      <w:r w:rsidRPr="00FD7198">
        <w:rPr>
          <w:rFonts w:ascii="Verdana" w:hAnsi="Verdana" w:cs="Arial"/>
          <w:b/>
          <w:color w:val="auto"/>
        </w:rPr>
        <w:t>7,5 punts.</w:t>
      </w:r>
    </w:p>
    <w:p w:rsidR="00FD7198" w:rsidRPr="00FD7198" w:rsidRDefault="00FD7198" w:rsidP="008C00B4">
      <w:pPr>
        <w:tabs>
          <w:tab w:val="left" w:pos="567"/>
          <w:tab w:val="left" w:pos="1134"/>
          <w:tab w:val="left" w:pos="1702"/>
          <w:tab w:val="left" w:pos="4678"/>
          <w:tab w:val="left" w:pos="5245"/>
        </w:tabs>
        <w:spacing w:line="220" w:lineRule="exact"/>
        <w:ind w:left="1077"/>
        <w:contextualSpacing/>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Es valorarà que la roba de treball del personal adscrit al contracte (encarregat, operaris i conductor) compleixi amb els requisits de limitació de la presència de substàncies químiques en el producte final, tal com defineix l’Estàndard </w:t>
      </w:r>
      <w:proofErr w:type="spellStart"/>
      <w:r w:rsidRPr="00FD7198">
        <w:rPr>
          <w:rFonts w:ascii="Verdana" w:hAnsi="Verdana" w:cs="Arial"/>
          <w:color w:val="auto"/>
        </w:rPr>
        <w:t>Oeko</w:t>
      </w:r>
      <w:proofErr w:type="spellEnd"/>
      <w:r w:rsidRPr="00FD7198">
        <w:rPr>
          <w:rFonts w:ascii="Verdana" w:hAnsi="Verdana" w:cs="Arial"/>
          <w:color w:val="auto"/>
        </w:rPr>
        <w:t xml:space="preserve">-Tex 100. Es valorarà amb </w:t>
      </w:r>
      <w:r w:rsidRPr="00FD7198">
        <w:rPr>
          <w:rFonts w:ascii="Verdana" w:hAnsi="Verdana" w:cs="Arial"/>
          <w:b/>
          <w:color w:val="auto"/>
        </w:rPr>
        <w:t>1,875 punts</w:t>
      </w:r>
      <w:r w:rsidRPr="00FD7198">
        <w:rPr>
          <w:rFonts w:ascii="Verdana" w:hAnsi="Verdana" w:cs="Arial"/>
          <w:color w:val="auto"/>
        </w:rPr>
        <w:t xml:space="preserve"> per cada un dels articles (samarretes, pantalons, sabatilles, polars, armilles, etc.) de vestuari que compleixi amb els requisits que es comprometi a servir als treballadors.</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Per ser valorats caldrà declaració del representat de l’empresa amb una relació dels articles de vestuari que es compromet a aportar, el proveïdor que el subministra i els certificats amb que s’acredita (Acreditació Certificat </w:t>
      </w:r>
      <w:proofErr w:type="spellStart"/>
      <w:r w:rsidRPr="00FD7198">
        <w:rPr>
          <w:rFonts w:ascii="Verdana" w:hAnsi="Verdana" w:cs="Arial"/>
          <w:color w:val="auto"/>
        </w:rPr>
        <w:t>Made</w:t>
      </w:r>
      <w:proofErr w:type="spellEnd"/>
      <w:r w:rsidRPr="00FD7198">
        <w:rPr>
          <w:rFonts w:ascii="Verdana" w:hAnsi="Verdana" w:cs="Arial"/>
          <w:color w:val="auto"/>
        </w:rPr>
        <w:t xml:space="preserve"> in Green, Estàndard 100 o equivalent.</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numPr>
          <w:ilvl w:val="1"/>
          <w:numId w:val="30"/>
        </w:numPr>
        <w:spacing w:line="220" w:lineRule="exact"/>
        <w:ind w:left="928"/>
        <w:contextualSpacing/>
        <w:jc w:val="left"/>
        <w:rPr>
          <w:rFonts w:ascii="Verdana" w:hAnsi="Verdana" w:cs="Arial"/>
          <w:color w:val="auto"/>
        </w:rPr>
      </w:pPr>
      <w:r w:rsidRPr="00FD7198">
        <w:rPr>
          <w:rFonts w:ascii="Verdana" w:hAnsi="Verdana" w:cs="Arial"/>
          <w:color w:val="auto"/>
        </w:rPr>
        <w:t xml:space="preserve">Pel subministrament de vestuari del personal </w:t>
      </w:r>
      <w:proofErr w:type="spellStart"/>
      <w:r w:rsidRPr="00FD7198">
        <w:rPr>
          <w:rFonts w:ascii="Verdana" w:hAnsi="Verdana" w:cs="Arial"/>
          <w:color w:val="auto"/>
          <w:lang w:val="es-ES"/>
        </w:rPr>
        <w:t>adscrit</w:t>
      </w:r>
      <w:proofErr w:type="spellEnd"/>
      <w:r w:rsidRPr="00FD7198">
        <w:rPr>
          <w:rFonts w:ascii="Verdana" w:hAnsi="Verdana" w:cs="Arial"/>
          <w:color w:val="auto"/>
          <w:lang w:val="es-ES"/>
        </w:rPr>
        <w:t xml:space="preserve"> al contracte (</w:t>
      </w:r>
      <w:proofErr w:type="spellStart"/>
      <w:r w:rsidRPr="00FD7198">
        <w:rPr>
          <w:rFonts w:ascii="Verdana" w:hAnsi="Verdana" w:cs="Arial"/>
          <w:color w:val="auto"/>
          <w:lang w:val="es-ES"/>
        </w:rPr>
        <w:t>encarregats</w:t>
      </w:r>
      <w:proofErr w:type="spellEnd"/>
      <w:r w:rsidRPr="00FD7198">
        <w:rPr>
          <w:rFonts w:ascii="Verdana" w:hAnsi="Verdana" w:cs="Arial"/>
          <w:color w:val="auto"/>
          <w:lang w:val="es-ES"/>
        </w:rPr>
        <w:t xml:space="preserve">, </w:t>
      </w:r>
      <w:proofErr w:type="spellStart"/>
      <w:r w:rsidRPr="00FD7198">
        <w:rPr>
          <w:rFonts w:ascii="Verdana" w:hAnsi="Verdana" w:cs="Arial"/>
          <w:color w:val="auto"/>
          <w:lang w:val="es-ES"/>
        </w:rPr>
        <w:t>operaris</w:t>
      </w:r>
      <w:proofErr w:type="spellEnd"/>
      <w:r w:rsidRPr="00FD7198">
        <w:rPr>
          <w:rFonts w:ascii="Verdana" w:hAnsi="Verdana" w:cs="Arial"/>
          <w:color w:val="auto"/>
          <w:lang w:val="es-ES"/>
        </w:rPr>
        <w:t xml:space="preserve"> i conductor)</w:t>
      </w:r>
      <w:r w:rsidRPr="00FD7198">
        <w:rPr>
          <w:rFonts w:ascii="Verdana" w:hAnsi="Verdana" w:cs="Arial"/>
          <w:color w:val="auto"/>
        </w:rPr>
        <w:t xml:space="preserve"> complint amb les garanties que s’ha produït respectant els drets bàsics en el treball, recollits en la Declaració de l’Organització Internacional del Treball, relativa als principis i drets fonamentals, fins a </w:t>
      </w:r>
      <w:r w:rsidRPr="00FD7198">
        <w:rPr>
          <w:rFonts w:ascii="Verdana" w:hAnsi="Verdana" w:cs="Arial"/>
          <w:b/>
          <w:color w:val="auto"/>
        </w:rPr>
        <w:t>7,5 punts.</w:t>
      </w:r>
    </w:p>
    <w:p w:rsidR="00FD7198" w:rsidRPr="00FD7198" w:rsidRDefault="00FD7198" w:rsidP="008C00B4">
      <w:pPr>
        <w:tabs>
          <w:tab w:val="left" w:pos="567"/>
          <w:tab w:val="left" w:pos="1134"/>
          <w:tab w:val="left" w:pos="1702"/>
          <w:tab w:val="left" w:pos="4678"/>
          <w:tab w:val="left" w:pos="5245"/>
        </w:tabs>
        <w:spacing w:line="220" w:lineRule="exact"/>
        <w:ind w:left="1077"/>
        <w:contextualSpacing/>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Es valorarà que la roba de treball del personal adscrit al contracte (encarregats, operaris i conductor) compleixi amb les garanties que s’han respectat els drets bàsics en el treball, recollits en la Declaració de l’Organització Internacional del Treball, relativa als principis i drets fonamentals. Es valorarà amb </w:t>
      </w:r>
      <w:r w:rsidRPr="00FD7198">
        <w:rPr>
          <w:rFonts w:ascii="Verdana" w:hAnsi="Verdana" w:cs="Arial"/>
          <w:b/>
          <w:color w:val="auto"/>
        </w:rPr>
        <w:t>1,875 punts</w:t>
      </w:r>
      <w:r w:rsidRPr="00FD7198">
        <w:rPr>
          <w:rFonts w:ascii="Verdana" w:hAnsi="Verdana" w:cs="Arial"/>
          <w:color w:val="auto"/>
        </w:rPr>
        <w:t xml:space="preserve"> per cada un dels articles (samarretes, pantalons, sabatilles, polars, armilles, etc.) de vestuari que compleixi amb els requisits i que es comprometi a servir als treballadors.</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Per ser valorats caldrà declaració del representat de l’empresa amb una relació dels articles de vestuari que es compromet a aportar, el proveïdor que el subministra i els certificats amb que s’acredita (Acreditació Certificat </w:t>
      </w:r>
      <w:proofErr w:type="spellStart"/>
      <w:r w:rsidRPr="00FD7198">
        <w:rPr>
          <w:rFonts w:ascii="Verdana" w:hAnsi="Verdana" w:cs="Arial"/>
          <w:color w:val="auto"/>
        </w:rPr>
        <w:t>Made</w:t>
      </w:r>
      <w:proofErr w:type="spellEnd"/>
      <w:r w:rsidRPr="00FD7198">
        <w:rPr>
          <w:rFonts w:ascii="Verdana" w:hAnsi="Verdana" w:cs="Arial"/>
          <w:color w:val="auto"/>
        </w:rPr>
        <w:t xml:space="preserve"> in Green, </w:t>
      </w:r>
      <w:proofErr w:type="spellStart"/>
      <w:r w:rsidRPr="00FD7198">
        <w:rPr>
          <w:rFonts w:ascii="Verdana" w:hAnsi="Verdana" w:cs="Arial"/>
          <w:color w:val="auto"/>
        </w:rPr>
        <w:t>FairTrade</w:t>
      </w:r>
      <w:proofErr w:type="spellEnd"/>
      <w:r w:rsidRPr="00FD7198">
        <w:rPr>
          <w:rFonts w:ascii="Verdana" w:hAnsi="Verdana" w:cs="Arial"/>
          <w:color w:val="auto"/>
        </w:rPr>
        <w:t xml:space="preserve">, </w:t>
      </w:r>
      <w:proofErr w:type="spellStart"/>
      <w:r w:rsidRPr="00FD7198">
        <w:rPr>
          <w:rFonts w:ascii="Verdana" w:hAnsi="Verdana" w:cs="Arial"/>
          <w:color w:val="auto"/>
        </w:rPr>
        <w:t>FairWear</w:t>
      </w:r>
      <w:proofErr w:type="spellEnd"/>
      <w:r w:rsidRPr="00FD7198">
        <w:rPr>
          <w:rFonts w:ascii="Verdana" w:hAnsi="Verdana" w:cs="Arial"/>
          <w:color w:val="auto"/>
        </w:rPr>
        <w:t xml:space="preserve">, </w:t>
      </w:r>
      <w:proofErr w:type="spellStart"/>
      <w:r w:rsidRPr="00FD7198">
        <w:rPr>
          <w:rFonts w:ascii="Verdana" w:hAnsi="Verdana" w:cs="Arial"/>
          <w:color w:val="auto"/>
        </w:rPr>
        <w:t>STeP</w:t>
      </w:r>
      <w:proofErr w:type="spellEnd"/>
      <w:r w:rsidRPr="00FD7198">
        <w:rPr>
          <w:rFonts w:ascii="Verdana" w:hAnsi="Verdana" w:cs="Arial"/>
          <w:color w:val="auto"/>
        </w:rPr>
        <w:t xml:space="preserve"> o equivalent del producte o certificació social SA 8000, SGA 21, BSCI, ISO 26000 o equivalent).</w:t>
      </w:r>
    </w:p>
    <w:p w:rsidR="00FD7198" w:rsidRPr="00FD7198" w:rsidRDefault="00FD7198" w:rsidP="008C00B4">
      <w:pPr>
        <w:spacing w:line="220" w:lineRule="exact"/>
        <w:rPr>
          <w:rFonts w:ascii="Verdana" w:hAnsi="Verdana" w:cs="Arial"/>
          <w:color w:val="auto"/>
        </w:rPr>
      </w:pPr>
    </w:p>
    <w:p w:rsidR="00FD7198" w:rsidRPr="00FD7198" w:rsidRDefault="00FD7198" w:rsidP="008C00B4">
      <w:pPr>
        <w:numPr>
          <w:ilvl w:val="1"/>
          <w:numId w:val="30"/>
        </w:numPr>
        <w:spacing w:line="220" w:lineRule="exact"/>
        <w:ind w:left="928"/>
        <w:contextualSpacing/>
        <w:jc w:val="left"/>
        <w:rPr>
          <w:rFonts w:ascii="Verdana" w:hAnsi="Verdana" w:cs="Arial"/>
          <w:color w:val="auto"/>
        </w:rPr>
      </w:pPr>
      <w:r w:rsidRPr="00FD7198">
        <w:rPr>
          <w:rFonts w:ascii="Verdana" w:hAnsi="Verdana" w:cs="Arial"/>
          <w:color w:val="auto"/>
        </w:rPr>
        <w:t xml:space="preserve">Per les propostes de productes d’embalatge utilitzats habitualment amb impacte ambiental reduït, fins a </w:t>
      </w:r>
      <w:r w:rsidRPr="00FD7198">
        <w:rPr>
          <w:rFonts w:ascii="Verdana" w:hAnsi="Verdana" w:cs="Arial"/>
          <w:b/>
          <w:color w:val="auto"/>
        </w:rPr>
        <w:t>20 punts</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spacing w:line="220" w:lineRule="exact"/>
        <w:ind w:left="720"/>
        <w:contextualSpacing/>
        <w:rPr>
          <w:rFonts w:ascii="Verdana" w:hAnsi="Verdana" w:cs="Arial"/>
          <w:color w:val="auto"/>
        </w:rPr>
      </w:pPr>
      <w:r w:rsidRPr="00FD7198">
        <w:rPr>
          <w:rFonts w:ascii="Verdana" w:hAnsi="Verdana" w:cs="Arial"/>
          <w:color w:val="auto"/>
        </w:rPr>
        <w:t xml:space="preserve">L’empresa s’haurà de comprometre a utilitzar en la prestació del servei i per tota la vigència del contracte, inclòs pròrrogues, 5 productes concrets que s’agrupin en alguna de les categories següents: </w:t>
      </w:r>
    </w:p>
    <w:p w:rsidR="00FD7198" w:rsidRPr="00FD7198" w:rsidRDefault="00FD7198" w:rsidP="008C00B4">
      <w:pPr>
        <w:spacing w:line="220" w:lineRule="exact"/>
        <w:ind w:left="720"/>
        <w:contextualSpacing/>
        <w:rPr>
          <w:rFonts w:ascii="Verdana" w:hAnsi="Verdana" w:cs="Arial"/>
          <w:color w:val="auto"/>
        </w:rPr>
      </w:pPr>
    </w:p>
    <w:p w:rsidR="00FD7198" w:rsidRPr="00FD7198" w:rsidRDefault="00FD7198" w:rsidP="008C00B4">
      <w:pPr>
        <w:spacing w:line="220" w:lineRule="exact"/>
        <w:ind w:left="720"/>
        <w:contextualSpacing/>
        <w:rPr>
          <w:rFonts w:ascii="Verdana" w:hAnsi="Verdana" w:cs="Arial"/>
          <w:color w:val="auto"/>
        </w:rPr>
      </w:pPr>
      <w:r w:rsidRPr="00FD7198">
        <w:rPr>
          <w:rFonts w:ascii="Verdana" w:hAnsi="Verdana" w:cs="Arial"/>
          <w:color w:val="auto"/>
          <w:u w:val="single"/>
        </w:rPr>
        <w:t>Categoria</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u w:val="single"/>
        </w:rPr>
        <w:t>Punts</w:t>
      </w:r>
    </w:p>
    <w:p w:rsidR="00FD7198" w:rsidRPr="00FD7198" w:rsidRDefault="00FD7198" w:rsidP="008C00B4">
      <w:pPr>
        <w:numPr>
          <w:ilvl w:val="0"/>
          <w:numId w:val="31"/>
        </w:numPr>
        <w:spacing w:line="220" w:lineRule="exact"/>
        <w:contextualSpacing/>
        <w:jc w:val="left"/>
        <w:rPr>
          <w:rFonts w:ascii="Verdana" w:hAnsi="Verdana" w:cs="Arial"/>
          <w:color w:val="auto"/>
        </w:rPr>
      </w:pPr>
      <w:r w:rsidRPr="00FD7198">
        <w:rPr>
          <w:rFonts w:ascii="Verdana" w:hAnsi="Verdana" w:cs="Arial"/>
          <w:color w:val="auto"/>
        </w:rPr>
        <w:t xml:space="preserve">Cinta adhesiva: </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100% material reciclat</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2,0 punts</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100% material compostable i/o biodegradable</w:t>
      </w:r>
      <w:r w:rsidRPr="00FD7198">
        <w:rPr>
          <w:rFonts w:ascii="Verdana" w:hAnsi="Verdana" w:cs="Arial"/>
          <w:color w:val="auto"/>
        </w:rPr>
        <w:tab/>
      </w:r>
      <w:r w:rsidRPr="00FD7198">
        <w:rPr>
          <w:rFonts w:ascii="Verdana" w:hAnsi="Verdana" w:cs="Arial"/>
          <w:color w:val="auto"/>
        </w:rPr>
        <w:tab/>
        <w:t>4,0 punts</w:t>
      </w:r>
    </w:p>
    <w:p w:rsidR="00FD7198" w:rsidRPr="00FD7198" w:rsidRDefault="00FD7198" w:rsidP="008C00B4">
      <w:pPr>
        <w:numPr>
          <w:ilvl w:val="0"/>
          <w:numId w:val="31"/>
        </w:numPr>
        <w:spacing w:line="220" w:lineRule="exact"/>
        <w:contextualSpacing/>
        <w:jc w:val="left"/>
        <w:rPr>
          <w:rFonts w:ascii="Verdana" w:hAnsi="Verdana" w:cs="Arial"/>
          <w:color w:val="auto"/>
        </w:rPr>
      </w:pPr>
      <w:r w:rsidRPr="00FD7198">
        <w:rPr>
          <w:rFonts w:ascii="Verdana" w:hAnsi="Verdana" w:cs="Arial"/>
          <w:color w:val="auto"/>
        </w:rPr>
        <w:t>Plàstic tipus film de paletitzar manual transparent o translúcid</w:t>
      </w:r>
    </w:p>
    <w:p w:rsidR="00FD7198" w:rsidRPr="00FD7198" w:rsidRDefault="00FD7198" w:rsidP="008C00B4">
      <w:pPr>
        <w:spacing w:line="220" w:lineRule="exact"/>
        <w:ind w:left="1080" w:firstLine="336"/>
        <w:contextualSpacing/>
        <w:rPr>
          <w:rFonts w:ascii="Verdana" w:hAnsi="Verdana" w:cs="Arial"/>
          <w:color w:val="auto"/>
        </w:rPr>
      </w:pPr>
      <w:r w:rsidRPr="00FD7198">
        <w:rPr>
          <w:rFonts w:ascii="Verdana" w:hAnsi="Verdana" w:cs="Arial"/>
          <w:color w:val="auto"/>
        </w:rPr>
        <w:t>Mínim 50% plàstic reciclat</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2,0 punts</w:t>
      </w:r>
    </w:p>
    <w:p w:rsidR="00FD7198" w:rsidRPr="00FD7198" w:rsidRDefault="00FD7198" w:rsidP="008C00B4">
      <w:pPr>
        <w:spacing w:line="220" w:lineRule="exact"/>
        <w:ind w:left="1080" w:firstLine="336"/>
        <w:contextualSpacing/>
        <w:rPr>
          <w:rFonts w:ascii="Verdana" w:hAnsi="Verdana" w:cs="Arial"/>
          <w:color w:val="auto"/>
        </w:rPr>
      </w:pPr>
      <w:r w:rsidRPr="00FD7198">
        <w:rPr>
          <w:rFonts w:ascii="Verdana" w:hAnsi="Verdana" w:cs="Arial"/>
          <w:color w:val="auto"/>
        </w:rPr>
        <w:t>100% material compostable i/o biodegradable</w:t>
      </w:r>
      <w:r w:rsidRPr="00FD7198">
        <w:rPr>
          <w:rFonts w:ascii="Verdana" w:hAnsi="Verdana" w:cs="Arial"/>
          <w:color w:val="auto"/>
        </w:rPr>
        <w:tab/>
      </w:r>
      <w:r w:rsidRPr="00FD7198">
        <w:rPr>
          <w:rFonts w:ascii="Verdana" w:hAnsi="Verdana" w:cs="Arial"/>
          <w:color w:val="auto"/>
        </w:rPr>
        <w:tab/>
        <w:t>4,0 punts</w:t>
      </w:r>
    </w:p>
    <w:p w:rsidR="00FD7198" w:rsidRPr="00FD7198" w:rsidRDefault="00FD7198" w:rsidP="008C00B4">
      <w:pPr>
        <w:numPr>
          <w:ilvl w:val="0"/>
          <w:numId w:val="31"/>
        </w:numPr>
        <w:spacing w:line="220" w:lineRule="exact"/>
        <w:contextualSpacing/>
        <w:jc w:val="left"/>
        <w:rPr>
          <w:rFonts w:ascii="Verdana" w:hAnsi="Verdana" w:cs="Arial"/>
          <w:color w:val="auto"/>
        </w:rPr>
      </w:pPr>
      <w:r w:rsidRPr="00FD7198">
        <w:rPr>
          <w:rFonts w:ascii="Verdana" w:hAnsi="Verdana" w:cs="Arial"/>
          <w:color w:val="auto"/>
        </w:rPr>
        <w:t>Bosses de gran dimensió</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Mínim 50% plàstic reciclat</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2,0 punts</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100% material compostable i/o biodegradable</w:t>
      </w:r>
      <w:r w:rsidRPr="00FD7198">
        <w:rPr>
          <w:rFonts w:ascii="Verdana" w:hAnsi="Verdana" w:cs="Arial"/>
          <w:color w:val="auto"/>
        </w:rPr>
        <w:tab/>
      </w:r>
      <w:r w:rsidRPr="00FD7198">
        <w:rPr>
          <w:rFonts w:ascii="Verdana" w:hAnsi="Verdana" w:cs="Arial"/>
          <w:color w:val="auto"/>
        </w:rPr>
        <w:tab/>
        <w:t>4,0 punts</w:t>
      </w:r>
    </w:p>
    <w:p w:rsidR="00FD7198" w:rsidRPr="00FD7198" w:rsidRDefault="00FD7198" w:rsidP="008C00B4">
      <w:pPr>
        <w:numPr>
          <w:ilvl w:val="0"/>
          <w:numId w:val="31"/>
        </w:numPr>
        <w:spacing w:line="220" w:lineRule="exact"/>
        <w:contextualSpacing/>
        <w:jc w:val="left"/>
        <w:rPr>
          <w:rFonts w:ascii="Verdana" w:hAnsi="Verdana" w:cs="Arial"/>
          <w:color w:val="auto"/>
        </w:rPr>
      </w:pPr>
      <w:r w:rsidRPr="00FD7198">
        <w:rPr>
          <w:rFonts w:ascii="Verdana" w:hAnsi="Verdana" w:cs="Arial"/>
          <w:color w:val="auto"/>
        </w:rPr>
        <w:t>Plàstic de bombolles</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Mínim 50% plàstic reciclat</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2,0 punts</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100% plàstic reciclat</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4,0 punts</w:t>
      </w:r>
    </w:p>
    <w:p w:rsidR="00FD7198" w:rsidRPr="00FD7198" w:rsidRDefault="00FD7198" w:rsidP="008C00B4">
      <w:pPr>
        <w:numPr>
          <w:ilvl w:val="0"/>
          <w:numId w:val="31"/>
        </w:numPr>
        <w:spacing w:line="220" w:lineRule="exact"/>
        <w:contextualSpacing/>
        <w:jc w:val="left"/>
        <w:rPr>
          <w:rFonts w:ascii="Verdana" w:hAnsi="Verdana" w:cs="Arial"/>
          <w:color w:val="auto"/>
        </w:rPr>
      </w:pPr>
      <w:r w:rsidRPr="00FD7198">
        <w:rPr>
          <w:rFonts w:ascii="Verdana" w:hAnsi="Verdana" w:cs="Arial"/>
          <w:color w:val="auto"/>
        </w:rPr>
        <w:t>Capses</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100% cartró reciclat</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2,0 punts</w:t>
      </w:r>
    </w:p>
    <w:p w:rsidR="00FD7198" w:rsidRPr="00FD7198" w:rsidRDefault="00FD7198" w:rsidP="008C00B4">
      <w:pPr>
        <w:spacing w:line="220" w:lineRule="exact"/>
        <w:ind w:left="720" w:firstLine="696"/>
        <w:contextualSpacing/>
        <w:rPr>
          <w:rFonts w:ascii="Verdana" w:hAnsi="Verdana" w:cs="Arial"/>
          <w:color w:val="auto"/>
        </w:rPr>
      </w:pPr>
      <w:r w:rsidRPr="00FD7198">
        <w:rPr>
          <w:rFonts w:ascii="Verdana" w:hAnsi="Verdana" w:cs="Arial"/>
          <w:color w:val="auto"/>
        </w:rPr>
        <w:t>Material alternatiu al cartró i reutilitzables</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t>4,0 punts</w:t>
      </w:r>
    </w:p>
    <w:p w:rsidR="00FD7198" w:rsidRPr="00FD7198" w:rsidRDefault="00FD7198" w:rsidP="008C00B4">
      <w:pPr>
        <w:spacing w:line="220" w:lineRule="exact"/>
        <w:ind w:left="720"/>
        <w:rPr>
          <w:rFonts w:ascii="Verdana" w:hAnsi="Verdana" w:cs="Arial"/>
          <w:color w:val="auto"/>
        </w:rPr>
      </w:pPr>
    </w:p>
    <w:p w:rsid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Per tal de que es pugui valorar aquest apartat, el licitador haurà d’omplir en el model d’oferta de l’annex I, a l’apartat e) la taula tot indicant, per a cada categoria, quin és el màxim requeriments dels descrits que compleix aquell producte. Aquest model consisteix en un full de càlcul que es publicarà al perfil de contractant i que haurà d’imprimir-se i signar-se pel representant de l’empresa. </w:t>
      </w:r>
    </w:p>
    <w:p w:rsidR="00DF3B2A" w:rsidRPr="00FD7198" w:rsidRDefault="00DF3B2A" w:rsidP="008C00B4">
      <w:pPr>
        <w:spacing w:line="220" w:lineRule="exact"/>
        <w:ind w:left="708"/>
        <w:rPr>
          <w:rFonts w:ascii="Verdana" w:hAnsi="Verdana" w:cs="Arial"/>
          <w:color w:val="auto"/>
        </w:rPr>
      </w:pPr>
    </w:p>
    <w:p w:rsidR="00FD7198" w:rsidRDefault="00FD7198" w:rsidP="008C00B4">
      <w:pPr>
        <w:spacing w:line="220" w:lineRule="exact"/>
        <w:ind w:left="720"/>
        <w:rPr>
          <w:rFonts w:ascii="Verdana" w:hAnsi="Verdana" w:cs="Arial"/>
          <w:color w:val="auto"/>
        </w:rPr>
      </w:pPr>
      <w:r w:rsidRPr="00FD7198">
        <w:rPr>
          <w:rFonts w:ascii="Verdana" w:hAnsi="Verdana" w:cs="Arial"/>
          <w:color w:val="auto"/>
        </w:rPr>
        <w:t>En cas de que es realitzi un canvi en algun dels productes oferts, els nous productes hauran de complir igualment les condicions ofertes pel licitador.</w:t>
      </w:r>
    </w:p>
    <w:p w:rsidR="00DF3B2A" w:rsidRPr="00FD7198" w:rsidRDefault="00DF3B2A" w:rsidP="008C00B4">
      <w:pPr>
        <w:spacing w:line="220" w:lineRule="exact"/>
        <w:ind w:left="720"/>
        <w:rPr>
          <w:rFonts w:ascii="Verdana" w:hAnsi="Verdana" w:cs="Arial"/>
          <w:color w:val="auto"/>
        </w:rPr>
      </w:pPr>
    </w:p>
    <w:p w:rsidR="00FD7198" w:rsidRPr="00FD7198" w:rsidRDefault="00FD7198" w:rsidP="008C00B4">
      <w:pPr>
        <w:spacing w:line="220" w:lineRule="exact"/>
        <w:ind w:left="720"/>
        <w:rPr>
          <w:rFonts w:ascii="Verdana" w:hAnsi="Verdana" w:cs="Arial"/>
          <w:color w:val="auto"/>
        </w:rPr>
      </w:pPr>
      <w:r w:rsidRPr="00FD7198">
        <w:rPr>
          <w:rFonts w:ascii="Verdana" w:hAnsi="Verdana" w:cs="Arial"/>
          <w:color w:val="auto"/>
        </w:rPr>
        <w:t>Es podrà indicar només un producte per cadascuna de les categories i s’haurà d’aportar fitxa tècnica o altra documentació del producte per acreditar que acompleix els requisits demanats. Els productes indicats hauran de ser aptes per a les característiques del servei objecte de prestació.</w:t>
      </w:r>
    </w:p>
    <w:p w:rsidR="00FD7198" w:rsidRPr="00FD7198" w:rsidRDefault="00FD7198" w:rsidP="008C00B4">
      <w:pPr>
        <w:spacing w:line="220" w:lineRule="exact"/>
        <w:ind w:left="720"/>
        <w:rPr>
          <w:rFonts w:ascii="Verdana" w:hAnsi="Verdana" w:cs="Arial"/>
          <w:color w:val="auto"/>
        </w:rPr>
      </w:pPr>
      <w:r w:rsidRPr="00FD7198">
        <w:rPr>
          <w:rFonts w:ascii="Verdana" w:hAnsi="Verdana" w:cs="Arial"/>
          <w:color w:val="auto"/>
        </w:rPr>
        <w:t xml:space="preserve">El licitador es compromet, en cas de ser adjudicatari, a utilitzar sempre productes que compleixin les característiques de l’oferta durant tota la vigència del contracte. En cas contrari, pot ser objecte de penalitzacions. </w:t>
      </w:r>
    </w:p>
    <w:p w:rsidR="00FD7198" w:rsidRPr="00FD7198" w:rsidRDefault="00FD7198" w:rsidP="008C00B4">
      <w:pPr>
        <w:spacing w:line="220" w:lineRule="exact"/>
        <w:ind w:left="720"/>
        <w:rPr>
          <w:rFonts w:ascii="Verdana" w:hAnsi="Verdana" w:cs="Arial"/>
          <w:color w:val="auto"/>
        </w:rPr>
      </w:pPr>
    </w:p>
    <w:p w:rsidR="00FD7198" w:rsidRPr="00FD7198" w:rsidRDefault="00FD7198" w:rsidP="008C00B4">
      <w:pPr>
        <w:numPr>
          <w:ilvl w:val="1"/>
          <w:numId w:val="30"/>
        </w:numPr>
        <w:spacing w:line="220" w:lineRule="exact"/>
        <w:ind w:left="928"/>
        <w:contextualSpacing/>
        <w:jc w:val="left"/>
        <w:rPr>
          <w:rFonts w:ascii="Verdana" w:hAnsi="Verdana" w:cs="Arial"/>
          <w:color w:val="auto"/>
        </w:rPr>
      </w:pPr>
      <w:r w:rsidRPr="00FD7198">
        <w:rPr>
          <w:rFonts w:ascii="Verdana" w:hAnsi="Verdana" w:cs="Arial"/>
          <w:color w:val="auto"/>
        </w:rPr>
        <w:t xml:space="preserve">Per la millora de la qualitat ambiental dels vehicles de la flota empresarial, fins a </w:t>
      </w:r>
      <w:r w:rsidRPr="00FD7198">
        <w:rPr>
          <w:rFonts w:ascii="Verdana" w:hAnsi="Verdana" w:cs="Arial"/>
          <w:b/>
          <w:color w:val="auto"/>
        </w:rPr>
        <w:t>10 punts.</w:t>
      </w:r>
    </w:p>
    <w:p w:rsidR="00FD7198" w:rsidRPr="00FD7198" w:rsidRDefault="00FD7198" w:rsidP="008C00B4">
      <w:pPr>
        <w:spacing w:line="220" w:lineRule="exact"/>
        <w:jc w:val="left"/>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Segons la instrucció tècnica per a l’aplicació de criteris de sostenibilitat en els vehicles, es classifiquen les diferents prioritats de motorització següents:</w:t>
      </w:r>
    </w:p>
    <w:p w:rsidR="00FD7198" w:rsidRPr="00FD7198" w:rsidRDefault="00FD7198" w:rsidP="008C00B4">
      <w:pPr>
        <w:spacing w:line="220" w:lineRule="exact"/>
        <w:ind w:left="1065"/>
        <w:rPr>
          <w:rFonts w:ascii="Verdana" w:hAnsi="Verdana" w:cs="Arial"/>
          <w:color w:val="auto"/>
          <w:highlight w:val="yellow"/>
        </w:rPr>
      </w:pPr>
    </w:p>
    <w:p w:rsidR="00FD7198" w:rsidRPr="00FD7198" w:rsidRDefault="00FD7198" w:rsidP="008C00B4">
      <w:pPr>
        <w:numPr>
          <w:ilvl w:val="0"/>
          <w:numId w:val="28"/>
        </w:numPr>
        <w:tabs>
          <w:tab w:val="clear" w:pos="360"/>
          <w:tab w:val="num" w:pos="1068"/>
        </w:tabs>
        <w:spacing w:line="220" w:lineRule="exact"/>
        <w:ind w:left="1065"/>
        <w:jc w:val="left"/>
        <w:rPr>
          <w:rFonts w:ascii="Verdana" w:hAnsi="Verdana" w:cs="Arial"/>
          <w:color w:val="auto"/>
        </w:rPr>
      </w:pPr>
      <w:r w:rsidRPr="00FD7198">
        <w:rPr>
          <w:rFonts w:ascii="Verdana" w:hAnsi="Verdana" w:cs="Arial"/>
          <w:color w:val="auto"/>
        </w:rPr>
        <w:t>Prioritat 1: Vehicles elèctrics en totes les seves variants</w:t>
      </w:r>
    </w:p>
    <w:p w:rsidR="00FD7198" w:rsidRPr="00FD7198" w:rsidRDefault="00FD7198" w:rsidP="008C00B4">
      <w:pPr>
        <w:numPr>
          <w:ilvl w:val="0"/>
          <w:numId w:val="28"/>
        </w:numPr>
        <w:tabs>
          <w:tab w:val="clear" w:pos="360"/>
          <w:tab w:val="num" w:pos="1068"/>
        </w:tabs>
        <w:spacing w:line="220" w:lineRule="exact"/>
        <w:ind w:left="1065"/>
        <w:jc w:val="left"/>
        <w:rPr>
          <w:rFonts w:ascii="Verdana" w:hAnsi="Verdana" w:cs="Arial"/>
          <w:color w:val="auto"/>
        </w:rPr>
      </w:pPr>
      <w:r w:rsidRPr="00FD7198">
        <w:rPr>
          <w:rFonts w:ascii="Verdana" w:hAnsi="Verdana" w:cs="Arial"/>
          <w:color w:val="auto"/>
        </w:rPr>
        <w:t xml:space="preserve">Prioritat 2: Vehicles híbrids </w:t>
      </w:r>
      <w:proofErr w:type="spellStart"/>
      <w:r w:rsidRPr="00FD7198">
        <w:rPr>
          <w:rFonts w:ascii="Verdana" w:hAnsi="Verdana" w:cs="Arial"/>
          <w:color w:val="auto"/>
        </w:rPr>
        <w:t>endollables</w:t>
      </w:r>
      <w:proofErr w:type="spellEnd"/>
    </w:p>
    <w:p w:rsidR="00FD7198" w:rsidRPr="00FD7198" w:rsidRDefault="00FD7198" w:rsidP="008C00B4">
      <w:pPr>
        <w:numPr>
          <w:ilvl w:val="0"/>
          <w:numId w:val="28"/>
        </w:numPr>
        <w:tabs>
          <w:tab w:val="clear" w:pos="360"/>
          <w:tab w:val="num" w:pos="1068"/>
        </w:tabs>
        <w:spacing w:line="220" w:lineRule="exact"/>
        <w:ind w:left="1065"/>
        <w:jc w:val="left"/>
        <w:rPr>
          <w:rFonts w:ascii="Verdana" w:hAnsi="Verdana" w:cs="Arial"/>
          <w:color w:val="auto"/>
        </w:rPr>
      </w:pPr>
      <w:r w:rsidRPr="00FD7198">
        <w:rPr>
          <w:rFonts w:ascii="Verdana" w:hAnsi="Verdana" w:cs="Arial"/>
          <w:color w:val="auto"/>
        </w:rPr>
        <w:t xml:space="preserve">Prioritat 3: Vehicles híbrids no </w:t>
      </w:r>
      <w:proofErr w:type="spellStart"/>
      <w:r w:rsidRPr="00FD7198">
        <w:rPr>
          <w:rFonts w:ascii="Verdana" w:hAnsi="Verdana" w:cs="Arial"/>
          <w:color w:val="auto"/>
        </w:rPr>
        <w:t>endollables</w:t>
      </w:r>
      <w:proofErr w:type="spellEnd"/>
      <w:r w:rsidRPr="00FD7198">
        <w:rPr>
          <w:rFonts w:ascii="Verdana" w:hAnsi="Verdana" w:cs="Arial"/>
          <w:color w:val="auto"/>
        </w:rPr>
        <w:t xml:space="preserve"> i vehicles de gas amb Distintiu Eco</w:t>
      </w:r>
    </w:p>
    <w:p w:rsidR="00FD7198" w:rsidRPr="00FD7198" w:rsidRDefault="00FD7198" w:rsidP="008C00B4">
      <w:pPr>
        <w:numPr>
          <w:ilvl w:val="0"/>
          <w:numId w:val="28"/>
        </w:numPr>
        <w:tabs>
          <w:tab w:val="clear" w:pos="360"/>
          <w:tab w:val="num" w:pos="1068"/>
        </w:tabs>
        <w:spacing w:line="220" w:lineRule="exact"/>
        <w:ind w:left="1065"/>
        <w:jc w:val="left"/>
        <w:rPr>
          <w:rFonts w:ascii="Verdana" w:hAnsi="Verdana" w:cs="Arial"/>
          <w:color w:val="auto"/>
        </w:rPr>
      </w:pPr>
      <w:r w:rsidRPr="00FD7198">
        <w:rPr>
          <w:rFonts w:ascii="Verdana" w:hAnsi="Verdana" w:cs="Arial"/>
          <w:color w:val="auto"/>
        </w:rPr>
        <w:t>Prioritat 4: Vehicles tèrmics de gas i de gasolina amb Distintiu C</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Es valorarà que l’empresa disposi dels vehicles que compleixin els requisits indicats per la mateixa indicant un màxim de 2 vehicles per cada categoria:</w:t>
      </w:r>
    </w:p>
    <w:p w:rsidR="00FD7198" w:rsidRPr="00FD7198" w:rsidRDefault="00FD7198" w:rsidP="008C00B4">
      <w:pPr>
        <w:spacing w:line="220" w:lineRule="exact"/>
        <w:ind w:left="708"/>
        <w:rPr>
          <w:rFonts w:ascii="Verdana" w:hAnsi="Verdana" w:cs="Arial"/>
          <w:color w:val="auto"/>
        </w:rPr>
      </w:pPr>
    </w:p>
    <w:p w:rsidR="00FD7198" w:rsidRDefault="00FD7198" w:rsidP="008C00B4">
      <w:pPr>
        <w:spacing w:line="220" w:lineRule="exact"/>
        <w:ind w:left="708"/>
        <w:rPr>
          <w:rFonts w:ascii="Verdana" w:hAnsi="Verdana" w:cs="Arial"/>
          <w:color w:val="auto"/>
          <w:u w:val="single"/>
        </w:rPr>
      </w:pPr>
      <w:r w:rsidRPr="00FD7198">
        <w:rPr>
          <w:rFonts w:ascii="Verdana" w:hAnsi="Verdana" w:cs="Arial"/>
          <w:color w:val="auto"/>
          <w:u w:val="single"/>
        </w:rPr>
        <w:t>Categoria 1</w:t>
      </w:r>
    </w:p>
    <w:p w:rsidR="008C00B4" w:rsidRPr="00FD7198" w:rsidRDefault="008C00B4" w:rsidP="008C00B4">
      <w:pPr>
        <w:spacing w:line="220" w:lineRule="exact"/>
        <w:ind w:left="708"/>
        <w:rPr>
          <w:rFonts w:ascii="Verdana" w:hAnsi="Verdana" w:cs="Arial"/>
          <w:color w:val="auto"/>
          <w:u w:val="single"/>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Vehicles i elements mecànics de mobilitat personal (VMP), incloses les bicicletes amb propulsió auxiliar (classificades com a L1e-A) i altres ginys electromecànics, fins a </w:t>
      </w:r>
      <w:r w:rsidRPr="00FD7198">
        <w:rPr>
          <w:rFonts w:ascii="Verdana" w:hAnsi="Verdana" w:cs="Arial"/>
          <w:b/>
          <w:color w:val="auto"/>
        </w:rPr>
        <w:t>2,5 punts.</w:t>
      </w:r>
    </w:p>
    <w:p w:rsidR="00FD7198" w:rsidRPr="00FD7198" w:rsidRDefault="00FD7198" w:rsidP="008C00B4">
      <w:pPr>
        <w:numPr>
          <w:ilvl w:val="0"/>
          <w:numId w:val="28"/>
        </w:numPr>
        <w:tabs>
          <w:tab w:val="clear" w:pos="360"/>
          <w:tab w:val="num" w:pos="1776"/>
        </w:tabs>
        <w:spacing w:line="220" w:lineRule="exact"/>
        <w:ind w:left="1773"/>
        <w:jc w:val="left"/>
        <w:rPr>
          <w:rFonts w:ascii="Verdana" w:hAnsi="Verdana" w:cs="Arial"/>
          <w:color w:val="auto"/>
        </w:rPr>
      </w:pPr>
      <w:r w:rsidRPr="00FD7198">
        <w:rPr>
          <w:rFonts w:ascii="Verdana" w:hAnsi="Verdana" w:cs="Arial"/>
          <w:color w:val="auto"/>
        </w:rPr>
        <w:t>Prioritat 1</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b/>
          <w:color w:val="auto"/>
        </w:rPr>
        <w:t>1,25 punts per vehicle</w:t>
      </w:r>
    </w:p>
    <w:p w:rsidR="00FD7198" w:rsidRPr="00FD7198" w:rsidRDefault="00FD7198" w:rsidP="008C00B4">
      <w:pPr>
        <w:spacing w:line="220" w:lineRule="exact"/>
        <w:ind w:left="708"/>
        <w:rPr>
          <w:rFonts w:ascii="Verdana" w:hAnsi="Verdana" w:cs="Arial"/>
          <w:color w:val="auto"/>
          <w:u w:val="single"/>
        </w:rPr>
      </w:pPr>
    </w:p>
    <w:p w:rsidR="00FD7198" w:rsidRDefault="00FD7198" w:rsidP="008C00B4">
      <w:pPr>
        <w:spacing w:line="220" w:lineRule="exact"/>
        <w:ind w:left="708"/>
        <w:rPr>
          <w:rFonts w:ascii="Verdana" w:hAnsi="Verdana" w:cs="Arial"/>
          <w:color w:val="auto"/>
          <w:u w:val="single"/>
        </w:rPr>
      </w:pPr>
      <w:r w:rsidRPr="00FD7198">
        <w:rPr>
          <w:rFonts w:ascii="Verdana" w:hAnsi="Verdana" w:cs="Arial"/>
          <w:color w:val="auto"/>
          <w:u w:val="single"/>
        </w:rPr>
        <w:t>Categoria 2</w:t>
      </w:r>
    </w:p>
    <w:p w:rsidR="008C00B4" w:rsidRPr="00FD7198" w:rsidRDefault="008C00B4" w:rsidP="008C00B4">
      <w:pPr>
        <w:spacing w:line="220" w:lineRule="exact"/>
        <w:ind w:left="708"/>
        <w:rPr>
          <w:rFonts w:ascii="Verdana" w:hAnsi="Verdana" w:cs="Arial"/>
          <w:color w:val="auto"/>
          <w:u w:val="single"/>
        </w:rPr>
      </w:pPr>
    </w:p>
    <w:p w:rsidR="00FD7198" w:rsidRDefault="00FD7198" w:rsidP="008C00B4">
      <w:pPr>
        <w:tabs>
          <w:tab w:val="num" w:pos="1068"/>
        </w:tabs>
        <w:spacing w:line="220" w:lineRule="exact"/>
        <w:ind w:left="708"/>
        <w:rPr>
          <w:rFonts w:ascii="Verdana" w:hAnsi="Verdana" w:cs="Arial"/>
          <w:b/>
          <w:color w:val="auto"/>
        </w:rPr>
      </w:pPr>
      <w:r w:rsidRPr="00FD7198">
        <w:rPr>
          <w:rFonts w:ascii="Verdana" w:hAnsi="Verdana" w:cs="Arial"/>
          <w:color w:val="auto"/>
        </w:rPr>
        <w:t xml:space="preserve">Ciclomotors de dues i tres rodes (classificats com a L1e-B i L2e), tricicles i quadricicles lleugers i pesants (classificats respectivament com a L5e, L6e i L7e)   o motocicletes amb sidecar i sense (classificades com a L4e i L3e, respectivament), fins a </w:t>
      </w:r>
      <w:r w:rsidRPr="00FD7198">
        <w:rPr>
          <w:rFonts w:ascii="Verdana" w:hAnsi="Verdana" w:cs="Arial"/>
          <w:b/>
          <w:color w:val="auto"/>
        </w:rPr>
        <w:t>2,5 punts.</w:t>
      </w:r>
    </w:p>
    <w:p w:rsidR="00DF3B2A" w:rsidRPr="00FD7198" w:rsidRDefault="00DF3B2A" w:rsidP="008C00B4">
      <w:pPr>
        <w:tabs>
          <w:tab w:val="num" w:pos="1068"/>
        </w:tabs>
        <w:spacing w:line="220" w:lineRule="exact"/>
        <w:ind w:left="708"/>
        <w:rPr>
          <w:rFonts w:ascii="Verdana" w:hAnsi="Verdana" w:cs="Arial"/>
          <w:color w:val="auto"/>
        </w:rPr>
      </w:pPr>
    </w:p>
    <w:p w:rsidR="00FD7198" w:rsidRPr="00FD7198" w:rsidRDefault="00FD7198" w:rsidP="008C00B4">
      <w:pPr>
        <w:numPr>
          <w:ilvl w:val="0"/>
          <w:numId w:val="28"/>
        </w:numPr>
        <w:tabs>
          <w:tab w:val="clear" w:pos="360"/>
          <w:tab w:val="num" w:pos="1776"/>
        </w:tabs>
        <w:spacing w:line="220" w:lineRule="exact"/>
        <w:ind w:left="1773"/>
        <w:jc w:val="left"/>
        <w:rPr>
          <w:rFonts w:ascii="Verdana" w:hAnsi="Verdana" w:cs="Arial"/>
          <w:color w:val="auto"/>
        </w:rPr>
      </w:pPr>
      <w:r w:rsidRPr="00FD7198">
        <w:rPr>
          <w:rFonts w:ascii="Verdana" w:hAnsi="Verdana" w:cs="Arial"/>
          <w:color w:val="auto"/>
        </w:rPr>
        <w:t>Prioritat 1</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b/>
          <w:color w:val="auto"/>
        </w:rPr>
        <w:t>1,25 punts per vehicle</w:t>
      </w:r>
    </w:p>
    <w:p w:rsidR="00FD7198" w:rsidRPr="00FD7198" w:rsidRDefault="00FD7198" w:rsidP="008C00B4">
      <w:pPr>
        <w:spacing w:line="220" w:lineRule="exact"/>
        <w:rPr>
          <w:rFonts w:ascii="Verdana" w:hAnsi="Verdana" w:cs="Arial"/>
          <w:color w:val="auto"/>
        </w:rPr>
      </w:pPr>
    </w:p>
    <w:p w:rsidR="00FD7198" w:rsidRPr="00FD7198" w:rsidRDefault="00FD7198" w:rsidP="008C00B4">
      <w:pPr>
        <w:spacing w:line="220" w:lineRule="exact"/>
        <w:rPr>
          <w:rFonts w:ascii="Verdana" w:hAnsi="Verdana" w:cs="Arial"/>
          <w:color w:val="auto"/>
        </w:rPr>
      </w:pPr>
    </w:p>
    <w:p w:rsidR="00FD7198" w:rsidRDefault="00FD7198" w:rsidP="008C00B4">
      <w:pPr>
        <w:spacing w:line="220" w:lineRule="exact"/>
        <w:ind w:firstLine="708"/>
        <w:rPr>
          <w:rFonts w:ascii="Verdana" w:hAnsi="Verdana" w:cs="Arial"/>
          <w:color w:val="auto"/>
          <w:u w:val="single"/>
        </w:rPr>
      </w:pPr>
      <w:r w:rsidRPr="00FD7198">
        <w:rPr>
          <w:rFonts w:ascii="Verdana" w:hAnsi="Verdana" w:cs="Arial"/>
          <w:color w:val="auto"/>
          <w:u w:val="single"/>
        </w:rPr>
        <w:t>Categoria 4</w:t>
      </w:r>
    </w:p>
    <w:p w:rsidR="008C00B4" w:rsidRPr="00FD7198" w:rsidRDefault="008C00B4" w:rsidP="008C00B4">
      <w:pPr>
        <w:spacing w:line="220" w:lineRule="exact"/>
        <w:ind w:firstLine="708"/>
        <w:rPr>
          <w:rFonts w:ascii="Verdana" w:hAnsi="Verdana" w:cs="Arial"/>
          <w:color w:val="auto"/>
          <w:u w:val="single"/>
        </w:rPr>
      </w:pPr>
    </w:p>
    <w:p w:rsidR="00FD7198" w:rsidRPr="00DF3B2A" w:rsidRDefault="00FD7198" w:rsidP="008C00B4">
      <w:pPr>
        <w:numPr>
          <w:ilvl w:val="0"/>
          <w:numId w:val="28"/>
        </w:numPr>
        <w:tabs>
          <w:tab w:val="clear" w:pos="360"/>
          <w:tab w:val="num" w:pos="1068"/>
        </w:tabs>
        <w:spacing w:line="220" w:lineRule="exact"/>
        <w:ind w:left="1065"/>
        <w:jc w:val="left"/>
        <w:rPr>
          <w:rFonts w:ascii="Verdana" w:hAnsi="Verdana" w:cs="Arial"/>
          <w:color w:val="auto"/>
        </w:rPr>
      </w:pPr>
      <w:r w:rsidRPr="00FD7198">
        <w:rPr>
          <w:rFonts w:ascii="Verdana" w:hAnsi="Verdana" w:cs="Arial"/>
          <w:color w:val="auto"/>
        </w:rPr>
        <w:t xml:space="preserve">Furgonetes de fins a 3,5 t (classificades com a N1), fins a </w:t>
      </w:r>
      <w:r w:rsidRPr="00FD7198">
        <w:rPr>
          <w:rFonts w:ascii="Verdana" w:hAnsi="Verdana" w:cs="Arial"/>
          <w:b/>
          <w:color w:val="auto"/>
        </w:rPr>
        <w:t>5,0 punts.</w:t>
      </w:r>
    </w:p>
    <w:p w:rsidR="00DF3B2A" w:rsidRPr="00FD7198" w:rsidRDefault="00DF3B2A" w:rsidP="00DF3B2A">
      <w:pPr>
        <w:spacing w:line="220" w:lineRule="exact"/>
        <w:ind w:left="1065"/>
        <w:jc w:val="left"/>
        <w:rPr>
          <w:rFonts w:ascii="Verdana" w:hAnsi="Verdana" w:cs="Arial"/>
          <w:color w:val="auto"/>
        </w:rPr>
      </w:pPr>
    </w:p>
    <w:p w:rsidR="00FD7198" w:rsidRPr="00FD7198" w:rsidRDefault="00FD7198" w:rsidP="008C00B4">
      <w:pPr>
        <w:numPr>
          <w:ilvl w:val="0"/>
          <w:numId w:val="28"/>
        </w:numPr>
        <w:tabs>
          <w:tab w:val="clear" w:pos="360"/>
          <w:tab w:val="num" w:pos="1776"/>
        </w:tabs>
        <w:spacing w:line="220" w:lineRule="exact"/>
        <w:ind w:left="1773"/>
        <w:jc w:val="left"/>
        <w:rPr>
          <w:rFonts w:ascii="Verdana" w:hAnsi="Verdana" w:cs="Arial"/>
          <w:color w:val="auto"/>
        </w:rPr>
      </w:pPr>
      <w:r w:rsidRPr="00FD7198">
        <w:rPr>
          <w:rFonts w:ascii="Verdana" w:hAnsi="Verdana" w:cs="Arial"/>
          <w:color w:val="auto"/>
        </w:rPr>
        <w:t>Prioritat 1</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b/>
          <w:color w:val="auto"/>
        </w:rPr>
        <w:t>2,50 punts per vehicle</w:t>
      </w:r>
    </w:p>
    <w:p w:rsidR="00FD7198" w:rsidRPr="00FD7198" w:rsidRDefault="00FD7198" w:rsidP="008C00B4">
      <w:pPr>
        <w:numPr>
          <w:ilvl w:val="0"/>
          <w:numId w:val="28"/>
        </w:numPr>
        <w:tabs>
          <w:tab w:val="clear" w:pos="360"/>
          <w:tab w:val="num" w:pos="1776"/>
        </w:tabs>
        <w:spacing w:line="220" w:lineRule="exact"/>
        <w:ind w:left="1773"/>
        <w:jc w:val="left"/>
        <w:rPr>
          <w:rFonts w:ascii="Verdana" w:hAnsi="Verdana" w:cs="Arial"/>
          <w:color w:val="auto"/>
        </w:rPr>
      </w:pPr>
      <w:r w:rsidRPr="00FD7198">
        <w:rPr>
          <w:rFonts w:ascii="Verdana" w:hAnsi="Verdana" w:cs="Arial"/>
          <w:color w:val="auto"/>
        </w:rPr>
        <w:t>Prioritat 2</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b/>
          <w:color w:val="auto"/>
        </w:rPr>
        <w:t>1,25 punts per vehicle</w:t>
      </w:r>
    </w:p>
    <w:p w:rsidR="00FD7198" w:rsidRPr="00FD7198" w:rsidRDefault="00FD7198" w:rsidP="008C00B4">
      <w:pPr>
        <w:numPr>
          <w:ilvl w:val="0"/>
          <w:numId w:val="28"/>
        </w:numPr>
        <w:tabs>
          <w:tab w:val="clear" w:pos="360"/>
          <w:tab w:val="num" w:pos="1776"/>
        </w:tabs>
        <w:spacing w:line="220" w:lineRule="exact"/>
        <w:ind w:left="1773"/>
        <w:jc w:val="left"/>
        <w:rPr>
          <w:rFonts w:ascii="Verdana" w:hAnsi="Verdana" w:cs="Arial"/>
          <w:color w:val="auto"/>
        </w:rPr>
      </w:pPr>
      <w:r w:rsidRPr="00FD7198">
        <w:rPr>
          <w:rFonts w:ascii="Verdana" w:hAnsi="Verdana" w:cs="Arial"/>
          <w:color w:val="auto"/>
        </w:rPr>
        <w:t>Prioritat 3</w:t>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color w:val="auto"/>
        </w:rPr>
        <w:tab/>
      </w:r>
      <w:r w:rsidRPr="00FD7198">
        <w:rPr>
          <w:rFonts w:ascii="Verdana" w:hAnsi="Verdana" w:cs="Arial"/>
          <w:b/>
          <w:color w:val="auto"/>
        </w:rPr>
        <w:t>0,60 punts per vehicle</w:t>
      </w:r>
      <w:r w:rsidRPr="00FD7198">
        <w:rPr>
          <w:rFonts w:ascii="Verdana" w:hAnsi="Verdana" w:cs="Arial"/>
          <w:color w:val="auto"/>
        </w:rPr>
        <w:tab/>
      </w:r>
    </w:p>
    <w:p w:rsidR="00FD7198" w:rsidRPr="00FD7198" w:rsidRDefault="00FD7198" w:rsidP="008C00B4">
      <w:pPr>
        <w:spacing w:line="220" w:lineRule="exact"/>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Tots els vehicles de les categories enumerades que portin un identificador d’imatge corporativa de l’Ajuntament de Barcelona i que es facin servir per donar servei al present contracte hauran de complir a les condicions ofertes.</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No s’aplicarà aquesta condició sobre els camions i la maquinària.</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 xml:space="preserve">Per tal de que es pugui valorar aquest apartat, el licitador haurà d’omplir en el model d’oferta de l’annex I,  l’apartat f) la taula tot indicant, per a cada categoria la descripció, la prioritat i la matrícula (en cas de que la empresa ja disposi del vehicle) de cadascun dels vehicles. Aquest model consisteix en un full de càlcul que es publicarà al perfil de contractant i que haurà d’imprimir-se i signar-se pel representant de l’empresa. </w:t>
      </w:r>
    </w:p>
    <w:p w:rsidR="00FD7198" w:rsidRPr="00FD7198" w:rsidRDefault="00FD7198" w:rsidP="008C00B4">
      <w:pPr>
        <w:spacing w:line="220" w:lineRule="exact"/>
        <w:ind w:left="708"/>
        <w:rPr>
          <w:rFonts w:ascii="Verdana" w:hAnsi="Verdana" w:cs="Arial"/>
          <w:color w:val="auto"/>
        </w:rPr>
      </w:pPr>
    </w:p>
    <w:p w:rsidR="00FD7198" w:rsidRPr="00FD7198" w:rsidRDefault="00FD7198" w:rsidP="008C00B4">
      <w:pPr>
        <w:spacing w:line="220" w:lineRule="exact"/>
        <w:ind w:left="708"/>
        <w:rPr>
          <w:rFonts w:ascii="Verdana" w:hAnsi="Verdana" w:cs="Arial"/>
          <w:color w:val="auto"/>
        </w:rPr>
      </w:pPr>
      <w:r w:rsidRPr="00FD7198">
        <w:rPr>
          <w:rFonts w:ascii="Verdana" w:hAnsi="Verdana" w:cs="Arial"/>
          <w:color w:val="auto"/>
        </w:rPr>
        <w:t>A més, el licitador haurà d’aportar en el sobre corresponent la documentació tècnica dels vehicles que es faran servir per la prestació del servei per tal de justificar que compleixen les condicions ofertes. En cas de que es tingui previsió de comprar o llogar vehicles específicament per l’execució del contracte, el licitador s’ha de comprometre a adquirir i/o llogar els vehicles oferts i lliurar la documentació tècnica corresponent acreditant el compliment dels criteris oferts en un termini màxim d’1 mes comptat a partir de la data de formalització del contracte.</w:t>
      </w:r>
    </w:p>
    <w:p w:rsidR="00FD7198" w:rsidRPr="00FD7198" w:rsidRDefault="00FD7198" w:rsidP="008C00B4">
      <w:pPr>
        <w:spacing w:line="220" w:lineRule="exact"/>
        <w:ind w:left="720"/>
        <w:rPr>
          <w:rFonts w:ascii="Verdana" w:hAnsi="Verdana" w:cs="Arial"/>
          <w:color w:val="auto"/>
        </w:rPr>
      </w:pPr>
    </w:p>
    <w:p w:rsidR="00FD7198" w:rsidRPr="00FD7198" w:rsidRDefault="00FD7198" w:rsidP="008C00B4">
      <w:pPr>
        <w:numPr>
          <w:ilvl w:val="1"/>
          <w:numId w:val="30"/>
        </w:numPr>
        <w:spacing w:line="220" w:lineRule="exact"/>
        <w:ind w:left="928"/>
        <w:jc w:val="left"/>
        <w:rPr>
          <w:rFonts w:ascii="Verdana" w:hAnsi="Verdana" w:cs="Arial"/>
          <w:color w:val="auto"/>
        </w:rPr>
      </w:pPr>
      <w:r w:rsidRPr="00FD7198">
        <w:rPr>
          <w:rFonts w:ascii="Verdana" w:hAnsi="Verdana" w:cs="Arial"/>
          <w:color w:val="auto"/>
        </w:rPr>
        <w:t xml:space="preserve">Per l’increment del percentatge d’ocupació de persones amb discapacitat en la plantilla de l’empresa </w:t>
      </w:r>
      <w:r w:rsidRPr="00FD7198">
        <w:rPr>
          <w:rFonts w:ascii="Verdana" w:hAnsi="Verdana" w:cs="Arial"/>
          <w:color w:val="auto"/>
          <w:u w:val="single"/>
        </w:rPr>
        <w:t>per sobre del mínim legalment exigible</w:t>
      </w:r>
      <w:r w:rsidRPr="00FD7198">
        <w:rPr>
          <w:rFonts w:ascii="Verdana" w:hAnsi="Verdana" w:cs="Arial"/>
          <w:color w:val="auto"/>
        </w:rPr>
        <w:t xml:space="preserve">, fins a </w:t>
      </w:r>
      <w:r w:rsidRPr="00FD7198">
        <w:rPr>
          <w:rFonts w:ascii="Verdana" w:hAnsi="Verdana" w:cs="Arial"/>
          <w:b/>
          <w:color w:val="auto"/>
        </w:rPr>
        <w:t>10 punts</w:t>
      </w:r>
      <w:r w:rsidRPr="00FD7198">
        <w:rPr>
          <w:rFonts w:ascii="Verdana" w:hAnsi="Verdana" w:cs="Arial"/>
          <w:color w:val="auto"/>
        </w:rPr>
        <w:t>, d’acord amb el següent escalat:</w:t>
      </w:r>
    </w:p>
    <w:p w:rsidR="00FD7198" w:rsidRPr="00FD7198" w:rsidRDefault="00FD7198" w:rsidP="008C00B4">
      <w:pPr>
        <w:numPr>
          <w:ilvl w:val="2"/>
          <w:numId w:val="32"/>
        </w:numPr>
        <w:spacing w:line="220" w:lineRule="exact"/>
        <w:jc w:val="left"/>
        <w:rPr>
          <w:rFonts w:ascii="Verdana" w:hAnsi="Verdana" w:cs="Arial"/>
          <w:b/>
          <w:color w:val="auto"/>
        </w:rPr>
      </w:pPr>
      <w:r w:rsidRPr="00FD7198">
        <w:rPr>
          <w:rFonts w:ascii="Verdana" w:hAnsi="Verdana" w:cs="Arial"/>
          <w:color w:val="auto"/>
        </w:rPr>
        <w:t xml:space="preserve">Percentatge </w:t>
      </w:r>
      <w:r w:rsidRPr="00FD7198">
        <w:rPr>
          <w:rFonts w:ascii="Verdana" w:hAnsi="Verdana" w:cs="Arial"/>
          <w:color w:val="auto"/>
          <w:u w:val="single"/>
        </w:rPr>
        <w:t>addicional respecte el mínim legalment exigible</w:t>
      </w:r>
      <w:r w:rsidRPr="00FD7198">
        <w:rPr>
          <w:rFonts w:ascii="Verdana" w:hAnsi="Verdana" w:cs="Arial"/>
          <w:color w:val="auto"/>
        </w:rPr>
        <w:t xml:space="preserve"> de fins l’1% i, com a mínim 1 treballadors addicional </w:t>
      </w:r>
      <w:r w:rsidRPr="00FD7198">
        <w:rPr>
          <w:rFonts w:ascii="Verdana" w:hAnsi="Verdana" w:cs="Arial"/>
          <w:b/>
          <w:color w:val="auto"/>
        </w:rPr>
        <w:t>5 punts</w:t>
      </w:r>
    </w:p>
    <w:p w:rsidR="00FD7198" w:rsidRPr="00FD7198" w:rsidRDefault="00FD7198" w:rsidP="008C00B4">
      <w:pPr>
        <w:numPr>
          <w:ilvl w:val="2"/>
          <w:numId w:val="32"/>
        </w:numPr>
        <w:spacing w:line="220" w:lineRule="exact"/>
        <w:jc w:val="left"/>
        <w:rPr>
          <w:rFonts w:ascii="Verdana" w:hAnsi="Verdana" w:cs="Arial"/>
          <w:b/>
          <w:color w:val="auto"/>
        </w:rPr>
      </w:pPr>
      <w:r w:rsidRPr="00FD7198">
        <w:rPr>
          <w:rFonts w:ascii="Verdana" w:hAnsi="Verdana" w:cs="Arial"/>
          <w:color w:val="auto"/>
        </w:rPr>
        <w:t xml:space="preserve">Percentatge </w:t>
      </w:r>
      <w:r w:rsidRPr="00FD7198">
        <w:rPr>
          <w:rFonts w:ascii="Verdana" w:hAnsi="Verdana" w:cs="Arial"/>
          <w:color w:val="auto"/>
          <w:u w:val="single"/>
        </w:rPr>
        <w:t>addicional respecte el mínim legalment exigible</w:t>
      </w:r>
      <w:r w:rsidRPr="00FD7198">
        <w:rPr>
          <w:rFonts w:ascii="Verdana" w:hAnsi="Verdana" w:cs="Arial"/>
          <w:color w:val="auto"/>
        </w:rPr>
        <w:t xml:space="preserve"> major o igual al 2% i, com a mínim 2 treballadors addicionals </w:t>
      </w:r>
      <w:r w:rsidRPr="00FD7198">
        <w:rPr>
          <w:rFonts w:ascii="Verdana" w:hAnsi="Verdana" w:cs="Arial"/>
          <w:b/>
          <w:color w:val="auto"/>
        </w:rPr>
        <w:t>10 punts</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 xml:space="preserve">Per tal de que es pugui valorar aquest apartat, el licitador haurà d’omplir en el model d’oferta de l’annex I,  l’apartat g) la taula tot indicant el percentatge d’ocupació de persones amb discapacitat en la plantilla mínim legalment exigible, el nombre de treballadors del total de la plantilla i el nombre de treballadors amb discapacitat que compleixin els requisits del </w:t>
      </w:r>
      <w:proofErr w:type="spellStart"/>
      <w:r w:rsidRPr="00FD7198">
        <w:rPr>
          <w:rFonts w:ascii="Verdana" w:hAnsi="Verdana" w:cs="Arial"/>
          <w:color w:val="auto"/>
        </w:rPr>
        <w:t>del</w:t>
      </w:r>
      <w:proofErr w:type="spellEnd"/>
      <w:r w:rsidRPr="00FD7198">
        <w:rPr>
          <w:rFonts w:ascii="Verdana" w:hAnsi="Verdana" w:cs="Arial"/>
          <w:color w:val="auto"/>
        </w:rPr>
        <w:t xml:space="preserve">  Reial decret legislatiu 1/2013, de 29 de novembre pel qual s’aprova el Text Refós de la Llei General de drets de les persones amb discapacitat i de la seva inclusió social.</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El licitador haurà d’indicar el % mínim d’ocupació de persones amb discapacitat i el nombre de persones en concret en la seva plantilla per sobre del mínim indicat a l’article 42 del  Reial decret legislatiu 1/2013, de 29 de novembre pel qual s’aprova el Text Refós de la Llei General de drets de les persones amb discapacitat i de la seva inclusió social. Els criteris per determinar el nombre de treballadors que tinguin aquesta consideració en el moment de presentar la proposta de licitació seran els indicats en aquest esmentat article.</w:t>
      </w:r>
    </w:p>
    <w:p w:rsidR="00FD7198" w:rsidRPr="00FD7198" w:rsidRDefault="00FD7198" w:rsidP="008C00B4">
      <w:pPr>
        <w:spacing w:before="240" w:line="220" w:lineRule="exact"/>
        <w:ind w:left="720"/>
        <w:rPr>
          <w:rFonts w:ascii="Verdana" w:hAnsi="Verdana" w:cs="Arial"/>
          <w:color w:val="auto"/>
        </w:rPr>
      </w:pPr>
      <w:r w:rsidRPr="00FD7198">
        <w:rPr>
          <w:rFonts w:ascii="Verdana" w:hAnsi="Verdana" w:cs="Arial"/>
          <w:color w:val="auto"/>
        </w:rPr>
        <w:t xml:space="preserve">A més, per tal d’acreditar el % i el nombre de persones d’increment corresponent, l’empresa aportarà </w:t>
      </w:r>
      <w:r w:rsidRPr="00FD7198">
        <w:rPr>
          <w:rFonts w:ascii="Verdana" w:hAnsi="Verdana" w:cs="Arial"/>
          <w:color w:val="auto"/>
          <w:u w:val="single"/>
        </w:rPr>
        <w:t>declaració responsable</w:t>
      </w:r>
      <w:r w:rsidRPr="00FD7198">
        <w:rPr>
          <w:rFonts w:ascii="Verdana" w:hAnsi="Verdana" w:cs="Arial"/>
          <w:color w:val="auto"/>
        </w:rPr>
        <w:t xml:space="preserve"> sobre la veracitat de les dades indicades en aquest apartat del model d’oferta.</w:t>
      </w:r>
    </w:p>
    <w:p w:rsidR="00FD7198" w:rsidRPr="00FD7198" w:rsidRDefault="00FD7198" w:rsidP="008C00B4">
      <w:pPr>
        <w:spacing w:line="220" w:lineRule="exact"/>
        <w:ind w:left="360"/>
        <w:rPr>
          <w:rFonts w:ascii="Verdana" w:hAnsi="Verdana" w:cs="Arial"/>
          <w:color w:val="auto"/>
          <w:highlight w:val="yellow"/>
        </w:rPr>
      </w:pPr>
    </w:p>
    <w:p w:rsidR="00FD7198" w:rsidRPr="00FD7198" w:rsidRDefault="00FD7198" w:rsidP="008C00B4">
      <w:pPr>
        <w:spacing w:line="220" w:lineRule="exact"/>
        <w:rPr>
          <w:rFonts w:ascii="Verdana" w:hAnsi="Verdana" w:cs="Arial"/>
          <w:color w:val="auto"/>
        </w:rPr>
      </w:pPr>
      <w:r w:rsidRPr="00FD7198">
        <w:rPr>
          <w:rFonts w:ascii="Verdana" w:hAnsi="Verdana" w:cs="Arial"/>
          <w:color w:val="auto"/>
        </w:rPr>
        <w:t>Tots els aspectes objecte de valoració en aquest apartat s’inclouran necessària i únicament al sobre C mitjançant declaració expressa signada pel representant, juntament amb l’oferta econòmica.</w:t>
      </w:r>
    </w:p>
    <w:p w:rsidR="00FD7198" w:rsidRPr="00FD7198" w:rsidRDefault="00FD7198" w:rsidP="008C00B4">
      <w:pPr>
        <w:shd w:val="clear" w:color="auto" w:fill="FFFFFF" w:themeFill="background1"/>
        <w:tabs>
          <w:tab w:val="num" w:pos="717"/>
        </w:tabs>
        <w:spacing w:line="220" w:lineRule="exact"/>
        <w:rPr>
          <w:rFonts w:ascii="Verdana" w:hAnsi="Verdana" w:cs="Arial"/>
          <w:color w:val="auto"/>
        </w:rPr>
      </w:pPr>
    </w:p>
    <w:p w:rsidR="00FD7198" w:rsidRPr="00FD7198" w:rsidRDefault="00FD7198" w:rsidP="008C00B4">
      <w:pPr>
        <w:shd w:val="clear" w:color="auto" w:fill="FFFFFF" w:themeFill="background1"/>
        <w:tabs>
          <w:tab w:val="num" w:pos="717"/>
        </w:tabs>
        <w:spacing w:line="220" w:lineRule="exact"/>
        <w:rPr>
          <w:rFonts w:ascii="Verdana" w:hAnsi="Verdana" w:cs="Arial"/>
          <w:color w:val="auto"/>
        </w:rPr>
      </w:pPr>
      <w:r w:rsidRPr="00FD7198">
        <w:rPr>
          <w:rFonts w:ascii="Verdana" w:hAnsi="Verdana" w:cs="Arial"/>
          <w:color w:val="auto"/>
        </w:rPr>
        <w:t>Puntuació total d’aquests criteris (1): 100 punts.</w:t>
      </w:r>
    </w:p>
    <w:p w:rsidR="00302646" w:rsidRPr="008C00B4" w:rsidRDefault="00302646" w:rsidP="008C00B4">
      <w:pPr>
        <w:spacing w:line="220" w:lineRule="exact"/>
        <w:rPr>
          <w:rFonts w:ascii="Verdana" w:hAnsi="Verdana" w:cs="Arial"/>
        </w:rPr>
      </w:pPr>
    </w:p>
    <w:p w:rsidR="000D0630" w:rsidRDefault="00302646" w:rsidP="00804341">
      <w:pPr>
        <w:rPr>
          <w:rFonts w:ascii="Verdana" w:hAnsi="Verdana" w:cs="Arial"/>
        </w:rPr>
      </w:pPr>
      <w:r>
        <w:rPr>
          <w:rFonts w:ascii="Verdana" w:hAnsi="Verdana" w:cs="Arial"/>
        </w:rPr>
        <w:t>La documentació justificativa d'aquests criteris avaluables de forma automàtica s'ha d'incloure necessària i únicament al sobre electrònic C.</w:t>
      </w:r>
    </w:p>
    <w:p w:rsidR="00302646" w:rsidRDefault="00302646" w:rsidP="00804341">
      <w:pPr>
        <w:shd w:val="clear" w:color="auto" w:fill="FFFFFF" w:themeFill="background1"/>
        <w:rPr>
          <w:rFonts w:ascii="Verdana" w:hAnsi="Verdana"/>
          <w:color w:val="auto"/>
        </w:rPr>
      </w:pPr>
      <w:bookmarkStart w:id="106" w:name="crit_altres"/>
      <w:bookmarkEnd w:id="106"/>
    </w:p>
    <w:p w:rsidR="000D0630" w:rsidRDefault="00302646" w:rsidP="00804341">
      <w:pPr>
        <w:shd w:val="clear" w:color="auto" w:fill="FFFFFF" w:themeFill="background1"/>
        <w:rPr>
          <w:rFonts w:ascii="Verdana" w:hAnsi="Verdana"/>
          <w:color w:val="auto"/>
        </w:rPr>
      </w:pPr>
      <w:r>
        <w:rPr>
          <w:rFonts w:ascii="Verdana" w:hAnsi="Verdana"/>
          <w:color w:val="auto"/>
        </w:rPr>
        <w:t>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LCSP.</w:t>
      </w:r>
    </w:p>
    <w:p w:rsidR="000D0630" w:rsidRDefault="000D0630" w:rsidP="00465BB0">
      <w:pPr>
        <w:shd w:val="clear" w:color="auto" w:fill="FFFFFF" w:themeFill="background1"/>
        <w:rPr>
          <w:rFonts w:ascii="Verdana" w:hAnsi="Verdana"/>
          <w:color w:val="auto"/>
        </w:rPr>
      </w:pPr>
    </w:p>
    <w:p w:rsidR="00173561" w:rsidRPr="00302646" w:rsidRDefault="002A1765" w:rsidP="00173561">
      <w:pPr>
        <w:pStyle w:val="Textindependent2"/>
        <w:tabs>
          <w:tab w:val="left" w:pos="567"/>
          <w:tab w:val="left" w:pos="1134"/>
          <w:tab w:val="left" w:pos="1702"/>
        </w:tabs>
        <w:ind w:right="-2"/>
        <w:rPr>
          <w:rFonts w:ascii="Verdana" w:hAnsi="Verdana"/>
          <w:b/>
          <w:u w:val="single"/>
          <w:shd w:val="clear" w:color="000000" w:fill="FFFFFF"/>
        </w:rPr>
      </w:pPr>
      <w:r w:rsidRPr="00302646">
        <w:rPr>
          <w:rFonts w:ascii="Verdana" w:hAnsi="Verdana"/>
          <w:b/>
          <w:u w:val="single"/>
        </w:rPr>
        <w:t>Mesura social.-</w:t>
      </w:r>
    </w:p>
    <w:p w:rsidR="00173561" w:rsidRPr="00C97F1D" w:rsidRDefault="00173561" w:rsidP="00173561">
      <w:pPr>
        <w:pStyle w:val="Textindependent2"/>
        <w:tabs>
          <w:tab w:val="left" w:pos="567"/>
          <w:tab w:val="left" w:pos="1134"/>
          <w:tab w:val="left" w:pos="1702"/>
        </w:tabs>
        <w:ind w:right="-2"/>
        <w:rPr>
          <w:rFonts w:ascii="Verdana" w:hAnsi="Verdana"/>
          <w:shd w:val="clear" w:color="000000" w:fill="FFFFFF"/>
        </w:rPr>
      </w:pPr>
      <w:r w:rsidRPr="00C97F1D">
        <w:rPr>
          <w:rFonts w:ascii="Verdana" w:hAnsi="Verdana"/>
          <w:shd w:val="clear" w:color="000000" w:fill="FFFFFF"/>
        </w:rPr>
        <w:t>Si en l’oferta anormalment baixa s’evidencia que els preus unitaris dels salaris de</w:t>
      </w:r>
      <w:r>
        <w:rPr>
          <w:rFonts w:ascii="Verdana" w:hAnsi="Verdana"/>
          <w:shd w:val="clear" w:color="000000" w:fill="FFFFFF"/>
        </w:rPr>
        <w:t xml:space="preserve"> </w:t>
      </w:r>
      <w:r w:rsidRPr="00C97F1D">
        <w:rPr>
          <w:rFonts w:ascii="Verdana" w:hAnsi="Verdana"/>
          <w:shd w:val="clear" w:color="000000" w:fill="FFFFFF"/>
        </w:rPr>
        <w:t>l</w:t>
      </w:r>
      <w:r>
        <w:rPr>
          <w:rFonts w:ascii="Verdana" w:hAnsi="Verdana"/>
          <w:shd w:val="clear" w:color="000000" w:fill="FFFFFF"/>
        </w:rPr>
        <w:t>e</w:t>
      </w:r>
      <w:r w:rsidRPr="00C97F1D">
        <w:rPr>
          <w:rFonts w:ascii="Verdana" w:hAnsi="Verdana"/>
          <w:shd w:val="clear" w:color="000000" w:fill="FFFFFF"/>
        </w:rPr>
        <w:t xml:space="preserve">s </w:t>
      </w:r>
      <w:r>
        <w:rPr>
          <w:rFonts w:ascii="Verdana" w:hAnsi="Verdana"/>
          <w:shd w:val="clear" w:color="000000" w:fill="FFFFFF"/>
        </w:rPr>
        <w:t xml:space="preserve">persones </w:t>
      </w:r>
      <w:r w:rsidRPr="00C97F1D">
        <w:rPr>
          <w:rFonts w:ascii="Verdana" w:hAnsi="Verdana"/>
          <w:shd w:val="clear" w:color="000000" w:fill="FFFFFF"/>
        </w:rPr>
        <w:t>treballador</w:t>
      </w:r>
      <w:r>
        <w:rPr>
          <w:rFonts w:ascii="Verdana" w:hAnsi="Verdana"/>
          <w:shd w:val="clear" w:color="000000" w:fill="FFFFFF"/>
        </w:rPr>
        <w:t>e</w:t>
      </w:r>
      <w:r w:rsidRPr="00C97F1D">
        <w:rPr>
          <w:rFonts w:ascii="Verdana" w:hAnsi="Verdana"/>
          <w:shd w:val="clear" w:color="000000" w:fill="FFFFFF"/>
        </w:rPr>
        <w:t xml:space="preserve">s considerats en l’oferta són inferiors al que estableix el conveni </w:t>
      </w:r>
      <w:r>
        <w:rPr>
          <w:rFonts w:ascii="Verdana" w:hAnsi="Verdana"/>
          <w:shd w:val="clear" w:color="000000" w:fill="FFFFFF"/>
        </w:rPr>
        <w:t xml:space="preserve">sectorial </w:t>
      </w:r>
      <w:r w:rsidRPr="00C97F1D">
        <w:rPr>
          <w:rFonts w:ascii="Verdana" w:hAnsi="Verdana"/>
          <w:shd w:val="clear" w:color="000000" w:fill="FFFFFF"/>
        </w:rPr>
        <w:t>d’aplicació, a l’efecte de verificar l’adequació de l’oferta als costos salarials, es podrà requerir informe tècnic complementari de l’òrgan de representació de les persones treballadores o d’una organització representativa del sector.</w:t>
      </w:r>
    </w:p>
    <w:p w:rsidR="00173561" w:rsidRPr="00C97F1D" w:rsidRDefault="00173561" w:rsidP="00173561">
      <w:pPr>
        <w:pStyle w:val="Textindependent2"/>
        <w:tabs>
          <w:tab w:val="left" w:pos="567"/>
          <w:tab w:val="left" w:pos="1134"/>
          <w:tab w:val="left" w:pos="1702"/>
        </w:tabs>
        <w:ind w:right="-2"/>
        <w:rPr>
          <w:rFonts w:ascii="Verdana" w:hAnsi="Verdana"/>
          <w:shd w:val="clear" w:color="000000" w:fill="FFFFFF"/>
        </w:rPr>
      </w:pPr>
    </w:p>
    <w:p w:rsidR="00173561" w:rsidRDefault="00173561" w:rsidP="00173561">
      <w:pPr>
        <w:shd w:val="clear" w:color="auto" w:fill="FFFFFF" w:themeFill="background1"/>
        <w:rPr>
          <w:rFonts w:ascii="Verdana" w:hAnsi="Verdana" w:cs="Arial"/>
        </w:rPr>
      </w:pPr>
      <w:r w:rsidRPr="00C97F1D">
        <w:rPr>
          <w:rFonts w:ascii="Verdana" w:hAnsi="Verdana" w:cs="Arial"/>
        </w:rPr>
        <w:t xml:space="preserve">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w:t>
      </w:r>
      <w:r>
        <w:rPr>
          <w:rFonts w:ascii="Verdana" w:hAnsi="Verdana" w:cs="Arial"/>
        </w:rPr>
        <w:t xml:space="preserve">sectorial </w:t>
      </w:r>
      <w:r w:rsidRPr="00C97F1D">
        <w:rPr>
          <w:rFonts w:ascii="Verdana" w:hAnsi="Verdana" w:cs="Arial"/>
        </w:rPr>
        <w:t>d’aplicació</w:t>
      </w:r>
      <w:r>
        <w:rPr>
          <w:rFonts w:ascii="Verdana" w:hAnsi="Verdana" w:cs="Arial"/>
        </w:rPr>
        <w:t>.</w:t>
      </w:r>
    </w:p>
    <w:p w:rsidR="00173561" w:rsidRDefault="00173561" w:rsidP="00173561">
      <w:pPr>
        <w:shd w:val="clear" w:color="auto" w:fill="FFFFFF" w:themeFill="background1"/>
        <w:rPr>
          <w:rFonts w:ascii="Verdana" w:hAnsi="Verdana" w:cs="Arial"/>
        </w:rPr>
      </w:pPr>
      <w:bookmarkStart w:id="107" w:name="crit_lots"/>
      <w:bookmarkEnd w:id="107"/>
    </w:p>
    <w:p w:rsidR="00173561" w:rsidRPr="00151581" w:rsidRDefault="00937499" w:rsidP="00173561">
      <w:pPr>
        <w:shd w:val="clear" w:color="auto" w:fill="FFFFFF" w:themeFill="background1"/>
        <w:rPr>
          <w:rFonts w:ascii="Verdana" w:hAnsi="Verdana" w:cs="Arial"/>
        </w:rPr>
      </w:pPr>
      <w:r w:rsidRPr="00151581">
        <w:rPr>
          <w:rFonts w:ascii="Verdana" w:hAnsi="Verdana" w:cs="Arial"/>
        </w:rPr>
        <w:t>Si es produeix un empat en la puntuació total entre diverses empreses licitadores s’aplicarà el següent criteri de desempat tenint en compte com a data del compliment efectiu del fet de desempat el venciment del termini de presentació d'ofertes</w:t>
      </w:r>
      <w:r w:rsidR="00173561" w:rsidRPr="00151581">
        <w:rPr>
          <w:rFonts w:ascii="Verdana" w:hAnsi="Verdana" w:cs="Arial"/>
        </w:rPr>
        <w:t>:</w:t>
      </w:r>
    </w:p>
    <w:p w:rsidR="00173561" w:rsidRPr="00151581" w:rsidRDefault="00173561" w:rsidP="00173561">
      <w:pPr>
        <w:shd w:val="clear" w:color="auto" w:fill="FFFFFF" w:themeFill="background1"/>
        <w:rPr>
          <w:rFonts w:ascii="Verdana" w:hAnsi="Verdana" w:cs="Arial"/>
        </w:rPr>
      </w:pPr>
    </w:p>
    <w:p w:rsidR="00804341" w:rsidRDefault="00804341" w:rsidP="00151581">
      <w:pPr>
        <w:shd w:val="clear" w:color="auto" w:fill="FFFFFF" w:themeFill="background1"/>
        <w:rPr>
          <w:rFonts w:ascii="Verdana" w:hAnsi="Verdana" w:cs="Arial"/>
        </w:rPr>
      </w:pPr>
      <w:bookmarkStart w:id="108" w:name="crit_empat"/>
      <w:bookmarkEnd w:id="108"/>
      <w:r w:rsidRPr="00151581">
        <w:rPr>
          <w:rFonts w:ascii="Verdana" w:hAnsi="Verdana" w:cs="Arial"/>
        </w:rPr>
        <w:t>Proposicions presentades per aquelles empreses que, al venciment del termini de presentació d'ofertes, tinguin a la plantilla un percentatge de persones treballadores amb discapacitat superior al que els imposi la normativa.</w:t>
      </w:r>
    </w:p>
    <w:p w:rsidR="00151581" w:rsidRPr="00151581" w:rsidRDefault="00151581" w:rsidP="00151581">
      <w:pPr>
        <w:shd w:val="clear" w:color="auto" w:fill="FFFFFF" w:themeFill="background1"/>
        <w:rPr>
          <w:rFonts w:ascii="Verdana" w:hAnsi="Verdana" w:cs="Arial"/>
        </w:rPr>
      </w:pPr>
    </w:p>
    <w:p w:rsidR="00804341" w:rsidRDefault="00804341" w:rsidP="00151581">
      <w:pPr>
        <w:shd w:val="clear" w:color="auto" w:fill="FFFFFF" w:themeFill="background1"/>
        <w:rPr>
          <w:rFonts w:ascii="Verdana" w:hAnsi="Verdana" w:cs="Arial"/>
        </w:rPr>
      </w:pPr>
      <w:r w:rsidRPr="00151581">
        <w:rPr>
          <w:rFonts w:ascii="Verdana" w:hAnsi="Verdana" w:cs="Arial"/>
        </w:rPr>
        <w:t>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w:t>
      </w:r>
    </w:p>
    <w:p w:rsidR="00151581" w:rsidRPr="00151581" w:rsidRDefault="00151581" w:rsidP="00151581">
      <w:pPr>
        <w:shd w:val="clear" w:color="auto" w:fill="FFFFFF" w:themeFill="background1"/>
        <w:rPr>
          <w:rFonts w:ascii="Verdana" w:hAnsi="Verdana" w:cs="Arial"/>
        </w:rPr>
      </w:pPr>
    </w:p>
    <w:p w:rsidR="00804341" w:rsidRPr="00151581" w:rsidRDefault="00804341" w:rsidP="00151581">
      <w:pPr>
        <w:shd w:val="clear" w:color="auto" w:fill="FFFFFF" w:themeFill="background1"/>
        <w:rPr>
          <w:rFonts w:ascii="Verdana" w:hAnsi="Verdana" w:cs="Arial"/>
        </w:rPr>
      </w:pPr>
      <w:r w:rsidRPr="00151581">
        <w:rPr>
          <w:rFonts w:ascii="Verdana" w:hAnsi="Verdana" w:cs="Arial"/>
        </w:rPr>
        <w:t>En cas que l'aplicació d'aquest criteri no doni lloc a desempat es dirimirà mitjançant sorteig.</w:t>
      </w:r>
    </w:p>
    <w:p w:rsidR="009272C4" w:rsidRPr="00690C9C" w:rsidRDefault="009272C4" w:rsidP="00804341">
      <w:pPr>
        <w:pStyle w:val="Ttol1"/>
        <w:rPr>
          <w:rFonts w:ascii="Verdana" w:hAnsi="Verdana"/>
        </w:rPr>
      </w:pPr>
      <w:bookmarkStart w:id="109" w:name="_Toc54212724"/>
      <w:r w:rsidRPr="00690C9C">
        <w:rPr>
          <w:rFonts w:ascii="Verdana" w:hAnsi="Verdana"/>
        </w:rPr>
        <w:t xml:space="preserve">Clàusula 11. </w:t>
      </w:r>
      <w:r>
        <w:rPr>
          <w:rFonts w:ascii="Verdana" w:hAnsi="Verdana"/>
        </w:rPr>
        <w:t>Mesa de contractació</w:t>
      </w:r>
      <w:bookmarkEnd w:id="109"/>
    </w:p>
    <w:bookmarkEnd w:id="69"/>
    <w:bookmarkEnd w:id="99"/>
    <w:p w:rsidR="009272C4" w:rsidRPr="00690C9C" w:rsidRDefault="009272C4" w:rsidP="009272C4">
      <w:pPr>
        <w:shd w:val="clear" w:color="auto" w:fill="FFFFFF" w:themeFill="background1"/>
        <w:rPr>
          <w:rFonts w:ascii="Verdana" w:hAnsi="Verdana"/>
          <w:color w:val="auto"/>
        </w:rPr>
      </w:pPr>
      <w:r>
        <w:rPr>
          <w:rFonts w:ascii="Verdana" w:hAnsi="Verdana"/>
          <w:color w:val="auto"/>
        </w:rPr>
        <w:t xml:space="preserve">1. </w:t>
      </w:r>
      <w:r w:rsidRPr="00690C9C">
        <w:rPr>
          <w:rFonts w:ascii="Verdana" w:hAnsi="Verdana"/>
          <w:color w:val="auto"/>
        </w:rPr>
        <w:t>La mesa de contractació estarà constituïda per:</w:t>
      </w:r>
    </w:p>
    <w:p w:rsidR="009272C4" w:rsidRPr="00690C9C" w:rsidRDefault="009272C4" w:rsidP="009272C4">
      <w:pPr>
        <w:shd w:val="clear" w:color="auto" w:fill="FFFFFF" w:themeFill="background1"/>
        <w:rPr>
          <w:rFonts w:ascii="Verdana" w:hAnsi="Verdana"/>
          <w:color w:val="auto"/>
        </w:rPr>
      </w:pPr>
    </w:p>
    <w:p w:rsidR="009272C4" w:rsidRPr="00690C9C" w:rsidRDefault="00302646" w:rsidP="009272C4">
      <w:pPr>
        <w:shd w:val="clear" w:color="auto" w:fill="FFFFFF" w:themeFill="background1"/>
        <w:rPr>
          <w:rFonts w:ascii="Verdana" w:hAnsi="Verdana"/>
          <w:color w:val="auto"/>
        </w:rPr>
      </w:pPr>
      <w:bookmarkStart w:id="110" w:name="president"/>
      <w:bookmarkEnd w:id="110"/>
      <w:r>
        <w:rPr>
          <w:rFonts w:ascii="Verdana" w:hAnsi="Verdana"/>
          <w:color w:val="auto"/>
        </w:rPr>
        <w:t xml:space="preserve">President/a: </w:t>
      </w:r>
      <w:r w:rsidR="00804341">
        <w:rPr>
          <w:rFonts w:ascii="Verdana" w:hAnsi="Verdana"/>
          <w:color w:val="auto"/>
        </w:rPr>
        <w:t>L’Alcaldessa o persona en la que hagi delegat aquesta funció.</w:t>
      </w:r>
    </w:p>
    <w:p w:rsidR="009272C4" w:rsidRPr="00690C9C" w:rsidRDefault="009272C4" w:rsidP="009272C4">
      <w:pPr>
        <w:shd w:val="clear" w:color="auto" w:fill="FFFFFF" w:themeFill="background1"/>
        <w:rPr>
          <w:rFonts w:ascii="Verdana" w:hAnsi="Verdana"/>
          <w:color w:val="auto"/>
        </w:rPr>
      </w:pPr>
    </w:p>
    <w:p w:rsidR="009272C4" w:rsidRPr="00690C9C" w:rsidRDefault="009272C4" w:rsidP="009272C4">
      <w:pPr>
        <w:shd w:val="clear" w:color="auto" w:fill="FFFFFF" w:themeFill="background1"/>
        <w:rPr>
          <w:rFonts w:ascii="Verdana" w:hAnsi="Verdana"/>
          <w:color w:val="auto"/>
        </w:rPr>
      </w:pPr>
      <w:r w:rsidRPr="00690C9C">
        <w:rPr>
          <w:rFonts w:ascii="Verdana" w:hAnsi="Verdana"/>
          <w:color w:val="auto"/>
        </w:rPr>
        <w:t xml:space="preserve">Vocals: </w:t>
      </w:r>
    </w:p>
    <w:p w:rsidR="009272C4" w:rsidRPr="00690C9C" w:rsidRDefault="009272C4" w:rsidP="009272C4">
      <w:pPr>
        <w:shd w:val="clear" w:color="auto" w:fill="FFFFFF" w:themeFill="background1"/>
        <w:rPr>
          <w:rFonts w:ascii="Verdana" w:hAnsi="Verdana"/>
          <w:color w:val="auto"/>
        </w:rPr>
      </w:pPr>
    </w:p>
    <w:tbl>
      <w:tblPr>
        <w:tblW w:w="8930" w:type="dxa"/>
        <w:tblInd w:w="354" w:type="dxa"/>
        <w:tblLayout w:type="fixed"/>
        <w:tblCellMar>
          <w:left w:w="70" w:type="dxa"/>
          <w:right w:w="70" w:type="dxa"/>
        </w:tblCellMar>
        <w:tblLook w:val="0000" w:firstRow="0" w:lastRow="0" w:firstColumn="0" w:lastColumn="0" w:noHBand="0" w:noVBand="0"/>
      </w:tblPr>
      <w:tblGrid>
        <w:gridCol w:w="4464"/>
        <w:gridCol w:w="4466"/>
      </w:tblGrid>
      <w:tr w:rsidR="00302646" w:rsidRPr="00956F59" w:rsidTr="008F3EC4">
        <w:tc>
          <w:tcPr>
            <w:tcW w:w="4464" w:type="dxa"/>
            <w:tcBorders>
              <w:bottom w:val="single" w:sz="6" w:space="0" w:color="auto"/>
            </w:tcBorders>
          </w:tcPr>
          <w:p w:rsidR="00302646" w:rsidRPr="00956F59" w:rsidRDefault="00302646">
            <w:pPr>
              <w:ind w:right="48"/>
              <w:rPr>
                <w:rFonts w:ascii="Verdana" w:hAnsi="Verdana"/>
              </w:rPr>
            </w:pPr>
            <w:bookmarkStart w:id="111" w:name="vocal"/>
            <w:bookmarkEnd w:id="111"/>
            <w:r w:rsidRPr="00956F59">
              <w:rPr>
                <w:rFonts w:ascii="Verdana" w:hAnsi="Verdana"/>
              </w:rPr>
              <w:t>Titulars</w:t>
            </w:r>
          </w:p>
        </w:tc>
        <w:tc>
          <w:tcPr>
            <w:tcW w:w="4466" w:type="dxa"/>
            <w:tcBorders>
              <w:bottom w:val="single" w:sz="6" w:space="0" w:color="auto"/>
            </w:tcBorders>
          </w:tcPr>
          <w:p w:rsidR="00302646" w:rsidRPr="00956F59" w:rsidRDefault="00302646">
            <w:pPr>
              <w:ind w:right="48"/>
              <w:rPr>
                <w:rFonts w:ascii="Verdana" w:hAnsi="Verdana"/>
              </w:rPr>
            </w:pPr>
            <w:r w:rsidRPr="00956F59">
              <w:rPr>
                <w:rFonts w:ascii="Verdana" w:hAnsi="Verdana"/>
              </w:rPr>
              <w:t>Substituts</w:t>
            </w:r>
          </w:p>
        </w:tc>
      </w:tr>
      <w:tr w:rsidR="00302646" w:rsidRPr="0006432E" w:rsidTr="008F3EC4">
        <w:tc>
          <w:tcPr>
            <w:tcW w:w="4464" w:type="dxa"/>
          </w:tcPr>
          <w:p w:rsidR="00302646" w:rsidRDefault="00302646">
            <w:pPr>
              <w:rPr>
                <w:rFonts w:ascii="Verdana" w:hAnsi="Verdana"/>
              </w:rPr>
            </w:pPr>
            <w:bookmarkStart w:id="112" w:name="vocal0"/>
            <w:bookmarkEnd w:id="112"/>
            <w:r>
              <w:rPr>
                <w:rFonts w:ascii="Verdana" w:hAnsi="Verdana"/>
              </w:rPr>
              <w:t xml:space="preserve">1. </w:t>
            </w:r>
            <w:r w:rsidR="00804341">
              <w:rPr>
                <w:rFonts w:ascii="Verdana" w:hAnsi="Verdana"/>
              </w:rPr>
              <w:t>El Secretari General, Jordi Cases i Pallarès</w:t>
            </w:r>
          </w:p>
          <w:p w:rsidR="00804341" w:rsidRDefault="00804341">
            <w:pPr>
              <w:rPr>
                <w:rFonts w:ascii="Verdana" w:hAnsi="Verdana"/>
              </w:rPr>
            </w:pPr>
          </w:p>
          <w:p w:rsidR="00804341" w:rsidRDefault="00804341">
            <w:pPr>
              <w:rPr>
                <w:rFonts w:ascii="Verdana" w:hAnsi="Verdana"/>
              </w:rPr>
            </w:pPr>
          </w:p>
          <w:p w:rsidR="00804341" w:rsidRDefault="00804341">
            <w:pPr>
              <w:rPr>
                <w:rFonts w:ascii="Verdana" w:hAnsi="Verdana"/>
              </w:rPr>
            </w:pPr>
          </w:p>
          <w:p w:rsidR="00302646" w:rsidRDefault="00302646">
            <w:pPr>
              <w:rPr>
                <w:rFonts w:ascii="Verdana" w:hAnsi="Verdana"/>
              </w:rPr>
            </w:pPr>
            <w:r>
              <w:rPr>
                <w:rFonts w:ascii="Verdana" w:hAnsi="Verdana"/>
              </w:rPr>
              <w:t xml:space="preserve">2. </w:t>
            </w:r>
            <w:r w:rsidR="00804341">
              <w:rPr>
                <w:rFonts w:ascii="Verdana" w:hAnsi="Verdana"/>
              </w:rPr>
              <w:t>L’interventor general, Antonio Muñoz Juncosa</w:t>
            </w:r>
          </w:p>
          <w:p w:rsidR="00302646" w:rsidRDefault="00302646">
            <w:pPr>
              <w:rPr>
                <w:rFonts w:ascii="Verdana" w:hAnsi="Verdana"/>
              </w:rPr>
            </w:pPr>
            <w:r>
              <w:rPr>
                <w:rFonts w:ascii="Verdana" w:hAnsi="Verdana"/>
              </w:rPr>
              <w:t xml:space="preserve">3. </w:t>
            </w:r>
            <w:r w:rsidR="00804341" w:rsidRPr="00804341">
              <w:rPr>
                <w:rFonts w:ascii="Verdana" w:hAnsi="Verdana"/>
              </w:rPr>
              <w:t xml:space="preserve">La Directora de Logística i Manteniment de la Gerència de Recursos, Sra. Roser </w:t>
            </w:r>
            <w:proofErr w:type="spellStart"/>
            <w:r w:rsidR="00804341" w:rsidRPr="00804341">
              <w:rPr>
                <w:rFonts w:ascii="Verdana" w:hAnsi="Verdana"/>
              </w:rPr>
              <w:t>Crivelle</w:t>
            </w:r>
            <w:proofErr w:type="spellEnd"/>
            <w:r w:rsidR="00804341" w:rsidRPr="00804341">
              <w:rPr>
                <w:rFonts w:ascii="Verdana" w:hAnsi="Verdana"/>
              </w:rPr>
              <w:t xml:space="preserve"> </w:t>
            </w:r>
            <w:proofErr w:type="spellStart"/>
            <w:r w:rsidR="00804341" w:rsidRPr="00804341">
              <w:rPr>
                <w:rFonts w:ascii="Verdana" w:hAnsi="Verdana"/>
              </w:rPr>
              <w:t>Yuste</w:t>
            </w:r>
            <w:proofErr w:type="spellEnd"/>
            <w:r w:rsidR="00804341" w:rsidRPr="0006432E">
              <w:rPr>
                <w:rFonts w:ascii="Verdana" w:hAnsi="Verdana"/>
              </w:rPr>
              <w:t>.</w:t>
            </w:r>
          </w:p>
          <w:p w:rsidR="00302646" w:rsidRPr="0006432E" w:rsidRDefault="00302646">
            <w:pPr>
              <w:rPr>
                <w:rFonts w:ascii="Verdana" w:hAnsi="Verdana"/>
              </w:rPr>
            </w:pPr>
            <w:r>
              <w:rPr>
                <w:rFonts w:ascii="Verdana" w:hAnsi="Verdana"/>
              </w:rPr>
              <w:t xml:space="preserve">4. </w:t>
            </w:r>
            <w:r w:rsidR="0006432E" w:rsidRPr="0006432E">
              <w:rPr>
                <w:rFonts w:ascii="Verdana" w:hAnsi="Verdana"/>
              </w:rPr>
              <w:t xml:space="preserve">La Tècnica de la Gerència de Recursos, Sra. Elisa García </w:t>
            </w:r>
            <w:proofErr w:type="spellStart"/>
            <w:r w:rsidR="0006432E" w:rsidRPr="0006432E">
              <w:rPr>
                <w:rFonts w:ascii="Verdana" w:hAnsi="Verdana"/>
              </w:rPr>
              <w:t>Yuste</w:t>
            </w:r>
            <w:proofErr w:type="spellEnd"/>
          </w:p>
          <w:p w:rsidR="0006432E" w:rsidRPr="00956F59" w:rsidRDefault="0006432E">
            <w:pPr>
              <w:rPr>
                <w:rFonts w:ascii="Verdana" w:hAnsi="Verdana"/>
              </w:rPr>
            </w:pPr>
            <w:r w:rsidRPr="0006432E">
              <w:rPr>
                <w:rFonts w:ascii="Verdana" w:hAnsi="Verdana"/>
              </w:rPr>
              <w:t>5. El Cap del Departament de Manteniment i Neteja de la Gerència de Recursos, Sr. Albert Giné Borràs</w:t>
            </w:r>
          </w:p>
        </w:tc>
        <w:tc>
          <w:tcPr>
            <w:tcW w:w="4466" w:type="dxa"/>
          </w:tcPr>
          <w:p w:rsidR="00804341" w:rsidRDefault="00804341" w:rsidP="0006432E">
            <w:pPr>
              <w:rPr>
                <w:rFonts w:ascii="Verdana" w:hAnsi="Verdana"/>
              </w:rPr>
            </w:pPr>
            <w:bookmarkStart w:id="113" w:name="substitut0"/>
            <w:bookmarkEnd w:id="113"/>
            <w:r w:rsidRPr="00804341">
              <w:rPr>
                <w:rFonts w:ascii="Verdana" w:hAnsi="Verdana"/>
              </w:rPr>
              <w:t>Els/Les secretaris/es delegades, Sra. Maribel Fernández Galera,  Sra. Laie Font Vilalta*, Sra. Josepa Rico*, Sra. Francisca Lopez*, Sr. Antonio Escalante* i/o Sra. Ana Ballano.*</w:t>
            </w:r>
          </w:p>
          <w:p w:rsidR="0006432E" w:rsidRDefault="00804341" w:rsidP="0006432E">
            <w:pPr>
              <w:rPr>
                <w:rFonts w:ascii="Verdana" w:hAnsi="Verdana"/>
              </w:rPr>
            </w:pPr>
            <w:r w:rsidRPr="00804341">
              <w:rPr>
                <w:rFonts w:ascii="Verdana" w:hAnsi="Verdana"/>
              </w:rPr>
              <w:t>El/la interventor/a delegat/da designat per l’interventor en el seu cas.</w:t>
            </w:r>
          </w:p>
          <w:p w:rsidR="0006432E" w:rsidRDefault="0006432E" w:rsidP="0006432E">
            <w:pPr>
              <w:rPr>
                <w:rFonts w:ascii="Verdana" w:hAnsi="Verdana"/>
              </w:rPr>
            </w:pPr>
            <w:r w:rsidRPr="0006432E">
              <w:rPr>
                <w:rFonts w:ascii="Verdana" w:hAnsi="Verdana"/>
              </w:rPr>
              <w:t xml:space="preserve">La cap de Secció de Logística, Sra. Sònia </w:t>
            </w:r>
            <w:proofErr w:type="spellStart"/>
            <w:r w:rsidRPr="0006432E">
              <w:rPr>
                <w:rFonts w:ascii="Verdana" w:hAnsi="Verdana"/>
              </w:rPr>
              <w:t>Lobaco</w:t>
            </w:r>
            <w:proofErr w:type="spellEnd"/>
            <w:r w:rsidRPr="0006432E">
              <w:rPr>
                <w:rFonts w:ascii="Verdana" w:hAnsi="Verdana"/>
              </w:rPr>
              <w:t xml:space="preserve"> </w:t>
            </w:r>
            <w:proofErr w:type="spellStart"/>
            <w:r w:rsidRPr="0006432E">
              <w:rPr>
                <w:rFonts w:ascii="Verdana" w:hAnsi="Verdana"/>
              </w:rPr>
              <w:t>Poyatos</w:t>
            </w:r>
            <w:proofErr w:type="spellEnd"/>
          </w:p>
          <w:p w:rsidR="0006432E" w:rsidRDefault="0006432E" w:rsidP="0006432E">
            <w:pPr>
              <w:rPr>
                <w:rFonts w:ascii="Verdana" w:hAnsi="Verdana"/>
              </w:rPr>
            </w:pPr>
          </w:p>
          <w:p w:rsidR="00302646" w:rsidRDefault="0006432E" w:rsidP="0006432E">
            <w:pPr>
              <w:rPr>
                <w:rFonts w:ascii="Verdana" w:hAnsi="Verdana"/>
              </w:rPr>
            </w:pPr>
            <w:r>
              <w:rPr>
                <w:rFonts w:ascii="Verdana" w:hAnsi="Verdana"/>
              </w:rPr>
              <w:t xml:space="preserve">El cap del Departament de Contractació, Eduard Alonso i </w:t>
            </w:r>
            <w:proofErr w:type="spellStart"/>
            <w:r>
              <w:rPr>
                <w:rFonts w:ascii="Verdana" w:hAnsi="Verdana"/>
              </w:rPr>
              <w:t>Surroca</w:t>
            </w:r>
            <w:proofErr w:type="spellEnd"/>
          </w:p>
          <w:p w:rsidR="0006432E" w:rsidRPr="00956F59" w:rsidRDefault="0006432E" w:rsidP="0006432E">
            <w:pPr>
              <w:rPr>
                <w:rFonts w:ascii="Verdana" w:hAnsi="Verdana"/>
              </w:rPr>
            </w:pPr>
            <w:r>
              <w:rPr>
                <w:rFonts w:ascii="Verdana" w:hAnsi="Verdana"/>
              </w:rPr>
              <w:t xml:space="preserve">La </w:t>
            </w:r>
            <w:r w:rsidRPr="0006432E">
              <w:rPr>
                <w:rFonts w:ascii="Verdana" w:hAnsi="Verdana"/>
              </w:rPr>
              <w:t>Responsable Tècnic de Manteniment d' Edificis, Sra. Cèlia Rodríguez López</w:t>
            </w:r>
          </w:p>
        </w:tc>
      </w:tr>
    </w:tbl>
    <w:p w:rsidR="00302646" w:rsidRPr="00956F59" w:rsidRDefault="00302646">
      <w:pPr>
        <w:ind w:right="48"/>
        <w:rPr>
          <w:rFonts w:ascii="Verdana" w:hAnsi="Verdana"/>
        </w:rPr>
      </w:pPr>
    </w:p>
    <w:p w:rsidR="009272C4" w:rsidRPr="0006432E" w:rsidRDefault="0006432E" w:rsidP="009272C4">
      <w:pPr>
        <w:shd w:val="clear" w:color="auto" w:fill="FFFFFF" w:themeFill="background1"/>
        <w:rPr>
          <w:rFonts w:ascii="Verdana" w:hAnsi="Verdana"/>
          <w:i/>
          <w:color w:val="auto"/>
          <w:sz w:val="18"/>
        </w:rPr>
      </w:pPr>
      <w:r w:rsidRPr="0006432E">
        <w:rPr>
          <w:rFonts w:ascii="Verdana" w:hAnsi="Verdana"/>
          <w:i/>
          <w:color w:val="auto"/>
          <w:sz w:val="18"/>
        </w:rPr>
        <w:t>(*)  Personal funcionari interí donat que no hi ha cap altre amb la condició de funcionari de carrera en la Direcció.</w:t>
      </w:r>
    </w:p>
    <w:p w:rsidR="009272C4" w:rsidRDefault="009272C4" w:rsidP="009272C4">
      <w:pPr>
        <w:shd w:val="clear" w:color="auto" w:fill="FFFFFF" w:themeFill="background1"/>
        <w:rPr>
          <w:rFonts w:ascii="Verdana" w:hAnsi="Verdana"/>
          <w:color w:val="auto"/>
        </w:rPr>
      </w:pPr>
    </w:p>
    <w:p w:rsidR="009272C4" w:rsidRDefault="00302646" w:rsidP="009272C4">
      <w:pPr>
        <w:shd w:val="clear" w:color="auto" w:fill="FFFFFF" w:themeFill="background1"/>
        <w:rPr>
          <w:rFonts w:ascii="Verdana" w:hAnsi="Verdana"/>
          <w:color w:val="auto"/>
        </w:rPr>
      </w:pPr>
      <w:bookmarkStart w:id="114" w:name="mesa"/>
      <w:bookmarkEnd w:id="114"/>
      <w:r>
        <w:rPr>
          <w:rFonts w:ascii="Verdana" w:hAnsi="Verdana"/>
          <w:color w:val="auto"/>
        </w:rPr>
        <w:t>2. Actuarà com a secretari de la Mesa un/a funcionari/ària de la Corporació.</w:t>
      </w:r>
    </w:p>
    <w:p w:rsidR="009272C4" w:rsidRDefault="009272C4" w:rsidP="009272C4">
      <w:pPr>
        <w:shd w:val="clear" w:color="auto" w:fill="FFFFFF" w:themeFill="background1"/>
        <w:rPr>
          <w:rFonts w:ascii="Verdana" w:hAnsi="Verdana"/>
          <w:color w:val="auto"/>
        </w:rPr>
      </w:pPr>
    </w:p>
    <w:p w:rsidR="009272C4" w:rsidRPr="00690C9C" w:rsidRDefault="009272C4" w:rsidP="009272C4">
      <w:pPr>
        <w:shd w:val="clear" w:color="auto" w:fill="FFFFFF" w:themeFill="background1"/>
        <w:rPr>
          <w:rFonts w:ascii="Verdana" w:hAnsi="Verdana"/>
          <w:color w:val="auto"/>
        </w:rPr>
      </w:pPr>
      <w:r>
        <w:rPr>
          <w:rFonts w:ascii="Verdana" w:hAnsi="Verdana"/>
        </w:rPr>
        <w:t xml:space="preserve">Les persones que composen la mesa de contractació </w:t>
      </w:r>
      <w:bookmarkStart w:id="115" w:name="mesa_1"/>
      <w:bookmarkEnd w:id="115"/>
      <w:r>
        <w:rPr>
          <w:rFonts w:ascii="Verdana" w:hAnsi="Verdana"/>
        </w:rPr>
        <w:t>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cap causa de conflicte d’interessos.</w:t>
      </w:r>
    </w:p>
    <w:p w:rsidR="00304B45" w:rsidRPr="00690C9C" w:rsidRDefault="002056BA" w:rsidP="002809AC">
      <w:pPr>
        <w:pStyle w:val="Ttol1"/>
        <w:rPr>
          <w:rFonts w:ascii="Verdana" w:hAnsi="Verdana"/>
        </w:rPr>
      </w:pPr>
      <w:bookmarkStart w:id="116" w:name="_Toc54212725"/>
      <w:r w:rsidRPr="00690C9C">
        <w:rPr>
          <w:rFonts w:ascii="Verdana" w:hAnsi="Verdana"/>
        </w:rPr>
        <w:t>Clàusula 1</w:t>
      </w:r>
      <w:r w:rsidR="00301C0D">
        <w:rPr>
          <w:rFonts w:ascii="Verdana" w:hAnsi="Verdana"/>
        </w:rPr>
        <w:t>2</w:t>
      </w:r>
      <w:r w:rsidR="00304B45" w:rsidRPr="00690C9C">
        <w:rPr>
          <w:rFonts w:ascii="Verdana" w:hAnsi="Verdana"/>
        </w:rPr>
        <w:t>. Obertura de proposicions</w:t>
      </w:r>
      <w:bookmarkEnd w:id="116"/>
    </w:p>
    <w:p w:rsidR="00541BB7" w:rsidRPr="00CC7104" w:rsidRDefault="00541BB7" w:rsidP="00541BB7">
      <w:pPr>
        <w:rPr>
          <w:rFonts w:ascii="Verdana" w:hAnsi="Verdana" w:cs="Arial"/>
          <w:color w:val="auto"/>
        </w:rPr>
      </w:pPr>
      <w:r w:rsidRPr="00CC7104">
        <w:rPr>
          <w:rFonts w:ascii="Verdana" w:hAnsi="Verdana" w:cs="Arial"/>
          <w:color w:val="auto"/>
        </w:rPr>
        <w:t>D’acord amb l’article 157.3 LCSP, l’obertura de</w:t>
      </w:r>
      <w:r>
        <w:rPr>
          <w:rFonts w:ascii="Verdana" w:hAnsi="Verdana" w:cs="Arial"/>
          <w:color w:val="auto"/>
        </w:rPr>
        <w:t xml:space="preserve"> </w:t>
      </w:r>
      <w:r w:rsidRPr="00CC7104">
        <w:rPr>
          <w:rFonts w:ascii="Verdana" w:hAnsi="Verdana" w:cs="Arial"/>
          <w:color w:val="auto"/>
        </w:rPr>
        <w:t>l</w:t>
      </w:r>
      <w:r>
        <w:rPr>
          <w:rFonts w:ascii="Verdana" w:hAnsi="Verdana" w:cs="Arial"/>
          <w:color w:val="auto"/>
        </w:rPr>
        <w:t>es proposicions</w:t>
      </w:r>
      <w:r w:rsidRPr="00CC7104">
        <w:rPr>
          <w:rFonts w:ascii="Verdana" w:hAnsi="Verdana" w:cs="Arial"/>
          <w:color w:val="auto"/>
        </w:rPr>
        <w:t xml:space="preserve"> s’efectuarà en el termini màxim de 20 dies a partir de la data de finalització del termini de presentació de proposicions.</w:t>
      </w:r>
    </w:p>
    <w:p w:rsidR="00541BB7" w:rsidRPr="00CC7104" w:rsidRDefault="00541BB7" w:rsidP="00541BB7">
      <w:pPr>
        <w:rPr>
          <w:rFonts w:ascii="Verdana" w:hAnsi="Verdana"/>
          <w:color w:val="auto"/>
        </w:rPr>
      </w:pPr>
      <w:bookmarkStart w:id="117" w:name="prop_urg"/>
      <w:bookmarkEnd w:id="117"/>
    </w:p>
    <w:p w:rsidR="00235B08" w:rsidRPr="00974ABE" w:rsidRDefault="00541BB7" w:rsidP="00541BB7">
      <w:pPr>
        <w:tabs>
          <w:tab w:val="left" w:pos="567"/>
          <w:tab w:val="left" w:pos="1134"/>
          <w:tab w:val="left" w:pos="2160"/>
          <w:tab w:val="left" w:pos="2880"/>
          <w:tab w:val="left" w:pos="3600"/>
          <w:tab w:val="left" w:pos="4320"/>
          <w:tab w:val="left" w:pos="5040"/>
          <w:tab w:val="left" w:pos="5760"/>
          <w:tab w:val="left" w:pos="6480"/>
          <w:tab w:val="left" w:pos="7200"/>
          <w:tab w:val="left" w:pos="9072"/>
        </w:tabs>
        <w:ind w:right="6"/>
        <w:rPr>
          <w:rFonts w:ascii="Verdana" w:hAnsi="Verdana" w:cs="Arial"/>
        </w:rPr>
      </w:pPr>
      <w:r>
        <w:rPr>
          <w:rFonts w:ascii="Verdana" w:hAnsi="Verdana" w:cs="Arial"/>
          <w:color w:val="auto"/>
        </w:rPr>
        <w:t xml:space="preserve">En tot cas, l’obertura del sobre </w:t>
      </w:r>
      <w:bookmarkStart w:id="118" w:name="prop_1"/>
      <w:bookmarkEnd w:id="118"/>
      <w:r w:rsidR="00302646">
        <w:rPr>
          <w:rFonts w:ascii="Verdana" w:hAnsi="Verdana" w:cs="Arial"/>
          <w:color w:val="auto"/>
        </w:rPr>
        <w:t>electrònic B</w:t>
      </w:r>
      <w:r w:rsidRPr="00CC7104">
        <w:rPr>
          <w:rFonts w:ascii="Verdana" w:hAnsi="Verdana" w:cs="Arial"/>
          <w:color w:val="auto"/>
        </w:rPr>
        <w:t xml:space="preserve"> es realitzarà en acte públic. La data i lloc s’informarà en l’anunci de licitació en </w:t>
      </w:r>
      <w:hyperlink r:id="rId28" w:history="1">
        <w:r w:rsidRPr="00DC1A33">
          <w:rPr>
            <w:rStyle w:val="Enlla"/>
            <w:rFonts w:ascii="Verdana" w:hAnsi="Verdana" w:cs="Arial"/>
          </w:rPr>
          <w:t>el perfil de contractant</w:t>
        </w:r>
      </w:hyperlink>
      <w:r w:rsidR="00974ABE">
        <w:rPr>
          <w:rFonts w:ascii="Verdana" w:hAnsi="Verdana"/>
        </w:rPr>
        <w:t>.</w:t>
      </w:r>
    </w:p>
    <w:p w:rsidR="008528F8" w:rsidRPr="00690C9C" w:rsidRDefault="008528F8" w:rsidP="008528F8">
      <w:pPr>
        <w:pStyle w:val="Ttol1"/>
        <w:rPr>
          <w:rFonts w:ascii="Verdana" w:hAnsi="Verdana"/>
        </w:rPr>
      </w:pPr>
      <w:bookmarkStart w:id="119" w:name="_Toc54212726"/>
      <w:r w:rsidRPr="00690C9C">
        <w:rPr>
          <w:rFonts w:ascii="Verdana" w:hAnsi="Verdana"/>
        </w:rPr>
        <w:t>Clàusula 1</w:t>
      </w:r>
      <w:r w:rsidR="00301C0D">
        <w:rPr>
          <w:rFonts w:ascii="Verdana" w:hAnsi="Verdana"/>
        </w:rPr>
        <w:t>3</w:t>
      </w:r>
      <w:r w:rsidR="00C95AD4" w:rsidRPr="00690C9C">
        <w:rPr>
          <w:rFonts w:ascii="Verdana" w:hAnsi="Verdana"/>
        </w:rPr>
        <w:t xml:space="preserve">. Adjudicació </w:t>
      </w:r>
      <w:r w:rsidRPr="00690C9C">
        <w:rPr>
          <w:rFonts w:ascii="Verdana" w:hAnsi="Verdana"/>
        </w:rPr>
        <w:t>del contracte</w:t>
      </w:r>
      <w:bookmarkEnd w:id="119"/>
    </w:p>
    <w:p w:rsidR="000B0FF9" w:rsidRDefault="00302646" w:rsidP="000B0FF9">
      <w:pPr>
        <w:ind w:right="-2"/>
        <w:rPr>
          <w:rFonts w:ascii="Verdana" w:hAnsi="Verdana" w:cs="Arial"/>
        </w:rPr>
      </w:pPr>
      <w:bookmarkStart w:id="120" w:name="previ_adj"/>
      <w:bookmarkStart w:id="121" w:name="adj_ini"/>
      <w:bookmarkEnd w:id="120"/>
      <w:bookmarkEnd w:id="121"/>
      <w:r>
        <w:rPr>
          <w:rFonts w:ascii="Verdana" w:hAnsi="Verdana" w:cs="Arial"/>
        </w:rPr>
        <w:t xml:space="preserve">1. D'acord amb la previsió de l'article 158 LCSP, l'adjudicació del contracte s'acordarà en el termini màxim de 2 mesos a comptar des del dia següent al de l'obertura de les proposicions rebudes o, si és el cas, d'obertura del primer sobre que contingui la proposició. Aquest termini s'ampliarà en 15 dies si es requereix seguir tramitació per valorar </w:t>
      </w:r>
      <w:proofErr w:type="spellStart"/>
      <w:r>
        <w:rPr>
          <w:rFonts w:ascii="Verdana" w:hAnsi="Verdana" w:cs="Arial"/>
        </w:rPr>
        <w:t>l'anormalitat</w:t>
      </w:r>
      <w:proofErr w:type="spellEnd"/>
      <w:r>
        <w:rPr>
          <w:rFonts w:ascii="Verdana" w:hAnsi="Verdana" w:cs="Arial"/>
        </w:rPr>
        <w:t xml:space="preserve"> de les ofertes.</w:t>
      </w:r>
    </w:p>
    <w:p w:rsidR="000B0FF9" w:rsidRDefault="000B0FF9" w:rsidP="000B0FF9">
      <w:pPr>
        <w:ind w:right="-2"/>
        <w:rPr>
          <w:rFonts w:ascii="Verdana" w:hAnsi="Verdana" w:cs="Arial"/>
        </w:rPr>
      </w:pPr>
    </w:p>
    <w:p w:rsidR="000B0FF9" w:rsidRPr="009B4008" w:rsidRDefault="000B0FF9" w:rsidP="000B0FF9">
      <w:pPr>
        <w:ind w:right="-2"/>
        <w:rPr>
          <w:rFonts w:ascii="Verdana" w:hAnsi="Verdana" w:cs="Arial"/>
          <w:strike/>
        </w:rPr>
      </w:pPr>
      <w:r>
        <w:rPr>
          <w:rFonts w:ascii="Verdana" w:hAnsi="Verdana" w:cs="Arial"/>
        </w:rPr>
        <w:t>D’acord amb l’article 158.4 LCSP, t</w:t>
      </w:r>
      <w:r w:rsidRPr="00DC1A33">
        <w:rPr>
          <w:rFonts w:ascii="Verdana" w:hAnsi="Verdana" w:cs="Arial"/>
        </w:rPr>
        <w:t>ranscorregut el termini anterior sense que s</w:t>
      </w:r>
      <w:r>
        <w:rPr>
          <w:rFonts w:ascii="Verdana" w:hAnsi="Verdana" w:cs="Arial"/>
        </w:rPr>
        <w:t>’hagi produït l’adjudicació, les empreses</w:t>
      </w:r>
      <w:r w:rsidRPr="00DC1A33">
        <w:rPr>
          <w:rFonts w:ascii="Verdana" w:hAnsi="Verdana" w:cs="Arial"/>
        </w:rPr>
        <w:t xml:space="preserve"> licitador</w:t>
      </w:r>
      <w:r>
        <w:rPr>
          <w:rFonts w:ascii="Verdana" w:hAnsi="Verdana" w:cs="Arial"/>
        </w:rPr>
        <w:t>e</w:t>
      </w:r>
      <w:r w:rsidRPr="00DC1A33">
        <w:rPr>
          <w:rFonts w:ascii="Verdana" w:hAnsi="Verdana" w:cs="Arial"/>
        </w:rPr>
        <w:t>s tenen dret a retirar la seva proposta</w:t>
      </w:r>
      <w:bookmarkStart w:id="122" w:name="adj_1"/>
      <w:bookmarkEnd w:id="122"/>
      <w:r w:rsidRPr="00DC1A33">
        <w:rPr>
          <w:rFonts w:ascii="Verdana" w:hAnsi="Verdana" w:cs="Arial"/>
        </w:rPr>
        <w:t>.</w:t>
      </w:r>
    </w:p>
    <w:p w:rsidR="000B0FF9" w:rsidRDefault="000B0FF9" w:rsidP="000B0FF9">
      <w:pPr>
        <w:rPr>
          <w:rFonts w:ascii="Verdana" w:eastAsia="Calibri" w:hAnsi="Verdana" w:cs="Arial"/>
          <w:szCs w:val="22"/>
          <w:lang w:eastAsia="en-US"/>
        </w:rPr>
      </w:pPr>
    </w:p>
    <w:p w:rsidR="000B0FF9" w:rsidRDefault="00987090" w:rsidP="000B0FF9">
      <w:pPr>
        <w:rPr>
          <w:rFonts w:ascii="Verdana" w:eastAsia="Calibri" w:hAnsi="Verdana" w:cs="Arial"/>
          <w:szCs w:val="22"/>
          <w:lang w:eastAsia="en-US"/>
        </w:rPr>
      </w:pPr>
      <w:r>
        <w:rPr>
          <w:rFonts w:ascii="Verdana" w:eastAsia="Calibri" w:hAnsi="Verdana" w:cs="Arial"/>
          <w:szCs w:val="22"/>
          <w:lang w:eastAsia="en-US"/>
        </w:rPr>
        <w:t xml:space="preserve">2. </w:t>
      </w:r>
      <w:r w:rsidR="000B0FF9">
        <w:rPr>
          <w:rFonts w:ascii="Verdana" w:eastAsia="Calibri" w:hAnsi="Verdana" w:cs="Arial"/>
          <w:szCs w:val="22"/>
          <w:lang w:eastAsia="en-US"/>
        </w:rPr>
        <w:t xml:space="preserve">Prèviament a l’adjudicació es requerirà a l’empresa licitadora que es proposi com adjudicatària perquè presenti determinada documentació. </w:t>
      </w:r>
    </w:p>
    <w:p w:rsidR="000B0FF9" w:rsidRDefault="000B0FF9" w:rsidP="000B0FF9">
      <w:pPr>
        <w:rPr>
          <w:rFonts w:ascii="Verdana" w:eastAsia="Calibri" w:hAnsi="Verdana" w:cs="Arial"/>
          <w:szCs w:val="22"/>
          <w:lang w:eastAsia="en-US"/>
        </w:rPr>
      </w:pPr>
    </w:p>
    <w:p w:rsidR="000B0FF9" w:rsidRPr="00DC1A33" w:rsidRDefault="00987090" w:rsidP="000B0FF9">
      <w:pPr>
        <w:rPr>
          <w:rFonts w:ascii="Verdana" w:eastAsia="Calibri" w:hAnsi="Verdana" w:cs="Arial"/>
          <w:szCs w:val="22"/>
          <w:lang w:eastAsia="en-US"/>
        </w:rPr>
      </w:pPr>
      <w:r>
        <w:rPr>
          <w:rFonts w:ascii="Verdana" w:eastAsia="Calibri" w:hAnsi="Verdana" w:cs="Arial"/>
          <w:szCs w:val="22"/>
          <w:lang w:eastAsia="en-US"/>
        </w:rPr>
        <w:t>L</w:t>
      </w:r>
      <w:r w:rsidRPr="00DC1A33">
        <w:rPr>
          <w:rFonts w:ascii="Verdana" w:eastAsia="Calibri" w:hAnsi="Verdana" w:cs="Arial"/>
          <w:szCs w:val="22"/>
          <w:lang w:eastAsia="en-US"/>
        </w:rPr>
        <w:t>’empresa licitadora que estigui inscrita en el RELI, en el ROLECE o en una llista oficial d’operadors econòmics d’un Estat membre de la Unió Europea d’accés gratuït, no està obligada a presentar els documents justifica</w:t>
      </w:r>
      <w:r>
        <w:rPr>
          <w:rFonts w:ascii="Verdana" w:eastAsia="Calibri" w:hAnsi="Verdana" w:cs="Arial"/>
          <w:szCs w:val="22"/>
          <w:lang w:eastAsia="en-US"/>
        </w:rPr>
        <w:t>tius o altra prova documental si</w:t>
      </w:r>
      <w:r w:rsidRPr="00DC1A33">
        <w:rPr>
          <w:rFonts w:ascii="Verdana" w:eastAsia="Calibri" w:hAnsi="Verdana" w:cs="Arial"/>
          <w:szCs w:val="22"/>
          <w:lang w:eastAsia="en-US"/>
        </w:rPr>
        <w:t xml:space="preserve"> les dades </w:t>
      </w:r>
      <w:r>
        <w:rPr>
          <w:rFonts w:ascii="Verdana" w:eastAsia="Calibri" w:hAnsi="Verdana" w:cs="Arial"/>
          <w:szCs w:val="22"/>
          <w:lang w:eastAsia="en-US"/>
        </w:rPr>
        <w:t xml:space="preserve">que es requereixen figuren </w:t>
      </w:r>
      <w:r w:rsidRPr="00DC1A33">
        <w:rPr>
          <w:rFonts w:ascii="Verdana" w:eastAsia="Calibri" w:hAnsi="Verdana" w:cs="Arial"/>
          <w:szCs w:val="22"/>
          <w:lang w:eastAsia="en-US"/>
        </w:rPr>
        <w:t>inscrites en aquests registres</w:t>
      </w:r>
      <w:r w:rsidR="000B0FF9" w:rsidRPr="00DC1A33">
        <w:rPr>
          <w:rFonts w:ascii="Verdana" w:eastAsia="Calibri" w:hAnsi="Verdana" w:cs="Arial"/>
          <w:szCs w:val="22"/>
          <w:lang w:eastAsia="en-US"/>
        </w:rPr>
        <w:t>.</w:t>
      </w:r>
    </w:p>
    <w:p w:rsidR="000B0FF9" w:rsidRDefault="000B0FF9" w:rsidP="000B0FF9">
      <w:pPr>
        <w:rPr>
          <w:rFonts w:ascii="Verdana" w:eastAsia="Calibri" w:hAnsi="Verdana" w:cs="Arial"/>
          <w:szCs w:val="22"/>
          <w:lang w:eastAsia="en-US"/>
        </w:rPr>
      </w:pPr>
    </w:p>
    <w:p w:rsidR="008528F8" w:rsidRDefault="000B0FF9" w:rsidP="000B0FF9">
      <w:pPr>
        <w:rPr>
          <w:rFonts w:ascii="Verdana" w:eastAsia="Calibri" w:hAnsi="Verdana" w:cs="Arial"/>
          <w:szCs w:val="22"/>
          <w:lang w:eastAsia="en-US"/>
        </w:rPr>
      </w:pPr>
      <w:r>
        <w:rPr>
          <w:rFonts w:ascii="Verdana" w:eastAsia="Calibri" w:hAnsi="Verdana" w:cs="Arial"/>
          <w:szCs w:val="22"/>
          <w:lang w:eastAsia="en-US"/>
        </w:rPr>
        <w:t>La documentació que, en el seu cas, es requerirà és la següent:</w:t>
      </w:r>
    </w:p>
    <w:p w:rsidR="000B0FF9" w:rsidRDefault="000B0FF9" w:rsidP="000B0FF9">
      <w:pPr>
        <w:rPr>
          <w:rFonts w:ascii="Verdana" w:eastAsia="Calibri" w:hAnsi="Verdana" w:cs="Arial"/>
          <w:szCs w:val="22"/>
          <w:lang w:eastAsia="en-US"/>
        </w:rPr>
      </w:pPr>
    </w:p>
    <w:p w:rsidR="00815B79" w:rsidRPr="002C6B5D" w:rsidRDefault="00815B79" w:rsidP="00815B79">
      <w:pPr>
        <w:rPr>
          <w:rFonts w:ascii="Verdana" w:eastAsia="Calibri" w:hAnsi="Verdana" w:cs="Arial"/>
          <w:color w:val="auto"/>
          <w:lang w:eastAsia="en-US"/>
        </w:rPr>
      </w:pPr>
      <w:r w:rsidRPr="002C6B5D">
        <w:rPr>
          <w:rFonts w:ascii="Verdana" w:eastAsia="Calibri" w:hAnsi="Verdana" w:cs="Arial"/>
          <w:color w:val="auto"/>
          <w:lang w:eastAsia="en-US"/>
        </w:rPr>
        <w:t xml:space="preserve">- </w:t>
      </w:r>
      <w:r w:rsidRPr="002C6B5D">
        <w:rPr>
          <w:rFonts w:ascii="Verdana" w:hAnsi="Verdana"/>
          <w:color w:val="auto"/>
        </w:rPr>
        <w:t>Document que acrediti la vàlida constitució de la Societat i que de conformitat amb el seu objecte social pot presentar-se a la licitació.</w:t>
      </w:r>
    </w:p>
    <w:p w:rsidR="00815B79" w:rsidRPr="002C6B5D" w:rsidRDefault="00815B79" w:rsidP="00815B79">
      <w:pPr>
        <w:rPr>
          <w:rFonts w:ascii="Verdana" w:eastAsia="Calibri" w:hAnsi="Verdana" w:cs="Arial"/>
          <w:color w:val="auto"/>
          <w:lang w:eastAsia="en-US"/>
        </w:rPr>
      </w:pPr>
    </w:p>
    <w:p w:rsidR="00815B79" w:rsidRPr="002C6B5D" w:rsidRDefault="00815B79" w:rsidP="00815B79">
      <w:pPr>
        <w:rPr>
          <w:rFonts w:ascii="Verdana" w:eastAsia="Calibri" w:hAnsi="Verdana" w:cs="Arial"/>
          <w:color w:val="auto"/>
          <w:lang w:eastAsia="en-US"/>
        </w:rPr>
      </w:pPr>
      <w:r w:rsidRPr="002C6B5D">
        <w:rPr>
          <w:rFonts w:ascii="Verdana" w:eastAsia="Calibri" w:hAnsi="Verdana" w:cs="Arial"/>
          <w:color w:val="auto"/>
          <w:lang w:eastAsia="en-US"/>
        </w:rPr>
        <w:t xml:space="preserve">- </w:t>
      </w:r>
      <w:r w:rsidRPr="002C6B5D">
        <w:rPr>
          <w:rFonts w:ascii="Verdana" w:hAnsi="Verdana"/>
          <w:color w:val="auto"/>
        </w:rPr>
        <w:t>Document que acrediti la deguda representació per presentar la proposició del signant de la mateixa.</w:t>
      </w:r>
    </w:p>
    <w:p w:rsidR="00815B79" w:rsidRPr="002C6B5D" w:rsidRDefault="00815B79" w:rsidP="00815B79">
      <w:pPr>
        <w:rPr>
          <w:rFonts w:ascii="Verdana" w:eastAsia="Calibri" w:hAnsi="Verdana" w:cs="Arial"/>
          <w:color w:val="auto"/>
          <w:lang w:eastAsia="en-US"/>
        </w:rPr>
      </w:pPr>
    </w:p>
    <w:p w:rsidR="00815B79" w:rsidRDefault="00815B79" w:rsidP="00815B79">
      <w:pPr>
        <w:rPr>
          <w:rFonts w:ascii="Verdana" w:hAnsi="Verdana"/>
          <w:color w:val="auto"/>
        </w:rPr>
      </w:pPr>
      <w:r w:rsidRPr="002C6B5D">
        <w:rPr>
          <w:rFonts w:ascii="Verdana" w:eastAsia="Calibri" w:hAnsi="Verdana" w:cs="Arial"/>
          <w:color w:val="auto"/>
          <w:lang w:eastAsia="en-US"/>
        </w:rPr>
        <w:t xml:space="preserve">- </w:t>
      </w:r>
      <w:r w:rsidRPr="002C6B5D">
        <w:rPr>
          <w:rFonts w:ascii="Verdana" w:hAnsi="Verdana"/>
          <w:color w:val="auto"/>
        </w:rPr>
        <w:t>Document que acrediti la deguda representació per presentar la declaració del signant de la mateixa</w:t>
      </w:r>
      <w:r>
        <w:rPr>
          <w:rFonts w:ascii="Verdana" w:hAnsi="Verdana"/>
          <w:color w:val="auto"/>
        </w:rPr>
        <w:t>.</w:t>
      </w:r>
    </w:p>
    <w:p w:rsidR="00815B79" w:rsidRDefault="00815B79" w:rsidP="00815B79">
      <w:pPr>
        <w:rPr>
          <w:rFonts w:ascii="Verdana" w:eastAsia="Calibri" w:hAnsi="Verdana" w:cs="Arial"/>
          <w:szCs w:val="22"/>
          <w:lang w:eastAsia="en-US"/>
        </w:rPr>
      </w:pPr>
    </w:p>
    <w:p w:rsidR="000B0FF9" w:rsidRDefault="000B0FF9" w:rsidP="000B0FF9">
      <w:pPr>
        <w:rPr>
          <w:rFonts w:ascii="Verdana" w:eastAsia="Calibri" w:hAnsi="Verdana"/>
          <w:lang w:eastAsia="en-US"/>
        </w:rPr>
      </w:pPr>
      <w:r>
        <w:rPr>
          <w:rFonts w:ascii="Verdana" w:eastAsia="Calibri" w:hAnsi="Verdana" w:cs="Arial"/>
          <w:szCs w:val="22"/>
          <w:lang w:eastAsia="en-US"/>
        </w:rPr>
        <w:t>-</w:t>
      </w:r>
      <w:r w:rsidR="00815B79">
        <w:rPr>
          <w:rFonts w:ascii="Verdana" w:eastAsia="Calibri" w:hAnsi="Verdana" w:cs="Arial"/>
          <w:szCs w:val="22"/>
          <w:lang w:eastAsia="en-US"/>
        </w:rPr>
        <w:t xml:space="preserve"> </w:t>
      </w:r>
      <w:r>
        <w:rPr>
          <w:rFonts w:ascii="Verdana" w:eastAsia="Calibri" w:hAnsi="Verdana" w:cs="Arial"/>
          <w:szCs w:val="22"/>
          <w:lang w:eastAsia="en-US"/>
        </w:rPr>
        <w:t>C</w:t>
      </w:r>
      <w:r w:rsidRPr="00C97F1D">
        <w:rPr>
          <w:rFonts w:ascii="Verdana" w:eastAsia="Calibri" w:hAnsi="Verdana" w:cs="Arial"/>
          <w:szCs w:val="22"/>
          <w:lang w:eastAsia="en-US"/>
        </w:rPr>
        <w:t>ertificats del compliment de les obligacions tributàries</w:t>
      </w:r>
      <w:r w:rsidRPr="00C97F1D">
        <w:rPr>
          <w:rFonts w:ascii="Verdana" w:eastAsia="Calibri" w:hAnsi="Verdana"/>
          <w:lang w:eastAsia="en-US"/>
        </w:rPr>
        <w:t xml:space="preserve"> i amb la Seguretat Social </w:t>
      </w:r>
      <w:r>
        <w:rPr>
          <w:rFonts w:ascii="Verdana" w:eastAsia="Calibri" w:hAnsi="Verdana"/>
          <w:lang w:eastAsia="en-US"/>
        </w:rPr>
        <w:t>establertes</w:t>
      </w:r>
      <w:r w:rsidRPr="00C97F1D">
        <w:rPr>
          <w:rFonts w:ascii="Verdana" w:eastAsia="Calibri" w:hAnsi="Verdana"/>
          <w:lang w:eastAsia="en-US"/>
        </w:rPr>
        <w:t xml:space="preserve"> per les disposicions vigents</w:t>
      </w:r>
      <w:r>
        <w:rPr>
          <w:rFonts w:ascii="Verdana" w:eastAsia="Calibri" w:hAnsi="Verdana"/>
          <w:lang w:eastAsia="en-US"/>
        </w:rPr>
        <w:t>.</w:t>
      </w:r>
      <w:r w:rsidR="00987090">
        <w:rPr>
          <w:rFonts w:ascii="Verdana" w:eastAsia="Calibri" w:hAnsi="Verdana"/>
          <w:lang w:eastAsia="en-US"/>
        </w:rPr>
        <w:t xml:space="preserve"> </w:t>
      </w:r>
      <w:r w:rsidR="00987090">
        <w:rPr>
          <w:rFonts w:ascii="Verdana" w:eastAsia="Calibri" w:hAnsi="Verdana" w:cs="Arial"/>
          <w:szCs w:val="22"/>
          <w:lang w:eastAsia="en-US"/>
        </w:rPr>
        <w:t>E</w:t>
      </w:r>
      <w:r w:rsidR="00987090" w:rsidRPr="00DC1A33">
        <w:rPr>
          <w:rFonts w:ascii="Verdana" w:hAnsi="Verdana"/>
        </w:rPr>
        <w:t xml:space="preserve">s consultarà l’aplicació informàtica municipal de </w:t>
      </w:r>
      <w:r w:rsidR="00987090">
        <w:rPr>
          <w:rFonts w:ascii="Verdana" w:hAnsi="Verdana"/>
        </w:rPr>
        <w:t>r</w:t>
      </w:r>
      <w:r w:rsidR="00987090" w:rsidRPr="00DC1A33">
        <w:rPr>
          <w:rFonts w:ascii="Verdana" w:hAnsi="Verdana"/>
        </w:rPr>
        <w:t xml:space="preserve">ecaptació per comprovar que </w:t>
      </w:r>
      <w:r w:rsidR="00987090">
        <w:rPr>
          <w:rFonts w:ascii="Verdana" w:hAnsi="Verdana"/>
        </w:rPr>
        <w:t>l’empresa licitadora</w:t>
      </w:r>
      <w:r w:rsidR="00987090" w:rsidRPr="00DC1A33">
        <w:rPr>
          <w:rFonts w:ascii="Verdana" w:hAnsi="Verdana"/>
        </w:rPr>
        <w:t xml:space="preserve"> proposa</w:t>
      </w:r>
      <w:r w:rsidR="00987090">
        <w:rPr>
          <w:rFonts w:ascii="Verdana" w:hAnsi="Verdana"/>
        </w:rPr>
        <w:t>da</w:t>
      </w:r>
      <w:r w:rsidR="00987090" w:rsidRPr="00DC1A33">
        <w:rPr>
          <w:rFonts w:ascii="Verdana" w:hAnsi="Verdana"/>
        </w:rPr>
        <w:t xml:space="preserve"> com a adjudicat</w:t>
      </w:r>
      <w:r w:rsidR="00987090">
        <w:rPr>
          <w:rFonts w:ascii="Verdana" w:hAnsi="Verdana"/>
        </w:rPr>
        <w:t>à</w:t>
      </w:r>
      <w:r w:rsidR="00987090" w:rsidRPr="00DC1A33">
        <w:rPr>
          <w:rFonts w:ascii="Verdana" w:hAnsi="Verdana"/>
        </w:rPr>
        <w:t>ri</w:t>
      </w:r>
      <w:r w:rsidR="00987090">
        <w:rPr>
          <w:rFonts w:ascii="Verdana" w:hAnsi="Verdana"/>
        </w:rPr>
        <w:t>a</w:t>
      </w:r>
      <w:r w:rsidR="00987090" w:rsidRPr="00DC1A33">
        <w:rPr>
          <w:rFonts w:ascii="Verdana" w:hAnsi="Verdana"/>
        </w:rPr>
        <w:t xml:space="preserve"> es troba al corrent del compliment de les seves obligacions tributàries amb l’Ajuntament de Barcelona i s’obtindrà una còpia impresa de la consulta i s’incorporarà a l’expedient</w:t>
      </w:r>
      <w:r w:rsidR="00987090">
        <w:rPr>
          <w:rFonts w:ascii="Verdana" w:hAnsi="Verdana"/>
        </w:rPr>
        <w:t>.</w:t>
      </w:r>
    </w:p>
    <w:p w:rsidR="00302646" w:rsidRDefault="00302646" w:rsidP="000B0FF9">
      <w:pPr>
        <w:rPr>
          <w:rFonts w:ascii="Verdana" w:eastAsia="Calibri" w:hAnsi="Verdana"/>
          <w:lang w:eastAsia="en-US"/>
        </w:rPr>
      </w:pPr>
      <w:bookmarkStart w:id="123" w:name="adj_altres"/>
      <w:bookmarkEnd w:id="123"/>
    </w:p>
    <w:p w:rsidR="00302646" w:rsidRDefault="00302646" w:rsidP="000B0FF9">
      <w:pPr>
        <w:rPr>
          <w:rFonts w:ascii="Verdana" w:eastAsia="Calibri" w:hAnsi="Verdana"/>
          <w:lang w:eastAsia="en-US"/>
        </w:rPr>
      </w:pPr>
      <w:r>
        <w:rPr>
          <w:rFonts w:ascii="Verdana" w:eastAsia="Calibri" w:hAnsi="Verdana"/>
          <w:lang w:eastAsia="en-US"/>
        </w:rPr>
        <w:t>- Documentació acreditativa de disposar efectivament dels mitjans personals i/o materials que s'ha compromet a dedicar o adscriure a l'execució del contracte indicats en aquest plec.</w:t>
      </w:r>
    </w:p>
    <w:p w:rsidR="00302646" w:rsidRDefault="00302646" w:rsidP="000B0FF9">
      <w:pPr>
        <w:rPr>
          <w:rFonts w:ascii="Verdana" w:eastAsia="Calibri" w:hAnsi="Verdana"/>
          <w:lang w:eastAsia="en-US"/>
        </w:rPr>
      </w:pPr>
    </w:p>
    <w:p w:rsidR="00302646" w:rsidRDefault="00302646" w:rsidP="000B0FF9">
      <w:pPr>
        <w:rPr>
          <w:rFonts w:ascii="Verdana" w:eastAsia="Calibri" w:hAnsi="Verdana"/>
          <w:lang w:eastAsia="en-US"/>
        </w:rPr>
      </w:pPr>
      <w:r>
        <w:rPr>
          <w:rFonts w:ascii="Verdana" w:eastAsia="Calibri" w:hAnsi="Verdana"/>
          <w:lang w:eastAsia="en-US"/>
        </w:rPr>
        <w:t>Els documents que, si escau, haurà d'aportar per acreditar el compliment dels requisits d'aptitud i solvència són:</w:t>
      </w:r>
    </w:p>
    <w:p w:rsidR="00302646" w:rsidRDefault="00302646" w:rsidP="000B0FF9">
      <w:pPr>
        <w:rPr>
          <w:rFonts w:ascii="Verdana" w:eastAsia="Calibri" w:hAnsi="Verdana"/>
          <w:lang w:eastAsia="en-US"/>
        </w:rPr>
      </w:pPr>
    </w:p>
    <w:p w:rsidR="00302646" w:rsidRDefault="00302646" w:rsidP="000B0FF9">
      <w:pPr>
        <w:rPr>
          <w:rFonts w:ascii="Verdana" w:eastAsia="Calibri" w:hAnsi="Verdana"/>
          <w:lang w:eastAsia="en-US"/>
        </w:rPr>
      </w:pPr>
      <w:r>
        <w:rPr>
          <w:rFonts w:ascii="Verdana" w:eastAsia="Calibri" w:hAnsi="Verdana"/>
          <w:lang w:eastAsia="en-US"/>
        </w:rPr>
        <w:t>- Els comptes anuals dels tres darrers exercicis aprovats i dipositats al Registre Mercantil o en el Registre oficial que correspongui. Els empresaris individuals no inscrits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rsidR="00302646" w:rsidRDefault="00302646" w:rsidP="000B0FF9">
      <w:pPr>
        <w:rPr>
          <w:rFonts w:ascii="Verdana" w:eastAsia="Calibri" w:hAnsi="Verdana"/>
          <w:lang w:eastAsia="en-US"/>
        </w:rPr>
      </w:pPr>
    </w:p>
    <w:p w:rsidR="00302646" w:rsidRDefault="00302646" w:rsidP="000B0FF9">
      <w:pPr>
        <w:rPr>
          <w:rFonts w:ascii="Verdana" w:eastAsia="Calibri" w:hAnsi="Verdana"/>
          <w:lang w:eastAsia="en-US"/>
        </w:rPr>
      </w:pPr>
      <w:r>
        <w:rPr>
          <w:rFonts w:ascii="Verdana" w:eastAsia="Calibri" w:hAnsi="Verdana"/>
          <w:lang w:eastAsia="en-US"/>
        </w:rPr>
        <w:t>- Relació dels principals serveis efectuats en els últims 5 anys que inclogui import, dates i el destinatari, públic o privat, d'aquests. 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l'empresa; si s'escau, aquests certificats han de ser comunicats directament a l'òrgan de contractació per l'autoritat competent. Els certificats de bona execució dels serveis inclosos en la relació, el destinatari dels quals va ser una entitat del sector públic, els pot comunicar directament a l'òrgan de contractació l'entitat contractant dels serveis.</w:t>
      </w:r>
    </w:p>
    <w:p w:rsidR="00302646" w:rsidRDefault="00302646" w:rsidP="000B0FF9">
      <w:pPr>
        <w:rPr>
          <w:rFonts w:ascii="Verdana" w:eastAsia="Calibri" w:hAnsi="Verdana"/>
          <w:lang w:eastAsia="en-US"/>
        </w:rPr>
      </w:pPr>
    </w:p>
    <w:p w:rsidR="00302646" w:rsidRDefault="00302646" w:rsidP="00A071C3">
      <w:pPr>
        <w:rPr>
          <w:rFonts w:ascii="Verdana" w:eastAsia="Calibri" w:hAnsi="Verdana"/>
          <w:lang w:eastAsia="en-US"/>
        </w:rPr>
      </w:pPr>
      <w:r>
        <w:rPr>
          <w:rFonts w:ascii="Verdana" w:eastAsia="Calibri" w:hAnsi="Verdana"/>
          <w:lang w:eastAsia="en-US"/>
        </w:rPr>
        <w:t xml:space="preserve">- </w:t>
      </w:r>
      <w:r w:rsidR="00A071C3">
        <w:rPr>
          <w:rFonts w:ascii="Verdana" w:eastAsia="Calibri" w:hAnsi="Verdana"/>
          <w:lang w:eastAsia="en-US"/>
        </w:rPr>
        <w:t>Documentació acreditativa d’estar en possessió dels certificats indicats en la clàusula 7.</w:t>
      </w:r>
      <w:bookmarkStart w:id="124" w:name="_GoBack"/>
      <w:bookmarkEnd w:id="124"/>
    </w:p>
    <w:p w:rsidR="000B0FF9" w:rsidRDefault="000B0FF9" w:rsidP="000B0FF9">
      <w:pPr>
        <w:rPr>
          <w:rFonts w:ascii="Verdana" w:eastAsia="Calibri" w:hAnsi="Verdana"/>
          <w:lang w:eastAsia="en-US"/>
        </w:rPr>
      </w:pPr>
    </w:p>
    <w:p w:rsidR="000B0FF9" w:rsidRPr="00DC1A33" w:rsidRDefault="000B0FF9" w:rsidP="000B0FF9">
      <w:pPr>
        <w:rPr>
          <w:rFonts w:ascii="Verdana" w:eastAsia="Calibri" w:hAnsi="Verdana" w:cs="Arial"/>
          <w:szCs w:val="22"/>
          <w:lang w:eastAsia="en-US"/>
        </w:rPr>
      </w:pPr>
      <w:r w:rsidRPr="00DC1A33">
        <w:rPr>
          <w:rFonts w:ascii="Verdana" w:eastAsia="Calibri" w:hAnsi="Verdana" w:cs="Arial"/>
          <w:szCs w:val="22"/>
          <w:lang w:eastAsia="en-US"/>
        </w:rPr>
        <w:t>Els corresponents certificats podran ser expedits per mitjans electrònics, informàtics o telemàtics, que seran acceptats en els termes previstos en el plec de clàusules administratives generals</w:t>
      </w:r>
      <w:r w:rsidR="00987090">
        <w:rPr>
          <w:rFonts w:ascii="Verdana" w:eastAsia="Calibri" w:hAnsi="Verdana" w:cs="Arial"/>
          <w:szCs w:val="22"/>
          <w:lang w:eastAsia="en-US"/>
        </w:rPr>
        <w:t>.</w:t>
      </w:r>
    </w:p>
    <w:p w:rsidR="000B0FF9" w:rsidRPr="00DC1A33" w:rsidRDefault="000B0FF9" w:rsidP="000B0FF9">
      <w:pPr>
        <w:rPr>
          <w:rFonts w:ascii="Verdana" w:eastAsia="Calibri" w:hAnsi="Verdana" w:cs="Arial"/>
          <w:szCs w:val="22"/>
          <w:lang w:eastAsia="en-US"/>
        </w:rPr>
      </w:pPr>
    </w:p>
    <w:p w:rsidR="00F10C5C" w:rsidRPr="0009036E" w:rsidRDefault="00F10C5C" w:rsidP="00F10C5C">
      <w:pPr>
        <w:rPr>
          <w:rFonts w:ascii="Verdana" w:eastAsia="Calibri" w:hAnsi="Verdana" w:cs="Arial"/>
          <w:szCs w:val="22"/>
          <w:lang w:eastAsia="en-US"/>
        </w:rPr>
      </w:pPr>
      <w:r>
        <w:rPr>
          <w:rFonts w:ascii="Verdana" w:eastAsia="Calibri" w:hAnsi="Verdana" w:cs="Arial"/>
          <w:szCs w:val="22"/>
          <w:lang w:eastAsia="en-US"/>
        </w:rPr>
        <w:t>D’acord amb l’article 150.2 LCSP, l</w:t>
      </w:r>
      <w:r w:rsidRPr="00DC1A33">
        <w:rPr>
          <w:rFonts w:ascii="Verdana" w:eastAsia="Calibri" w:hAnsi="Verdana" w:cs="Arial"/>
          <w:szCs w:val="22"/>
          <w:lang w:eastAsia="en-US"/>
        </w:rPr>
        <w:t>a documentació s’haurà de presentar dins del termini dels 10 dies hàbils a comptar del següent al de la recepció del requeriment.</w:t>
      </w:r>
    </w:p>
    <w:p w:rsidR="00F10C5C" w:rsidRPr="00DC1A33" w:rsidRDefault="00F10C5C" w:rsidP="00F10C5C">
      <w:pPr>
        <w:rPr>
          <w:rFonts w:ascii="Verdana" w:hAnsi="Verdana"/>
        </w:rPr>
      </w:pPr>
      <w:bookmarkStart w:id="125" w:name="adj_urg"/>
      <w:bookmarkEnd w:id="125"/>
    </w:p>
    <w:p w:rsidR="00F10C5C" w:rsidRDefault="009A24F4" w:rsidP="00F10C5C">
      <w:pPr>
        <w:rPr>
          <w:rFonts w:ascii="Verdana" w:hAnsi="Verdana" w:cs="Arial"/>
        </w:rPr>
      </w:pPr>
      <w:r>
        <w:rPr>
          <w:rFonts w:ascii="Verdana" w:hAnsi="Verdana" w:cs="Arial"/>
        </w:rPr>
        <w:t>3</w:t>
      </w:r>
      <w:r w:rsidR="00F10C5C">
        <w:rPr>
          <w:rFonts w:ascii="Verdana" w:hAnsi="Verdana" w:cs="Arial"/>
        </w:rPr>
        <w:t xml:space="preserve">. </w:t>
      </w:r>
      <w:r w:rsidR="00F10C5C">
        <w:rPr>
          <w:rFonts w:ascii="Verdana" w:eastAsia="Calibri" w:hAnsi="Verdana" w:cs="Arial"/>
          <w:szCs w:val="22"/>
          <w:lang w:eastAsia="en-US"/>
        </w:rPr>
        <w:t>D’acord amb l’article 150.3 LCSP</w:t>
      </w:r>
      <w:r w:rsidR="00F10C5C">
        <w:rPr>
          <w:rFonts w:ascii="Verdana" w:hAnsi="Verdana" w:cs="Arial"/>
        </w:rPr>
        <w:t>, u</w:t>
      </w:r>
      <w:r w:rsidR="00F10C5C" w:rsidRPr="00DC1A33">
        <w:rPr>
          <w:rFonts w:ascii="Verdana" w:hAnsi="Verdana" w:cs="Arial"/>
        </w:rPr>
        <w:t xml:space="preserve">n cop presentada la documentació </w:t>
      </w:r>
      <w:r w:rsidR="00F10C5C">
        <w:rPr>
          <w:rFonts w:ascii="Verdana" w:hAnsi="Verdana" w:cs="Arial"/>
        </w:rPr>
        <w:t>requerida</w:t>
      </w:r>
      <w:r w:rsidR="00F10C5C" w:rsidRPr="00DC1A33">
        <w:rPr>
          <w:rFonts w:ascii="Verdana" w:hAnsi="Verdana" w:cs="Arial"/>
        </w:rPr>
        <w:t xml:space="preserve"> i constituïda, en el seu cas, la garantia definitiva, s'adjudicarà el contracte dins dels 5 dies hàbils següents al de la </w:t>
      </w:r>
      <w:r w:rsidR="00F10C5C">
        <w:rPr>
          <w:rFonts w:ascii="Verdana" w:hAnsi="Verdana" w:cs="Arial"/>
        </w:rPr>
        <w:t xml:space="preserve">seva </w:t>
      </w:r>
      <w:r w:rsidR="00F10C5C" w:rsidRPr="00DC1A33">
        <w:rPr>
          <w:rFonts w:ascii="Verdana" w:hAnsi="Verdana" w:cs="Arial"/>
        </w:rPr>
        <w:t>rece</w:t>
      </w:r>
      <w:r w:rsidR="00F10C5C">
        <w:rPr>
          <w:rFonts w:ascii="Verdana" w:hAnsi="Verdana" w:cs="Arial"/>
        </w:rPr>
        <w:t>pció</w:t>
      </w:r>
      <w:r w:rsidR="00F10C5C" w:rsidRPr="00DC1A33">
        <w:rPr>
          <w:rFonts w:ascii="Verdana" w:hAnsi="Verdana" w:cs="Arial"/>
        </w:rPr>
        <w:t xml:space="preserve">. </w:t>
      </w:r>
    </w:p>
    <w:p w:rsidR="00F10C5C" w:rsidRDefault="00F10C5C" w:rsidP="00F10C5C">
      <w:pPr>
        <w:rPr>
          <w:rFonts w:ascii="Verdana" w:hAnsi="Verdana" w:cs="Arial"/>
        </w:rPr>
      </w:pPr>
    </w:p>
    <w:p w:rsidR="00F10C5C" w:rsidRPr="00DC1A33" w:rsidRDefault="00F10C5C" w:rsidP="00F10C5C">
      <w:pPr>
        <w:rPr>
          <w:rFonts w:ascii="Verdana" w:hAnsi="Verdana" w:cs="Arial"/>
        </w:rPr>
      </w:pPr>
      <w:r>
        <w:rPr>
          <w:rFonts w:ascii="Verdana" w:eastAsia="Calibri" w:hAnsi="Verdana" w:cs="Arial"/>
          <w:szCs w:val="22"/>
          <w:lang w:eastAsia="en-US"/>
        </w:rPr>
        <w:t>D’acord amb l’article 150.2 LCSP</w:t>
      </w:r>
      <w:r>
        <w:rPr>
          <w:rFonts w:ascii="Verdana" w:hAnsi="Verdana" w:cs="Arial"/>
        </w:rPr>
        <w:t>, s</w:t>
      </w:r>
      <w:r w:rsidRPr="00DC1A33">
        <w:rPr>
          <w:rFonts w:ascii="Verdana" w:hAnsi="Verdana" w:cs="Arial"/>
        </w:rPr>
        <w:t xml:space="preserve">i </w:t>
      </w:r>
      <w:r>
        <w:rPr>
          <w:rFonts w:ascii="Verdana" w:hAnsi="Verdana" w:cs="Arial"/>
        </w:rPr>
        <w:t>l’empresa licitadora</w:t>
      </w:r>
      <w:r w:rsidRPr="00DC1A33">
        <w:rPr>
          <w:rFonts w:ascii="Verdana" w:hAnsi="Verdana" w:cs="Arial"/>
        </w:rPr>
        <w:t xml:space="preserve"> no presenta la documentació requerida o no constitueix la garantia definitiva dins del termini assenyalat s'entendrà que retira la seva oferta i es procedirà a requerir la mateixa documentació a</w:t>
      </w:r>
      <w:r>
        <w:rPr>
          <w:rFonts w:ascii="Verdana" w:hAnsi="Verdana" w:cs="Arial"/>
        </w:rPr>
        <w:t xml:space="preserve"> </w:t>
      </w:r>
      <w:r w:rsidRPr="00DC1A33">
        <w:rPr>
          <w:rFonts w:ascii="Verdana" w:hAnsi="Verdana" w:cs="Arial"/>
        </w:rPr>
        <w:t>l</w:t>
      </w:r>
      <w:r>
        <w:rPr>
          <w:rFonts w:ascii="Verdana" w:hAnsi="Verdana" w:cs="Arial"/>
        </w:rPr>
        <w:t>a</w:t>
      </w:r>
      <w:r w:rsidRPr="00DC1A33">
        <w:rPr>
          <w:rFonts w:ascii="Verdana" w:hAnsi="Verdana" w:cs="Arial"/>
        </w:rPr>
        <w:t xml:space="preserve"> següent </w:t>
      </w:r>
      <w:r>
        <w:rPr>
          <w:rFonts w:ascii="Verdana" w:hAnsi="Verdana" w:cs="Arial"/>
        </w:rPr>
        <w:t xml:space="preserve">empresa </w:t>
      </w:r>
      <w:r w:rsidRPr="00DC1A33">
        <w:rPr>
          <w:rFonts w:ascii="Verdana" w:hAnsi="Verdana" w:cs="Arial"/>
        </w:rPr>
        <w:t>licitador</w:t>
      </w:r>
      <w:r>
        <w:rPr>
          <w:rFonts w:ascii="Verdana" w:hAnsi="Verdana" w:cs="Arial"/>
        </w:rPr>
        <w:t>a</w:t>
      </w:r>
      <w:r w:rsidRPr="00DC1A33">
        <w:rPr>
          <w:rFonts w:ascii="Verdana" w:hAnsi="Verdana" w:cs="Arial"/>
        </w:rPr>
        <w:t xml:space="preserve"> segons l'ordre en què hagin quedat classificades les ofertes. </w:t>
      </w:r>
    </w:p>
    <w:p w:rsidR="00F10C5C" w:rsidRPr="00DC1A33" w:rsidRDefault="00F10C5C" w:rsidP="00F10C5C">
      <w:pPr>
        <w:rPr>
          <w:rFonts w:ascii="Verdana" w:hAnsi="Verdana" w:cs="Arial"/>
        </w:rPr>
      </w:pPr>
    </w:p>
    <w:p w:rsidR="000B0FF9" w:rsidRDefault="00F10C5C" w:rsidP="00F10C5C">
      <w:pPr>
        <w:rPr>
          <w:rFonts w:ascii="Verdana" w:hAnsi="Verdana" w:cs="Arial"/>
        </w:rPr>
      </w:pPr>
      <w:r w:rsidRPr="00DC1A33">
        <w:rPr>
          <w:rFonts w:ascii="Verdana" w:hAnsi="Verdana" w:cs="Arial"/>
        </w:rPr>
        <w:t xml:space="preserve">En cas de falsedat en el DEUC </w:t>
      </w:r>
      <w:bookmarkStart w:id="126" w:name="adj_2"/>
      <w:bookmarkEnd w:id="126"/>
      <w:r w:rsidRPr="00DC1A33">
        <w:rPr>
          <w:rFonts w:ascii="Verdana" w:hAnsi="Verdana" w:cs="Arial"/>
        </w:rPr>
        <w:t>presentada</w:t>
      </w:r>
      <w:r>
        <w:rPr>
          <w:rFonts w:ascii="Verdana" w:hAnsi="Verdana" w:cs="Arial"/>
        </w:rPr>
        <w:t xml:space="preserve"> per la empresa proposada com a adjudicatària</w:t>
      </w:r>
      <w:r w:rsidRPr="00DC1A33">
        <w:rPr>
          <w:rFonts w:ascii="Verdana" w:hAnsi="Verdana" w:cs="Arial"/>
        </w:rPr>
        <w:t>, aquest</w:t>
      </w:r>
      <w:r>
        <w:rPr>
          <w:rFonts w:ascii="Verdana" w:hAnsi="Verdana" w:cs="Arial"/>
        </w:rPr>
        <w:t>a</w:t>
      </w:r>
      <w:r w:rsidRPr="00DC1A33">
        <w:rPr>
          <w:rFonts w:ascii="Verdana" w:hAnsi="Verdana" w:cs="Arial"/>
        </w:rPr>
        <w:t xml:space="preserve"> quedarà automàticament </w:t>
      </w:r>
      <w:r>
        <w:rPr>
          <w:rFonts w:ascii="Verdana" w:hAnsi="Verdana" w:cs="Arial"/>
        </w:rPr>
        <w:t xml:space="preserve">exclosa </w:t>
      </w:r>
      <w:r w:rsidRPr="00DC1A33">
        <w:rPr>
          <w:rFonts w:ascii="Verdana" w:hAnsi="Verdana" w:cs="Arial"/>
        </w:rPr>
        <w:t>de la licitació i l’òrgan competent incoarà i tramitarà el corresponent expedient de prohibició de contractar. Així mateix la Mesa podrà optar per tornar a valorar les ofertes</w:t>
      </w:r>
      <w:r w:rsidR="000B0FF9">
        <w:rPr>
          <w:rFonts w:ascii="Verdana" w:hAnsi="Verdana" w:cs="Arial"/>
        </w:rPr>
        <w:t>.</w:t>
      </w:r>
      <w:bookmarkStart w:id="127" w:name="adj_garprov"/>
      <w:bookmarkEnd w:id="127"/>
    </w:p>
    <w:p w:rsidR="009B7D77" w:rsidRPr="00690C9C" w:rsidRDefault="009B7D77" w:rsidP="009B7D77">
      <w:pPr>
        <w:pStyle w:val="Ttol1"/>
        <w:rPr>
          <w:rFonts w:ascii="Verdana" w:hAnsi="Verdana"/>
        </w:rPr>
      </w:pPr>
      <w:bookmarkStart w:id="128" w:name="_Toc54212727"/>
      <w:r w:rsidRPr="00690C9C">
        <w:rPr>
          <w:rFonts w:ascii="Verdana" w:hAnsi="Verdana"/>
        </w:rPr>
        <w:t>Clàusula 1</w:t>
      </w:r>
      <w:r>
        <w:rPr>
          <w:rFonts w:ascii="Verdana" w:hAnsi="Verdana"/>
        </w:rPr>
        <w:t>4</w:t>
      </w:r>
      <w:r w:rsidRPr="00690C9C">
        <w:rPr>
          <w:rFonts w:ascii="Verdana" w:hAnsi="Verdana"/>
        </w:rPr>
        <w:t xml:space="preserve">. </w:t>
      </w:r>
      <w:r>
        <w:rPr>
          <w:rFonts w:ascii="Verdana" w:hAnsi="Verdana" w:cs="Arial"/>
        </w:rPr>
        <w:t>Garantia definitiva</w:t>
      </w:r>
      <w:bookmarkEnd w:id="128"/>
    </w:p>
    <w:p w:rsidR="00302646" w:rsidRDefault="00302646" w:rsidP="009B7D77">
      <w:pPr>
        <w:rPr>
          <w:rFonts w:ascii="Verdana" w:hAnsi="Verdana"/>
          <w:color w:val="auto"/>
        </w:rPr>
      </w:pPr>
      <w:bookmarkStart w:id="129" w:name="garantiad"/>
      <w:bookmarkEnd w:id="129"/>
      <w:r>
        <w:rPr>
          <w:rFonts w:ascii="Verdana" w:hAnsi="Verdana"/>
          <w:color w:val="auto"/>
        </w:rPr>
        <w:t>D'acord amb la previsió de l'article 107.3 LCSP, l'empresa proposada com adjudicatària està obligada a constituir una garantia definitiva consistent en el 5 per 100 del pressupost net, dins del termini de 10 dies hàbils a comptar del següent al de la recepció del requeriment.</w:t>
      </w:r>
    </w:p>
    <w:p w:rsidR="00302646" w:rsidRDefault="00302646" w:rsidP="009B7D77">
      <w:pPr>
        <w:rPr>
          <w:rFonts w:ascii="Verdana" w:hAnsi="Verdana"/>
          <w:color w:val="auto"/>
        </w:rPr>
      </w:pPr>
    </w:p>
    <w:p w:rsidR="00302646" w:rsidRDefault="00302646" w:rsidP="009B7D77">
      <w:pPr>
        <w:rPr>
          <w:rFonts w:ascii="Verdana" w:hAnsi="Verdana"/>
          <w:color w:val="auto"/>
        </w:rPr>
      </w:pPr>
      <w:r>
        <w:rPr>
          <w:rFonts w:ascii="Verdana" w:hAnsi="Verdana"/>
          <w:color w:val="auto"/>
        </w:rPr>
        <w:t>Si l'empresa licitadora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rsidR="00302646" w:rsidRDefault="00302646" w:rsidP="009B7D77">
      <w:pPr>
        <w:rPr>
          <w:rFonts w:ascii="Verdana" w:hAnsi="Verdana"/>
          <w:color w:val="auto"/>
        </w:rPr>
      </w:pPr>
    </w:p>
    <w:p w:rsidR="00302646" w:rsidRDefault="00302646" w:rsidP="009B7D77">
      <w:pPr>
        <w:rPr>
          <w:rFonts w:ascii="Verdana" w:hAnsi="Verdana"/>
          <w:color w:val="auto"/>
        </w:rPr>
      </w:pPr>
      <w:r>
        <w:rPr>
          <w:rFonts w:ascii="Verdana" w:hAnsi="Verdana"/>
          <w:color w:val="auto"/>
        </w:rPr>
        <w:t>En el cas que es fixin en el contracte preus provisionals la quantia de la garantia definitiva es fixarà a partir del preu màxim fixat.</w:t>
      </w:r>
    </w:p>
    <w:p w:rsidR="00302646" w:rsidRDefault="00302646" w:rsidP="009B7D77">
      <w:pPr>
        <w:rPr>
          <w:rFonts w:ascii="Verdana" w:hAnsi="Verdana"/>
          <w:color w:val="auto"/>
        </w:rPr>
      </w:pPr>
    </w:p>
    <w:p w:rsidR="009B7D77" w:rsidRPr="00690C9C" w:rsidRDefault="00302646" w:rsidP="009B7D77">
      <w:pPr>
        <w:rPr>
          <w:rFonts w:ascii="Verdana" w:hAnsi="Verdana"/>
          <w:color w:val="auto"/>
        </w:rPr>
      </w:pPr>
      <w:r>
        <w:rPr>
          <w:rFonts w:ascii="Verdana" w:hAnsi="Verdana"/>
          <w:color w:val="auto"/>
        </w:rPr>
        <w:t>La/es garantia/es que no es constitueixin mitjançant la modalitat de retenció en preu, ha/n de constituir-se a la Tresoreria de la Corporació, plaça de Sant Miquel, núm. 1, planta 1, Edifici Novíssim, en metàl·lic, en valors públics o privats legalment admissibles, mitjançant aval bancari o per contracte d'assegurança de caució. L'acreditació de la seva constitució podrà fer-se per mitjans electrònics, informàtics o telemàtics.</w:t>
      </w:r>
    </w:p>
    <w:p w:rsidR="00A477E7" w:rsidRPr="00690C9C" w:rsidRDefault="002056BA">
      <w:pPr>
        <w:pStyle w:val="Ttol1"/>
        <w:rPr>
          <w:rFonts w:ascii="Verdana" w:hAnsi="Verdana"/>
        </w:rPr>
      </w:pPr>
      <w:bookmarkStart w:id="130" w:name="falsedat_decla"/>
      <w:bookmarkStart w:id="131" w:name="_Toc380290665"/>
      <w:bookmarkStart w:id="132" w:name="_Toc54212728"/>
      <w:bookmarkEnd w:id="70"/>
      <w:bookmarkEnd w:id="130"/>
      <w:r w:rsidRPr="00690C9C">
        <w:rPr>
          <w:rFonts w:ascii="Verdana" w:hAnsi="Verdana"/>
        </w:rPr>
        <w:t>Clàusula 1</w:t>
      </w:r>
      <w:r w:rsidR="009B7D77">
        <w:rPr>
          <w:rFonts w:ascii="Verdana" w:hAnsi="Verdana"/>
        </w:rPr>
        <w:t>5</w:t>
      </w:r>
      <w:r w:rsidR="0038555C" w:rsidRPr="00690C9C">
        <w:rPr>
          <w:rFonts w:ascii="Verdana" w:hAnsi="Verdana"/>
        </w:rPr>
        <w:t xml:space="preserve">. </w:t>
      </w:r>
      <w:r w:rsidR="001747E9" w:rsidRPr="00690C9C">
        <w:rPr>
          <w:rFonts w:ascii="Verdana" w:hAnsi="Verdana" w:cs="Arial"/>
        </w:rPr>
        <w:t>Notificació de l'adjudicació</w:t>
      </w:r>
      <w:r w:rsidR="00820E23">
        <w:rPr>
          <w:rFonts w:ascii="Verdana" w:hAnsi="Verdana" w:cs="Arial"/>
        </w:rPr>
        <w:t xml:space="preserve"> i</w:t>
      </w:r>
      <w:r w:rsidR="001747E9" w:rsidRPr="00690C9C">
        <w:rPr>
          <w:rFonts w:ascii="Verdana" w:hAnsi="Verdana" w:cs="Arial"/>
        </w:rPr>
        <w:t xml:space="preserve"> formalització del contracte</w:t>
      </w:r>
      <w:bookmarkEnd w:id="131"/>
      <w:bookmarkEnd w:id="132"/>
    </w:p>
    <w:p w:rsidR="00CB3D2E" w:rsidRDefault="00A47079" w:rsidP="00CB3D2E">
      <w:pPr>
        <w:tabs>
          <w:tab w:val="num" w:pos="720"/>
        </w:tabs>
        <w:rPr>
          <w:rFonts w:ascii="Verdana" w:hAnsi="Verdana"/>
        </w:rPr>
      </w:pPr>
      <w:bookmarkStart w:id="133" w:name="_Toc378144028"/>
      <w:bookmarkStart w:id="134" w:name="_Toc410712388"/>
      <w:r w:rsidRPr="00DC1A33">
        <w:rPr>
          <w:rFonts w:ascii="Verdana" w:hAnsi="Verdana" w:cs="Arial"/>
        </w:rPr>
        <w:t xml:space="preserve">1. </w:t>
      </w:r>
      <w:r w:rsidR="00EB5641">
        <w:rPr>
          <w:rFonts w:ascii="Verdana" w:hAnsi="Verdana" w:cs="Arial"/>
        </w:rPr>
        <w:t>D’acord amb la previsió de l’article 151 i la disposició addicional quinzena de la LCSP, l</w:t>
      </w:r>
      <w:r w:rsidR="00EB5641" w:rsidRPr="00DC1A33">
        <w:rPr>
          <w:rFonts w:ascii="Verdana" w:hAnsi="Verdana" w:cs="Arial"/>
        </w:rPr>
        <w:t xml:space="preserve">'acte d’adjudicació serà notificat </w:t>
      </w:r>
      <w:r w:rsidR="00EB5641">
        <w:rPr>
          <w:rFonts w:ascii="Verdana" w:hAnsi="Verdana" w:cs="Arial"/>
        </w:rPr>
        <w:t xml:space="preserve">per mitjans electrònics </w:t>
      </w:r>
      <w:r w:rsidR="00EB5641" w:rsidRPr="00DC1A33">
        <w:rPr>
          <w:rFonts w:ascii="Verdana" w:hAnsi="Verdana" w:cs="Arial"/>
        </w:rPr>
        <w:t>a</w:t>
      </w:r>
      <w:r w:rsidR="00EB5641">
        <w:rPr>
          <w:rFonts w:ascii="Verdana" w:hAnsi="Verdana" w:cs="Arial"/>
        </w:rPr>
        <w:t xml:space="preserve"> </w:t>
      </w:r>
      <w:r w:rsidR="00EB5641" w:rsidRPr="00DC1A33">
        <w:rPr>
          <w:rFonts w:ascii="Verdana" w:hAnsi="Verdana" w:cs="Arial"/>
        </w:rPr>
        <w:t>l</w:t>
      </w:r>
      <w:r w:rsidR="00EB5641">
        <w:rPr>
          <w:rFonts w:ascii="Verdana" w:hAnsi="Verdana" w:cs="Arial"/>
        </w:rPr>
        <w:t>e</w:t>
      </w:r>
      <w:r w:rsidR="00EB5641" w:rsidRPr="00DC1A33">
        <w:rPr>
          <w:rFonts w:ascii="Verdana" w:hAnsi="Verdana" w:cs="Arial"/>
        </w:rPr>
        <w:t xml:space="preserve">s </w:t>
      </w:r>
      <w:r w:rsidR="00EB5641">
        <w:rPr>
          <w:rFonts w:ascii="Verdana" w:hAnsi="Verdana" w:cs="Arial"/>
        </w:rPr>
        <w:t>empreses licitadores i</w:t>
      </w:r>
      <w:r w:rsidR="00EB5641" w:rsidRPr="00DC1A33">
        <w:rPr>
          <w:rFonts w:ascii="Verdana" w:hAnsi="Verdana" w:cs="Arial"/>
        </w:rPr>
        <w:t xml:space="preserve"> </w:t>
      </w:r>
      <w:r w:rsidR="00EB5641">
        <w:rPr>
          <w:rFonts w:ascii="Verdana" w:hAnsi="Verdana" w:cs="Arial"/>
        </w:rPr>
        <w:t>en el termini màxim de 15 dies</w:t>
      </w:r>
      <w:r w:rsidR="00EB5641" w:rsidRPr="00DC1A33">
        <w:rPr>
          <w:rFonts w:ascii="Verdana" w:hAnsi="Verdana" w:cs="Arial"/>
        </w:rPr>
        <w:t xml:space="preserve"> es publicarà</w:t>
      </w:r>
      <w:r w:rsidRPr="00DC1A33">
        <w:rPr>
          <w:rFonts w:ascii="Verdana" w:hAnsi="Verdana" w:cs="Arial"/>
        </w:rPr>
        <w:t xml:space="preserve"> en </w:t>
      </w:r>
      <w:r w:rsidR="00CB3D2E" w:rsidRPr="00DC1A33">
        <w:rPr>
          <w:rFonts w:ascii="Verdana" w:hAnsi="Verdana" w:cs="Arial"/>
        </w:rPr>
        <w:t>el</w:t>
      </w:r>
      <w:r w:rsidR="00CB3D2E">
        <w:rPr>
          <w:rFonts w:ascii="Verdana" w:hAnsi="Verdana" w:cs="Arial"/>
        </w:rPr>
        <w:t xml:space="preserve"> </w:t>
      </w:r>
      <w:hyperlink r:id="rId29" w:history="1">
        <w:r w:rsidR="00CB3D2E" w:rsidRPr="00CB3D2E">
          <w:rPr>
            <w:rStyle w:val="Enlla"/>
            <w:rFonts w:ascii="Verdana" w:hAnsi="Verdana" w:cs="Arial"/>
          </w:rPr>
          <w:t>perfil de contractant</w:t>
        </w:r>
      </w:hyperlink>
      <w:r w:rsidR="00CB3D2E">
        <w:rPr>
          <w:rFonts w:ascii="Verdana" w:hAnsi="Verdana"/>
        </w:rPr>
        <w:t>.</w:t>
      </w:r>
    </w:p>
    <w:p w:rsidR="00CB3D2E" w:rsidRDefault="00CB3D2E" w:rsidP="00CB3D2E">
      <w:pPr>
        <w:rPr>
          <w:rFonts w:ascii="Verdana" w:hAnsi="Verdana"/>
        </w:rPr>
      </w:pPr>
    </w:p>
    <w:p w:rsidR="00302646" w:rsidRDefault="00A47079" w:rsidP="00EB5641">
      <w:pPr>
        <w:shd w:val="clear" w:color="auto" w:fill="FFFFFF" w:themeFill="background1"/>
        <w:rPr>
          <w:rFonts w:ascii="Verdana" w:hAnsi="Verdana"/>
        </w:rPr>
      </w:pPr>
      <w:r w:rsidRPr="00DC1A33">
        <w:rPr>
          <w:rFonts w:ascii="Verdana" w:hAnsi="Verdana"/>
        </w:rPr>
        <w:t xml:space="preserve">2. </w:t>
      </w:r>
      <w:bookmarkStart w:id="135" w:name="notif_pto2"/>
      <w:bookmarkEnd w:id="135"/>
      <w:r w:rsidR="00302646">
        <w:rPr>
          <w:rFonts w:ascii="Verdana" w:hAnsi="Verdana"/>
        </w:rPr>
        <w:t>D'acord amb l'article 50.1.d) i 153.3 LCSP, el contracte no es podrà formalitzar fins que hagin transcorregut 15 dies hàbils des de la tramesa de la notificació de l'adjudicació a les empreses licitadores. Si un cop finalitzat aquest termini no s'ha interposat recurs especial previst a l'article 44 LCSP que impliqui la suspensió del procediment, o s'hagués acordat l'aixecament de la suspensió, es requerirà a l'empresa adjudicatària perquè en un termini no superior a 5 dies a partir de la data següent a la de recepció del requeriment es procedeixi a la formalització del contracte.</w:t>
      </w:r>
    </w:p>
    <w:p w:rsidR="00302646" w:rsidRDefault="00302646" w:rsidP="00EB5641">
      <w:pPr>
        <w:shd w:val="clear" w:color="auto" w:fill="FFFFFF" w:themeFill="background1"/>
        <w:rPr>
          <w:rFonts w:ascii="Verdana" w:hAnsi="Verdana"/>
        </w:rPr>
      </w:pPr>
    </w:p>
    <w:p w:rsidR="00A47079" w:rsidRPr="00DC1A33" w:rsidRDefault="00302646" w:rsidP="00EB5641">
      <w:pPr>
        <w:shd w:val="clear" w:color="auto" w:fill="FFFFFF" w:themeFill="background1"/>
      </w:pPr>
      <w:r>
        <w:rPr>
          <w:rFonts w:ascii="Verdana" w:hAnsi="Verdana"/>
        </w:rPr>
        <w:t>En cas que s'hagi notificat com a adjudicatària una UTE, aquesta s'ha de constituir formalment en unió temporal abans de la formalització del contracte.</w:t>
      </w:r>
    </w:p>
    <w:p w:rsidR="00A47079" w:rsidRPr="00DC1A33" w:rsidRDefault="00A47079" w:rsidP="00A47079">
      <w:pPr>
        <w:rPr>
          <w:rFonts w:ascii="Verdana" w:hAnsi="Verdana" w:cs="Arial"/>
        </w:rPr>
      </w:pPr>
    </w:p>
    <w:p w:rsidR="00A47079" w:rsidRPr="00DC1A33" w:rsidRDefault="00EB5641" w:rsidP="00A47079">
      <w:pPr>
        <w:rPr>
          <w:rFonts w:ascii="Verdana" w:hAnsi="Verdana" w:cs="Arial"/>
        </w:rPr>
      </w:pPr>
      <w:r>
        <w:rPr>
          <w:rFonts w:ascii="Verdana" w:hAnsi="Verdana" w:cs="Arial"/>
        </w:rPr>
        <w:t>D’acord amb l’article 153.4 LCSP, s</w:t>
      </w:r>
      <w:r w:rsidRPr="00DC1A33">
        <w:rPr>
          <w:rFonts w:ascii="Verdana" w:hAnsi="Verdana" w:cs="Arial"/>
        </w:rPr>
        <w:t xml:space="preserve">i per causes imputables a </w:t>
      </w:r>
      <w:r>
        <w:rPr>
          <w:rFonts w:ascii="Verdana" w:hAnsi="Verdana" w:cs="Arial"/>
        </w:rPr>
        <w:t>l’empresa adjudicatària</w:t>
      </w:r>
      <w:r w:rsidRPr="00DC1A33">
        <w:rPr>
          <w:rFonts w:ascii="Verdana" w:hAnsi="Verdana" w:cs="Arial"/>
        </w:rPr>
        <w:t xml:space="preserve"> no s'hagués formalitzat el contracte dins del termini assenyalat</w:t>
      </w:r>
      <w:r>
        <w:rPr>
          <w:rFonts w:ascii="Verdana" w:hAnsi="Verdana" w:cs="Arial"/>
        </w:rPr>
        <w:t>, s’entendrà que</w:t>
      </w:r>
      <w:r w:rsidRPr="00DC1A33">
        <w:rPr>
          <w:rFonts w:ascii="Verdana" w:hAnsi="Verdana" w:cs="Arial"/>
        </w:rPr>
        <w:t xml:space="preserve"> retira la seva oferta</w:t>
      </w:r>
      <w:r>
        <w:rPr>
          <w:rFonts w:ascii="Verdana" w:hAnsi="Verdana" w:cs="Arial"/>
        </w:rPr>
        <w:t>,</w:t>
      </w:r>
      <w:r w:rsidRPr="001F3A24">
        <w:rPr>
          <w:rFonts w:ascii="Verdana" w:hAnsi="Verdana" w:cs="Arial"/>
        </w:rPr>
        <w:t xml:space="preserve"> </w:t>
      </w:r>
      <w:r>
        <w:rPr>
          <w:rFonts w:ascii="Verdana" w:hAnsi="Verdana" w:cs="Arial"/>
        </w:rPr>
        <w:t>procedint a exigir-li l’import del 3% del pressupost base de licitació, IVA exclòs, en concepte de penalitat</w:t>
      </w:r>
      <w:r w:rsidRPr="00DC1A33">
        <w:rPr>
          <w:rFonts w:ascii="Verdana" w:hAnsi="Verdana" w:cs="Arial"/>
        </w:rPr>
        <w:t xml:space="preserve"> i l’Ajuntament sol·licitarà la documentació a</w:t>
      </w:r>
      <w:r>
        <w:rPr>
          <w:rFonts w:ascii="Verdana" w:hAnsi="Verdana" w:cs="Arial"/>
        </w:rPr>
        <w:t xml:space="preserve"> </w:t>
      </w:r>
      <w:r w:rsidRPr="00DC1A33">
        <w:rPr>
          <w:rFonts w:ascii="Verdana" w:hAnsi="Verdana" w:cs="Arial"/>
        </w:rPr>
        <w:t>l</w:t>
      </w:r>
      <w:r>
        <w:rPr>
          <w:rFonts w:ascii="Verdana" w:hAnsi="Verdana" w:cs="Arial"/>
        </w:rPr>
        <w:t>a</w:t>
      </w:r>
      <w:r w:rsidRPr="00DC1A33">
        <w:rPr>
          <w:rFonts w:ascii="Verdana" w:hAnsi="Verdana" w:cs="Arial"/>
        </w:rPr>
        <w:t xml:space="preserve"> següent </w:t>
      </w:r>
      <w:r>
        <w:rPr>
          <w:rFonts w:ascii="Verdana" w:hAnsi="Verdana" w:cs="Arial"/>
        </w:rPr>
        <w:t xml:space="preserve">empresa </w:t>
      </w:r>
      <w:r w:rsidRPr="00DC1A33">
        <w:rPr>
          <w:rFonts w:ascii="Verdana" w:hAnsi="Verdana" w:cs="Arial"/>
        </w:rPr>
        <w:t>licitador</w:t>
      </w:r>
      <w:r>
        <w:rPr>
          <w:rFonts w:ascii="Verdana" w:hAnsi="Verdana" w:cs="Arial"/>
        </w:rPr>
        <w:t>a</w:t>
      </w:r>
      <w:r w:rsidRPr="00DC1A33">
        <w:rPr>
          <w:rFonts w:ascii="Verdana" w:hAnsi="Verdana" w:cs="Arial"/>
        </w:rPr>
        <w:t xml:space="preserve"> per l’ordre en què hagin quedat classificades les ofertes</w:t>
      </w:r>
      <w:r w:rsidR="00A47079" w:rsidRPr="00DC1A33">
        <w:rPr>
          <w:rFonts w:ascii="Verdana" w:hAnsi="Verdana" w:cs="Arial"/>
        </w:rPr>
        <w:t>.</w:t>
      </w:r>
    </w:p>
    <w:p w:rsidR="00A47079" w:rsidRPr="00DC1A33" w:rsidRDefault="00A47079" w:rsidP="00A47079">
      <w:pPr>
        <w:rPr>
          <w:rFonts w:ascii="Verdana" w:hAnsi="Verdana" w:cs="Arial"/>
        </w:rPr>
      </w:pPr>
    </w:p>
    <w:p w:rsidR="00A47079" w:rsidRPr="00DC1A33" w:rsidRDefault="00A47079" w:rsidP="00A47079">
      <w:pPr>
        <w:rPr>
          <w:rFonts w:ascii="Verdana" w:hAnsi="Verdana" w:cs="Arial"/>
        </w:rPr>
      </w:pPr>
      <w:r w:rsidRPr="00DC1A33">
        <w:rPr>
          <w:rFonts w:ascii="Verdana" w:hAnsi="Verdana" w:cs="Arial"/>
        </w:rPr>
        <w:t xml:space="preserve">3. </w:t>
      </w:r>
      <w:r w:rsidR="00EB5641" w:rsidRPr="00DC1A33">
        <w:rPr>
          <w:rFonts w:ascii="Verdana" w:hAnsi="Verdana" w:cs="Arial"/>
        </w:rPr>
        <w:t xml:space="preserve">El contracte es perfeccionarà amb la seva formalització en document administratiu, que serà títol suficient per accedir a qualsevol registre públic. Això no obstant, podrà elevar-se a escriptura pública si ho sol·licita </w:t>
      </w:r>
      <w:r w:rsidR="00EB5641">
        <w:rPr>
          <w:rFonts w:ascii="Verdana" w:hAnsi="Verdana" w:cs="Arial"/>
        </w:rPr>
        <w:t>l’empresa adjudicatària</w:t>
      </w:r>
      <w:r w:rsidR="00EB5641" w:rsidRPr="00DC1A33">
        <w:rPr>
          <w:rFonts w:ascii="Verdana" w:hAnsi="Verdana" w:cs="Arial"/>
        </w:rPr>
        <w:t>, i les despeses derivades del seu atorgament aniran al seu càrrec</w:t>
      </w:r>
      <w:r w:rsidRPr="00DC1A33">
        <w:rPr>
          <w:rFonts w:ascii="Verdana" w:hAnsi="Verdana" w:cs="Arial"/>
        </w:rPr>
        <w:t>.</w:t>
      </w:r>
    </w:p>
    <w:p w:rsidR="00A47079" w:rsidRPr="00DC1A33" w:rsidRDefault="00A47079" w:rsidP="00A47079">
      <w:pPr>
        <w:pStyle w:val="Textindependent22"/>
        <w:shd w:val="clear" w:color="auto" w:fill="FFFFFF" w:themeFill="background1"/>
        <w:ind w:left="0" w:right="565"/>
        <w:rPr>
          <w:rFonts w:ascii="Verdana" w:hAnsi="Verdana" w:cs="Arial"/>
        </w:rPr>
      </w:pPr>
    </w:p>
    <w:p w:rsidR="00A47079" w:rsidRDefault="00A47079" w:rsidP="00A47079">
      <w:pPr>
        <w:tabs>
          <w:tab w:val="num" w:pos="720"/>
        </w:tabs>
        <w:rPr>
          <w:rFonts w:ascii="Verdana" w:hAnsi="Verdana"/>
        </w:rPr>
      </w:pPr>
      <w:r w:rsidRPr="00DC1A33">
        <w:rPr>
          <w:rFonts w:ascii="Verdana" w:hAnsi="Verdana" w:cs="Arial"/>
        </w:rPr>
        <w:t xml:space="preserve">4. </w:t>
      </w:r>
      <w:r w:rsidR="00EB5641">
        <w:rPr>
          <w:rFonts w:ascii="Verdana" w:hAnsi="Verdana" w:cs="Arial"/>
        </w:rPr>
        <w:t>D’acord amb l’article 154 LCSP, l</w:t>
      </w:r>
      <w:r w:rsidR="00EB5641" w:rsidRPr="00DC1A33">
        <w:rPr>
          <w:rFonts w:ascii="Verdana" w:hAnsi="Verdana" w:cs="Arial"/>
        </w:rPr>
        <w:t xml:space="preserve">a formalització del contracte </w:t>
      </w:r>
      <w:r w:rsidR="00EB5641">
        <w:rPr>
          <w:rFonts w:ascii="Verdana" w:hAnsi="Verdana" w:cs="Arial"/>
        </w:rPr>
        <w:t>i el document contractual es publicaran</w:t>
      </w:r>
      <w:r>
        <w:rPr>
          <w:rFonts w:ascii="Verdana" w:hAnsi="Verdana" w:cs="Arial"/>
        </w:rPr>
        <w:t xml:space="preserve"> </w:t>
      </w:r>
      <w:r w:rsidRPr="00DC1A33">
        <w:rPr>
          <w:rFonts w:ascii="Verdana" w:hAnsi="Verdana" w:cs="Arial"/>
        </w:rPr>
        <w:t>en el</w:t>
      </w:r>
      <w:r>
        <w:rPr>
          <w:rFonts w:ascii="Verdana" w:hAnsi="Verdana" w:cs="Arial"/>
        </w:rPr>
        <w:t xml:space="preserve"> </w:t>
      </w:r>
      <w:hyperlink r:id="rId30" w:history="1">
        <w:r w:rsidRPr="00CB3D2E">
          <w:rPr>
            <w:rStyle w:val="Enlla"/>
            <w:rFonts w:ascii="Verdana" w:hAnsi="Verdana" w:cs="Arial"/>
          </w:rPr>
          <w:t>perfil de contractant</w:t>
        </w:r>
      </w:hyperlink>
      <w:r w:rsidR="000F18CD">
        <w:rPr>
          <w:rStyle w:val="Enlla"/>
          <w:rFonts w:ascii="Verdana" w:hAnsi="Verdana" w:cs="Arial"/>
          <w:color w:val="auto"/>
          <w:u w:val="none"/>
        </w:rPr>
        <w:t xml:space="preserve"> </w:t>
      </w:r>
      <w:bookmarkStart w:id="136" w:name="notif_1"/>
      <w:bookmarkEnd w:id="136"/>
      <w:r w:rsidR="00302646">
        <w:rPr>
          <w:rStyle w:val="Enlla"/>
          <w:rFonts w:ascii="Verdana" w:hAnsi="Verdana" w:cs="Arial"/>
          <w:color w:val="auto"/>
          <w:u w:val="none"/>
        </w:rPr>
        <w:t xml:space="preserve"> i en el DOUE</w:t>
      </w:r>
      <w:r w:rsidR="000F18CD">
        <w:rPr>
          <w:rStyle w:val="Enlla"/>
          <w:rFonts w:ascii="Verdana" w:hAnsi="Verdana" w:cs="Arial"/>
          <w:color w:val="auto"/>
          <w:u w:val="none"/>
        </w:rPr>
        <w:t>.</w:t>
      </w:r>
      <w:r w:rsidR="00EB5641" w:rsidRPr="00EB5641">
        <w:rPr>
          <w:rStyle w:val="Enlla"/>
          <w:rFonts w:ascii="Verdana" w:hAnsi="Verdana" w:cs="Arial"/>
          <w:color w:val="auto"/>
          <w:u w:val="none"/>
        </w:rPr>
        <w:t xml:space="preserve"> L’anunci en el perfil es realitzarà en un termini no superior a 15 dies des del perfeccionament del contracte i, si procedeix, en el DOUE en un termini no superior a 10 dies</w:t>
      </w:r>
      <w:r>
        <w:rPr>
          <w:rStyle w:val="Enlla"/>
          <w:rFonts w:ascii="Verdana" w:hAnsi="Verdana" w:cs="Arial"/>
          <w:color w:val="auto"/>
          <w:u w:val="none"/>
        </w:rPr>
        <w:t>.</w:t>
      </w:r>
    </w:p>
    <w:p w:rsidR="00A477E7" w:rsidRPr="00690C9C" w:rsidRDefault="00A47079">
      <w:pPr>
        <w:pStyle w:val="Ttol1"/>
        <w:rPr>
          <w:rFonts w:ascii="Verdana" w:hAnsi="Verdana"/>
        </w:rPr>
      </w:pPr>
      <w:bookmarkStart w:id="137" w:name="cl14_pto4"/>
      <w:bookmarkStart w:id="138" w:name="_Toc54212729"/>
      <w:bookmarkEnd w:id="137"/>
      <w:r>
        <w:rPr>
          <w:rFonts w:ascii="Verdana" w:hAnsi="Verdana"/>
        </w:rPr>
        <w:t>Clàusula 16</w:t>
      </w:r>
      <w:r w:rsidR="00F13F52" w:rsidRPr="00690C9C">
        <w:rPr>
          <w:rFonts w:ascii="Verdana" w:hAnsi="Verdana"/>
        </w:rPr>
        <w:t xml:space="preserve">. </w:t>
      </w:r>
      <w:bookmarkEnd w:id="133"/>
      <w:bookmarkEnd w:id="134"/>
      <w:r w:rsidR="00820E23">
        <w:rPr>
          <w:rFonts w:ascii="Verdana" w:hAnsi="Verdana"/>
        </w:rPr>
        <w:t>Execució del contracte</w:t>
      </w:r>
      <w:bookmarkEnd w:id="138"/>
    </w:p>
    <w:p w:rsidR="00302646" w:rsidRDefault="00302646">
      <w:pPr>
        <w:rPr>
          <w:rFonts w:ascii="Verdana" w:hAnsi="Verdana"/>
          <w:color w:val="auto"/>
        </w:rPr>
      </w:pPr>
      <w:bookmarkStart w:id="139" w:name="execucio"/>
      <w:bookmarkEnd w:id="139"/>
      <w:r>
        <w:rPr>
          <w:rFonts w:ascii="Verdana" w:hAnsi="Verdana"/>
          <w:color w:val="auto"/>
        </w:rPr>
        <w:t>L'execució del contracte s'iniciarà el 1 de gener de 2021, sempre i quan s'hagi formalitzat el contracte o el dia següent al de la seva formalització</w:t>
      </w:r>
      <w:r w:rsidR="0006432E">
        <w:rPr>
          <w:rFonts w:ascii="Verdana" w:hAnsi="Verdana"/>
          <w:color w:val="auto"/>
        </w:rPr>
        <w:t xml:space="preserve"> o el que s’indiqui en la mateixa si es formalitza amb data posterior al 31 de desembre de 2020</w:t>
      </w:r>
      <w:r>
        <w:rPr>
          <w:rFonts w:ascii="Verdana" w:hAnsi="Verdana"/>
          <w:color w:val="auto"/>
        </w:rPr>
        <w:t>.</w:t>
      </w:r>
    </w:p>
    <w:p w:rsidR="00302646" w:rsidRDefault="00302646">
      <w:pPr>
        <w:rPr>
          <w:rFonts w:ascii="Verdana" w:hAnsi="Verdana"/>
          <w:color w:val="auto"/>
        </w:rPr>
      </w:pPr>
    </w:p>
    <w:p w:rsidR="00302646" w:rsidRDefault="00302646">
      <w:pPr>
        <w:rPr>
          <w:rFonts w:ascii="Verdana" w:hAnsi="Verdana"/>
          <w:color w:val="auto"/>
        </w:rPr>
      </w:pPr>
      <w:r>
        <w:rPr>
          <w:rFonts w:ascii="Verdana" w:hAnsi="Verdana"/>
          <w:color w:val="auto"/>
        </w:rPr>
        <w:t xml:space="preserve">Abans de l'inici del contracte l'empresa contractista ha d'haver lliurat al/la responsable del contracte, en format digital, a través de l'adreça de correu electrònic contractacio_recursos@bcn.cat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31" w:history="1">
        <w:r>
          <w:rPr>
            <w:rStyle w:val="Enlla"/>
          </w:rPr>
          <w:t>perfil de contractant</w:t>
        </w:r>
      </w:hyperlink>
      <w:r>
        <w:rPr>
          <w:rFonts w:ascii="Verdana" w:hAnsi="Verdana"/>
          <w:color w:val="auto"/>
        </w:rPr>
        <w:t>, on l'empresa contractista també trobarà el document "</w:t>
      </w:r>
      <w:hyperlink r:id="rId32" w:history="1">
        <w:r>
          <w:rPr>
            <w:rStyle w:val="Enlla"/>
          </w:rPr>
          <w:t>Manual de prevenció de riscos laborals per empreses externes</w:t>
        </w:r>
      </w:hyperlink>
      <w:r>
        <w:rPr>
          <w:rFonts w:ascii="Verdana" w:hAnsi="Verdana"/>
          <w:color w:val="auto"/>
        </w:rPr>
        <w:t>", amb les disposicions en matèria de seguretat i salut laboral que resta obligat a complir. No es podrà iniciar el contracte si no s'ha lliurat aquesta informació, incorrent l'empresa contractista en responsabilitat contractual.</w:t>
      </w:r>
    </w:p>
    <w:p w:rsidR="0006432E" w:rsidRDefault="0006432E">
      <w:pPr>
        <w:rPr>
          <w:rFonts w:ascii="Verdana" w:hAnsi="Verdana"/>
          <w:color w:val="auto"/>
        </w:rPr>
      </w:pPr>
    </w:p>
    <w:p w:rsidR="0006432E" w:rsidRDefault="0006432E">
      <w:pPr>
        <w:rPr>
          <w:rFonts w:ascii="Verdana" w:hAnsi="Verdana"/>
          <w:color w:val="auto"/>
        </w:rPr>
      </w:pPr>
      <w:r w:rsidRPr="0006432E">
        <w:rPr>
          <w:rFonts w:ascii="Verdana" w:hAnsi="Verdana"/>
          <w:color w:val="auto"/>
        </w:rPr>
        <w:t>La prestació del contracte es realitzarà  tant a l’espai públic de la ciutat de Barcelona com als centres municipals i a les instal</w:t>
      </w:r>
      <w:r>
        <w:rPr>
          <w:rFonts w:ascii="Verdana" w:hAnsi="Verdana"/>
          <w:color w:val="auto"/>
        </w:rPr>
        <w:t>·</w:t>
      </w:r>
      <w:r w:rsidRPr="0006432E">
        <w:rPr>
          <w:rFonts w:ascii="Verdana" w:hAnsi="Verdana"/>
          <w:color w:val="auto"/>
        </w:rPr>
        <w:t>lacions pròpies de l’adjudicatari. L’inventari de centres municipals no és fixe ni limitat i podrà variar durant la vigència del contracte.</w:t>
      </w:r>
    </w:p>
    <w:p w:rsidR="00302646" w:rsidRDefault="00302646">
      <w:pPr>
        <w:rPr>
          <w:rFonts w:ascii="Verdana" w:hAnsi="Verdana"/>
          <w:color w:val="auto"/>
        </w:rPr>
      </w:pPr>
    </w:p>
    <w:p w:rsidR="00A477E7" w:rsidRPr="00690C9C" w:rsidRDefault="00302646">
      <w:pPr>
        <w:rPr>
          <w:rFonts w:ascii="Verdana" w:hAnsi="Verdana"/>
          <w:color w:val="auto"/>
        </w:rPr>
      </w:pPr>
      <w:r>
        <w:rPr>
          <w:rFonts w:ascii="Verdana" w:hAnsi="Verdana"/>
          <w:color w:val="auto"/>
        </w:rPr>
        <w:t xml:space="preserve">El lloc d'entrega del servei objecte del contracte és </w:t>
      </w:r>
      <w:r w:rsidR="0006432E">
        <w:rPr>
          <w:rFonts w:ascii="Verdana" w:hAnsi="Verdana"/>
          <w:color w:val="auto"/>
        </w:rPr>
        <w:t>l’Ajuntament de Barcelona.</w:t>
      </w:r>
    </w:p>
    <w:p w:rsidR="00A477E7" w:rsidRPr="00690C9C" w:rsidRDefault="002056BA">
      <w:pPr>
        <w:pStyle w:val="Ttol1"/>
        <w:rPr>
          <w:rFonts w:ascii="Verdana" w:hAnsi="Verdana"/>
        </w:rPr>
      </w:pPr>
      <w:bookmarkStart w:id="140" w:name="_Toc54212730"/>
      <w:r w:rsidRPr="00690C9C">
        <w:rPr>
          <w:rFonts w:ascii="Verdana" w:hAnsi="Verdana"/>
        </w:rPr>
        <w:t>Clàusula 1</w:t>
      </w:r>
      <w:r w:rsidR="00981466">
        <w:rPr>
          <w:rFonts w:ascii="Verdana" w:hAnsi="Verdana"/>
        </w:rPr>
        <w:t>7</w:t>
      </w:r>
      <w:r w:rsidR="00F13F52" w:rsidRPr="00690C9C">
        <w:rPr>
          <w:rFonts w:ascii="Verdana" w:hAnsi="Verdana"/>
        </w:rPr>
        <w:t>. Abonaments a</w:t>
      </w:r>
      <w:r w:rsidR="00957E47">
        <w:rPr>
          <w:rFonts w:ascii="Verdana" w:hAnsi="Verdana"/>
        </w:rPr>
        <w:t xml:space="preserve"> </w:t>
      </w:r>
      <w:r w:rsidR="00F13F52" w:rsidRPr="00690C9C">
        <w:rPr>
          <w:rFonts w:ascii="Verdana" w:hAnsi="Verdana"/>
        </w:rPr>
        <w:t>l</w:t>
      </w:r>
      <w:r w:rsidR="00957E47">
        <w:rPr>
          <w:rFonts w:ascii="Verdana" w:hAnsi="Verdana"/>
        </w:rPr>
        <w:t>’empresa</w:t>
      </w:r>
      <w:r w:rsidR="00F13F52" w:rsidRPr="00690C9C">
        <w:rPr>
          <w:rFonts w:ascii="Verdana" w:hAnsi="Verdana"/>
        </w:rPr>
        <w:t xml:space="preserve"> contractista</w:t>
      </w:r>
      <w:bookmarkEnd w:id="46"/>
      <w:bookmarkEnd w:id="140"/>
    </w:p>
    <w:p w:rsidR="00A477E7" w:rsidRPr="00690C9C" w:rsidRDefault="000205DE">
      <w:pPr>
        <w:rPr>
          <w:rFonts w:ascii="Verdana" w:hAnsi="Verdana"/>
          <w:color w:val="auto"/>
        </w:rPr>
      </w:pPr>
      <w:bookmarkStart w:id="141" w:name="_Toc380290647"/>
      <w:r>
        <w:rPr>
          <w:rFonts w:ascii="Verdana" w:hAnsi="Verdana"/>
        </w:rPr>
        <w:t>D’acord amb l’article 102 LCSP, el preu retribueix la prestació realitzada i inclou l’IVA que s’indicarà com a partida independent</w:t>
      </w:r>
      <w:r w:rsidR="006E208C" w:rsidRPr="00690C9C">
        <w:rPr>
          <w:rFonts w:ascii="Verdana" w:hAnsi="Verdana"/>
          <w:color w:val="auto"/>
        </w:rPr>
        <w:t>.</w:t>
      </w:r>
    </w:p>
    <w:p w:rsidR="00A477E7" w:rsidRPr="00690C9C" w:rsidRDefault="00A477E7">
      <w:pPr>
        <w:rPr>
          <w:rFonts w:ascii="Verdana" w:hAnsi="Verdana"/>
          <w:color w:val="auto"/>
        </w:rPr>
      </w:pPr>
    </w:p>
    <w:p w:rsidR="00302646" w:rsidRDefault="00302646">
      <w:pPr>
        <w:rPr>
          <w:rFonts w:ascii="Verdana" w:hAnsi="Verdana"/>
          <w:color w:val="auto"/>
        </w:rPr>
      </w:pPr>
      <w:bookmarkStart w:id="142" w:name="abonaments"/>
      <w:bookmarkEnd w:id="142"/>
      <w:r>
        <w:rPr>
          <w:rFonts w:ascii="Verdana" w:hAnsi="Verdana"/>
          <w:color w:val="auto"/>
        </w:rPr>
        <w:t>El preu es determinarà en euros.</w:t>
      </w:r>
    </w:p>
    <w:p w:rsidR="00302646" w:rsidRDefault="00302646">
      <w:pPr>
        <w:rPr>
          <w:rFonts w:ascii="Verdana" w:hAnsi="Verdana"/>
          <w:color w:val="auto"/>
        </w:rPr>
      </w:pPr>
    </w:p>
    <w:p w:rsidR="00302646" w:rsidRDefault="00302646">
      <w:pPr>
        <w:rPr>
          <w:rFonts w:ascii="Verdana" w:hAnsi="Verdana"/>
          <w:color w:val="auto"/>
        </w:rPr>
      </w:pPr>
      <w:r>
        <w:rPr>
          <w:rFonts w:ascii="Verdana" w:hAnsi="Verdana"/>
          <w:color w:val="auto"/>
        </w:rPr>
        <w:t>El sistema de determinació del preu del contracte es fixa a partir de la determinació de les unitats executades i l'import unitari de cadascuna d'elles.</w:t>
      </w:r>
    </w:p>
    <w:p w:rsidR="00CF03F8" w:rsidRDefault="00CF03F8">
      <w:pPr>
        <w:rPr>
          <w:rFonts w:ascii="Verdana" w:hAnsi="Verdana"/>
          <w:color w:val="auto"/>
        </w:rPr>
      </w:pPr>
    </w:p>
    <w:p w:rsidR="00CF03F8" w:rsidRPr="00CF03F8" w:rsidRDefault="00CF03F8" w:rsidP="00CF03F8">
      <w:pPr>
        <w:autoSpaceDE w:val="0"/>
        <w:autoSpaceDN w:val="0"/>
        <w:adjustRightInd w:val="0"/>
        <w:spacing w:after="240" w:line="220" w:lineRule="exact"/>
        <w:rPr>
          <w:rFonts w:ascii="Verdana" w:hAnsi="Verdana" w:cs="Arial"/>
          <w:color w:val="auto"/>
        </w:rPr>
      </w:pPr>
      <w:r w:rsidRPr="00CF03F8">
        <w:rPr>
          <w:rFonts w:ascii="Verdana" w:hAnsi="Verdana" w:cs="Arial"/>
          <w:color w:val="auto"/>
        </w:rPr>
        <w:t xml:space="preserve">D’acord amb l’article 102.6 de la LCSP s’estableixen les següents variacions de preus en funció de compliment i/o incompliment </w:t>
      </w:r>
      <w:r w:rsidR="00886DE4">
        <w:rPr>
          <w:rFonts w:ascii="Verdana" w:hAnsi="Verdana" w:cs="Arial"/>
          <w:color w:val="auto"/>
        </w:rPr>
        <w:t>d’</w:t>
      </w:r>
      <w:r w:rsidRPr="00CF03F8">
        <w:rPr>
          <w:rFonts w:ascii="Verdana" w:hAnsi="Verdana" w:cs="Arial"/>
          <w:color w:val="auto"/>
        </w:rPr>
        <w:t xml:space="preserve">objectius: </w:t>
      </w:r>
    </w:p>
    <w:p w:rsidR="00CF03F8" w:rsidRPr="00CF03F8" w:rsidRDefault="00CF03F8" w:rsidP="00CF03F8">
      <w:pPr>
        <w:spacing w:line="220" w:lineRule="exact"/>
        <w:rPr>
          <w:rFonts w:ascii="Verdana" w:hAnsi="Verdana" w:cs="Arial"/>
          <w:color w:val="FF0000"/>
        </w:rPr>
      </w:pPr>
      <w:r w:rsidRPr="00CF03F8">
        <w:rPr>
          <w:rFonts w:ascii="Verdana" w:hAnsi="Verdana" w:cs="Arial"/>
          <w:color w:val="auto"/>
        </w:rPr>
        <w:t xml:space="preserve">Per a l’avaluació del servei de tipus bàsic realitzat es procedirà a la comprovació de forma  mensual del percentatge del compliment d’hores planificades d’operari, encarregat, enginyer i conductor. S’ha de tenir en compte que aquest compliment es calcularà únicament per al servei de tipus bàsic. </w:t>
      </w:r>
    </w:p>
    <w:p w:rsidR="00CF03F8" w:rsidRPr="00CF03F8" w:rsidRDefault="00CF03F8" w:rsidP="00CF03F8">
      <w:pPr>
        <w:spacing w:line="220" w:lineRule="exact"/>
        <w:rPr>
          <w:rFonts w:ascii="Verdana" w:hAnsi="Verdana" w:cs="Arial"/>
          <w:color w:val="auto"/>
          <w:highlight w:val="yellow"/>
        </w:rPr>
      </w:pPr>
    </w:p>
    <w:p w:rsidR="00CF03F8" w:rsidRPr="00CF03F8" w:rsidRDefault="00CF03F8" w:rsidP="00CF03F8">
      <w:pPr>
        <w:spacing w:line="220" w:lineRule="exact"/>
        <w:rPr>
          <w:rFonts w:ascii="Verdana" w:hAnsi="Verdana" w:cs="Arial"/>
          <w:color w:val="auto"/>
          <w:lang w:eastAsia="en-US"/>
        </w:rPr>
      </w:pPr>
      <w:r w:rsidRPr="00CF03F8">
        <w:rPr>
          <w:rFonts w:ascii="Verdana" w:hAnsi="Verdana" w:cs="Arial"/>
          <w:color w:val="auto"/>
        </w:rPr>
        <w:t>E</w:t>
      </w:r>
      <w:r w:rsidRPr="00CF03F8">
        <w:rPr>
          <w:rFonts w:ascii="Verdana" w:hAnsi="Verdana" w:cs="Arial"/>
          <w:color w:val="auto"/>
          <w:lang w:eastAsia="en-US"/>
        </w:rPr>
        <w:t>l percentatge del co</w:t>
      </w:r>
      <w:r w:rsidR="008C00B4">
        <w:rPr>
          <w:rFonts w:ascii="Verdana" w:hAnsi="Verdana" w:cs="Arial"/>
          <w:color w:val="auto"/>
          <w:lang w:eastAsia="en-US"/>
        </w:rPr>
        <w:t>mpliment d’hores donarà lloc a variacions del preu, d’acord amb l’article 102.6 de la LCSP,</w:t>
      </w:r>
      <w:r w:rsidRPr="00CF03F8">
        <w:rPr>
          <w:rFonts w:ascii="Verdana" w:hAnsi="Verdana" w:cs="Arial"/>
          <w:color w:val="auto"/>
          <w:lang w:eastAsia="en-US"/>
        </w:rPr>
        <w:t xml:space="preserve"> sobre la totalitat de la relació valorada mensual.</w:t>
      </w:r>
    </w:p>
    <w:p w:rsidR="00CF03F8" w:rsidRPr="00CF03F8" w:rsidRDefault="00CF03F8" w:rsidP="00CF03F8">
      <w:pPr>
        <w:spacing w:line="220" w:lineRule="exact"/>
        <w:rPr>
          <w:rFonts w:ascii="Verdana" w:hAnsi="Verdana" w:cs="Arial"/>
          <w:color w:val="auto"/>
          <w:highlight w:val="yellow"/>
          <w:lang w:eastAsia="en-US"/>
        </w:rPr>
      </w:pPr>
    </w:p>
    <w:p w:rsidR="00CF03F8" w:rsidRPr="00CF03F8" w:rsidRDefault="00CF03F8" w:rsidP="00CF03F8">
      <w:pPr>
        <w:keepNext/>
        <w:tabs>
          <w:tab w:val="left" w:pos="709"/>
        </w:tabs>
        <w:spacing w:line="220" w:lineRule="exact"/>
        <w:outlineLvl w:val="2"/>
        <w:rPr>
          <w:rFonts w:ascii="Verdana" w:hAnsi="Verdana" w:cs="Arial"/>
          <w:color w:val="auto"/>
          <w:u w:val="single"/>
        </w:rPr>
      </w:pPr>
      <w:bookmarkStart w:id="143" w:name="_Toc455044819"/>
      <w:r w:rsidRPr="00CF03F8">
        <w:rPr>
          <w:rFonts w:ascii="Verdana" w:hAnsi="Verdana" w:cs="Arial"/>
          <w:color w:val="auto"/>
          <w:u w:val="single"/>
        </w:rPr>
        <w:t>Variacions de preu associades</w:t>
      </w:r>
      <w:bookmarkEnd w:id="143"/>
    </w:p>
    <w:p w:rsidR="00CF03F8" w:rsidRPr="00CF03F8" w:rsidRDefault="00CF03F8" w:rsidP="00CF03F8">
      <w:pPr>
        <w:spacing w:line="220" w:lineRule="exact"/>
        <w:rPr>
          <w:rFonts w:ascii="Verdana" w:hAnsi="Verdana" w:cs="Arial"/>
          <w:color w:val="FF0000"/>
        </w:rPr>
      </w:pPr>
    </w:p>
    <w:p w:rsidR="00CF03F8" w:rsidRPr="00CF03F8" w:rsidRDefault="00CF03F8" w:rsidP="00CF03F8">
      <w:pPr>
        <w:spacing w:line="220" w:lineRule="exact"/>
        <w:rPr>
          <w:rFonts w:ascii="Verdana" w:hAnsi="Verdana" w:cs="Arial"/>
          <w:color w:val="auto"/>
        </w:rPr>
      </w:pPr>
      <w:r w:rsidRPr="00CF03F8">
        <w:rPr>
          <w:rFonts w:ascii="Verdana" w:hAnsi="Verdana" w:cs="Arial"/>
          <w:color w:val="auto"/>
        </w:rPr>
        <w:t>Aquesta variació de preu anirà associada al grau de compliment del servei de tipus bàsic.</w:t>
      </w:r>
    </w:p>
    <w:p w:rsidR="00CF03F8" w:rsidRPr="00CF03F8" w:rsidRDefault="00CF03F8" w:rsidP="00CF03F8">
      <w:pPr>
        <w:spacing w:line="220" w:lineRule="exact"/>
        <w:rPr>
          <w:rFonts w:ascii="Verdana" w:hAnsi="Verdana" w:cs="Arial"/>
          <w:color w:val="auto"/>
        </w:rPr>
      </w:pPr>
    </w:p>
    <w:tbl>
      <w:tblPr>
        <w:tblStyle w:val="Taulaambquadrcula1"/>
        <w:tblW w:w="6095" w:type="dxa"/>
        <w:tblInd w:w="817" w:type="dxa"/>
        <w:tblLook w:val="04A0" w:firstRow="1" w:lastRow="0" w:firstColumn="1" w:lastColumn="0" w:noHBand="0" w:noVBand="1"/>
      </w:tblPr>
      <w:tblGrid>
        <w:gridCol w:w="3544"/>
        <w:gridCol w:w="2551"/>
      </w:tblGrid>
      <w:tr w:rsidR="00CF03F8" w:rsidRPr="00CF03F8" w:rsidTr="00CF03F8">
        <w:tc>
          <w:tcPr>
            <w:tcW w:w="3544"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FFFFFF" w:themeColor="background1"/>
              </w:rPr>
            </w:pPr>
            <w:r w:rsidRPr="00CF03F8">
              <w:rPr>
                <w:rFonts w:ascii="Verdana" w:hAnsi="Verdana" w:cs="Arial"/>
                <w:color w:val="auto"/>
              </w:rPr>
              <w:br w:type="page"/>
            </w:r>
            <w:r w:rsidRPr="00CF03F8">
              <w:rPr>
                <w:rFonts w:ascii="Verdana" w:hAnsi="Verdana" w:cs="Arial"/>
                <w:b/>
                <w:color w:val="FFFFFF" w:themeColor="background1"/>
              </w:rPr>
              <w:t>GCTB</w:t>
            </w:r>
          </w:p>
        </w:tc>
        <w:tc>
          <w:tcPr>
            <w:tcW w:w="2551"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FFFFFF" w:themeColor="background1"/>
              </w:rPr>
            </w:pPr>
            <w:r w:rsidRPr="00CF03F8">
              <w:rPr>
                <w:rFonts w:ascii="Verdana" w:hAnsi="Verdana" w:cs="Arial"/>
                <w:b/>
                <w:color w:val="FFFFFF" w:themeColor="background1"/>
              </w:rPr>
              <w:t>% Variació de preu</w:t>
            </w:r>
          </w:p>
        </w:tc>
      </w:tr>
      <w:tr w:rsidR="00CF03F8" w:rsidRPr="00CF03F8" w:rsidTr="00CF03F8">
        <w:tc>
          <w:tcPr>
            <w:tcW w:w="3544"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90% ≤ GCTB &lt; 100 %</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0</w:t>
            </w:r>
          </w:p>
        </w:tc>
      </w:tr>
      <w:tr w:rsidR="00CF03F8" w:rsidRPr="00CF03F8" w:rsidTr="00CF03F8">
        <w:tc>
          <w:tcPr>
            <w:tcW w:w="3544"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80% ≤ GCTB &lt; 90%</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5</w:t>
            </w:r>
          </w:p>
        </w:tc>
      </w:tr>
      <w:tr w:rsidR="00CF03F8" w:rsidRPr="00CF03F8" w:rsidTr="00CF03F8">
        <w:tc>
          <w:tcPr>
            <w:tcW w:w="3544"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70% ≤  GCTB &lt; 80%</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10</w:t>
            </w:r>
          </w:p>
        </w:tc>
      </w:tr>
      <w:tr w:rsidR="00CF03F8" w:rsidRPr="00CF03F8" w:rsidTr="00CF03F8">
        <w:tc>
          <w:tcPr>
            <w:tcW w:w="3544"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60% ≤ GCTB &lt; 70%</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15</w:t>
            </w:r>
          </w:p>
        </w:tc>
      </w:tr>
      <w:tr w:rsidR="00CF03F8" w:rsidRPr="00CF03F8" w:rsidTr="00CF03F8">
        <w:tc>
          <w:tcPr>
            <w:tcW w:w="3544"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GCTB &lt; 60%</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20</w:t>
            </w:r>
          </w:p>
        </w:tc>
      </w:tr>
    </w:tbl>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GCTB = Hores efectives / Hores planificades</w:t>
      </w:r>
    </w:p>
    <w:p w:rsidR="00CF03F8" w:rsidRPr="00CF03F8" w:rsidRDefault="00CF03F8" w:rsidP="00CF03F8">
      <w:pPr>
        <w:spacing w:line="220" w:lineRule="exact"/>
        <w:rPr>
          <w:rFonts w:ascii="Verdana" w:hAnsi="Verdana" w:cs="Arial"/>
          <w:color w:val="auto"/>
        </w:rPr>
      </w:pPr>
      <w:r w:rsidRPr="00CF03F8">
        <w:rPr>
          <w:rFonts w:ascii="Verdana" w:hAnsi="Verdana" w:cs="Arial"/>
          <w:color w:val="auto"/>
        </w:rPr>
        <w:t>Aquesta variació de preus s’aplicarà a la totalitat de la relació valorada mensual del servei de tipus bàsic.</w:t>
      </w:r>
    </w:p>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rPr>
          <w:rFonts w:ascii="Verdana" w:hAnsi="Verdana" w:cs="Arial"/>
          <w:color w:val="auto"/>
        </w:rPr>
      </w:pPr>
    </w:p>
    <w:p w:rsidR="00CF03F8" w:rsidRPr="00CF03F8" w:rsidRDefault="00CF03F8" w:rsidP="00CF03F8">
      <w:pPr>
        <w:keepNext/>
        <w:spacing w:line="220" w:lineRule="exact"/>
        <w:ind w:left="864" w:hanging="864"/>
        <w:outlineLvl w:val="3"/>
        <w:rPr>
          <w:rFonts w:ascii="Verdana" w:hAnsi="Verdana" w:cs="Arial"/>
          <w:b/>
          <w:color w:val="auto"/>
          <w:u w:val="single"/>
        </w:rPr>
      </w:pPr>
      <w:r w:rsidRPr="00CF03F8">
        <w:rPr>
          <w:rFonts w:ascii="Verdana" w:hAnsi="Verdana" w:cs="Arial"/>
          <w:b/>
          <w:color w:val="auto"/>
          <w:u w:val="single"/>
        </w:rPr>
        <w:t>Variacions de preu aplicables al servei fora de programa</w:t>
      </w:r>
    </w:p>
    <w:p w:rsidR="00CF03F8" w:rsidRPr="00CF03F8" w:rsidRDefault="00CF03F8" w:rsidP="00CF03F8">
      <w:pPr>
        <w:spacing w:line="220" w:lineRule="exact"/>
        <w:rPr>
          <w:rFonts w:ascii="Verdana" w:hAnsi="Verdana" w:cs="Arial"/>
          <w:color w:val="FF0000"/>
          <w:highlight w:val="yellow"/>
        </w:rPr>
      </w:pPr>
    </w:p>
    <w:p w:rsidR="00CF03F8" w:rsidRPr="00CF03F8" w:rsidRDefault="00CF03F8" w:rsidP="00CF03F8">
      <w:pPr>
        <w:spacing w:line="220" w:lineRule="exact"/>
        <w:rPr>
          <w:rFonts w:ascii="Verdana" w:hAnsi="Verdana" w:cs="Arial"/>
          <w:color w:val="auto"/>
        </w:rPr>
      </w:pPr>
      <w:r w:rsidRPr="00CF03F8">
        <w:rPr>
          <w:rFonts w:ascii="Verdana" w:hAnsi="Verdana" w:cs="Arial"/>
          <w:color w:val="auto"/>
        </w:rPr>
        <w:t>Per a l’avaluació del servei fora de programa realitzat es procedirà a la comprovació de forma mensual dels temps de resposta de cada una de les peticions creades. Aquests temps vindran definits en funció de la tipologia de petició.</w:t>
      </w:r>
    </w:p>
    <w:p w:rsidR="00CF03F8" w:rsidRPr="00CF03F8" w:rsidRDefault="00CF03F8" w:rsidP="00CF03F8">
      <w:pPr>
        <w:spacing w:line="220" w:lineRule="exact"/>
        <w:rPr>
          <w:rFonts w:ascii="Verdana" w:hAnsi="Verdana" w:cs="Arial"/>
          <w:color w:val="auto"/>
        </w:rPr>
      </w:pPr>
    </w:p>
    <w:p w:rsidR="00CF03F8" w:rsidRPr="00CF03F8" w:rsidRDefault="00CF03F8" w:rsidP="00CF03F8">
      <w:pPr>
        <w:spacing w:line="220" w:lineRule="exact"/>
        <w:rPr>
          <w:rFonts w:ascii="Verdana" w:hAnsi="Verdana" w:cs="Arial"/>
          <w:color w:val="auto"/>
          <w:lang w:eastAsia="en-US"/>
        </w:rPr>
      </w:pPr>
      <w:r w:rsidRPr="00CF03F8">
        <w:rPr>
          <w:rFonts w:ascii="Verdana" w:hAnsi="Verdana" w:cs="Arial"/>
          <w:color w:val="auto"/>
          <w:lang w:eastAsia="en-US"/>
        </w:rPr>
        <w:t>Els temps de resposta/realització fixats a acomplir pel contractista en funció del tipus de petició són els següents:</w:t>
      </w:r>
    </w:p>
    <w:p w:rsidR="00CF03F8" w:rsidRPr="00CF03F8" w:rsidRDefault="00CF03F8" w:rsidP="00CF03F8">
      <w:pPr>
        <w:spacing w:line="220" w:lineRule="exact"/>
        <w:rPr>
          <w:rFonts w:ascii="Verdana" w:hAnsi="Verdana" w:cs="Arial"/>
          <w:color w:val="auto"/>
          <w:lang w:eastAsia="en-US"/>
        </w:rPr>
      </w:pPr>
    </w:p>
    <w:p w:rsidR="00CF03F8" w:rsidRPr="00CF03F8" w:rsidRDefault="00CF03F8" w:rsidP="00CF03F8">
      <w:pPr>
        <w:spacing w:line="220" w:lineRule="exact"/>
        <w:jc w:val="left"/>
        <w:rPr>
          <w:rFonts w:ascii="Verdana" w:hAnsi="Verdana" w:cs="Arial"/>
          <w:color w:val="auto"/>
          <w:lang w:eastAsia="en-US"/>
        </w:rPr>
      </w:pPr>
    </w:p>
    <w:tbl>
      <w:tblPr>
        <w:tblStyle w:val="Taulaambquadrcula1"/>
        <w:tblW w:w="0" w:type="auto"/>
        <w:tblInd w:w="817" w:type="dxa"/>
        <w:tblLook w:val="04A0" w:firstRow="1" w:lastRow="0" w:firstColumn="1" w:lastColumn="0" w:noHBand="0" w:noVBand="1"/>
      </w:tblPr>
      <w:tblGrid>
        <w:gridCol w:w="1985"/>
        <w:gridCol w:w="3118"/>
        <w:gridCol w:w="3118"/>
      </w:tblGrid>
      <w:tr w:rsidR="00CF03F8" w:rsidRPr="00CF03F8" w:rsidTr="00CF03F8">
        <w:tc>
          <w:tcPr>
            <w:tcW w:w="1985" w:type="dxa"/>
            <w:tcBorders>
              <w:top w:val="nil"/>
              <w:left w:val="nil"/>
            </w:tcBorders>
            <w:vAlign w:val="center"/>
          </w:tcPr>
          <w:p w:rsidR="00CF03F8" w:rsidRPr="00CF03F8" w:rsidRDefault="00CF03F8" w:rsidP="00CF03F8">
            <w:pPr>
              <w:spacing w:line="220" w:lineRule="exact"/>
              <w:jc w:val="center"/>
              <w:rPr>
                <w:rFonts w:ascii="Verdana" w:hAnsi="Verdana" w:cs="Arial"/>
                <w:color w:val="auto"/>
                <w:lang w:eastAsia="en-US"/>
              </w:rPr>
            </w:pPr>
          </w:p>
        </w:tc>
        <w:tc>
          <w:tcPr>
            <w:tcW w:w="3118" w:type="dxa"/>
            <w:shd w:val="clear" w:color="auto" w:fill="808080" w:themeFill="background1" w:themeFillShade="80"/>
            <w:vAlign w:val="center"/>
          </w:tcPr>
          <w:p w:rsidR="00CF03F8" w:rsidRPr="00CF03F8" w:rsidRDefault="00CF03F8" w:rsidP="00CF03F8">
            <w:pPr>
              <w:spacing w:line="220" w:lineRule="exact"/>
              <w:jc w:val="center"/>
              <w:rPr>
                <w:rFonts w:ascii="Verdana" w:hAnsi="Verdana" w:cs="Arial"/>
                <w:b/>
                <w:color w:val="auto"/>
                <w:lang w:eastAsia="en-US"/>
              </w:rPr>
            </w:pPr>
            <w:r w:rsidRPr="00CF03F8">
              <w:rPr>
                <w:rFonts w:ascii="Verdana" w:hAnsi="Verdana" w:cs="Arial"/>
                <w:b/>
                <w:color w:val="auto"/>
                <w:lang w:eastAsia="en-US"/>
              </w:rPr>
              <w:t>TEMPS DE RESPOSTA</w:t>
            </w:r>
          </w:p>
        </w:tc>
        <w:tc>
          <w:tcPr>
            <w:tcW w:w="3118" w:type="dxa"/>
            <w:shd w:val="clear" w:color="auto" w:fill="808080" w:themeFill="background1" w:themeFillShade="80"/>
            <w:vAlign w:val="center"/>
          </w:tcPr>
          <w:p w:rsidR="00CF03F8" w:rsidRPr="00CF03F8" w:rsidRDefault="00CF03F8" w:rsidP="00CF03F8">
            <w:pPr>
              <w:spacing w:line="220" w:lineRule="exact"/>
              <w:jc w:val="center"/>
              <w:rPr>
                <w:rFonts w:ascii="Verdana" w:hAnsi="Verdana" w:cs="Arial"/>
                <w:b/>
                <w:color w:val="auto"/>
                <w:lang w:eastAsia="en-US"/>
              </w:rPr>
            </w:pPr>
            <w:r w:rsidRPr="00CF03F8">
              <w:rPr>
                <w:rFonts w:ascii="Verdana" w:hAnsi="Verdana" w:cs="Arial"/>
                <w:b/>
                <w:color w:val="auto"/>
                <w:lang w:eastAsia="en-US"/>
              </w:rPr>
              <w:t>TEMPS DE REALITZACIÓ</w:t>
            </w:r>
          </w:p>
        </w:tc>
      </w:tr>
      <w:tr w:rsidR="00CF03F8" w:rsidRPr="00CF03F8" w:rsidTr="00CF03F8">
        <w:tc>
          <w:tcPr>
            <w:tcW w:w="1985" w:type="dxa"/>
            <w:vAlign w:val="center"/>
          </w:tcPr>
          <w:p w:rsidR="00CF03F8" w:rsidRPr="00CF03F8" w:rsidRDefault="00CF03F8" w:rsidP="00CF03F8">
            <w:pPr>
              <w:spacing w:line="220" w:lineRule="exact"/>
              <w:jc w:val="center"/>
              <w:rPr>
                <w:rFonts w:ascii="Verdana" w:hAnsi="Verdana" w:cs="Arial"/>
                <w:color w:val="auto"/>
                <w:lang w:eastAsia="en-US"/>
              </w:rPr>
            </w:pPr>
            <w:r w:rsidRPr="00CF03F8">
              <w:rPr>
                <w:rFonts w:ascii="Verdana" w:hAnsi="Verdana" w:cs="Arial"/>
                <w:color w:val="auto"/>
                <w:lang w:eastAsia="en-US"/>
              </w:rPr>
              <w:t>URGENTS</w:t>
            </w:r>
          </w:p>
        </w:tc>
        <w:tc>
          <w:tcPr>
            <w:tcW w:w="3118" w:type="dxa"/>
            <w:vAlign w:val="center"/>
          </w:tcPr>
          <w:p w:rsidR="00CF03F8" w:rsidRPr="00CF03F8" w:rsidRDefault="00CF03F8" w:rsidP="00CF03F8">
            <w:pPr>
              <w:spacing w:line="220" w:lineRule="exact"/>
              <w:jc w:val="center"/>
              <w:rPr>
                <w:rFonts w:ascii="Verdana" w:hAnsi="Verdana" w:cs="Arial"/>
                <w:color w:val="auto"/>
                <w:lang w:eastAsia="en-US"/>
              </w:rPr>
            </w:pPr>
            <w:r w:rsidRPr="00CF03F8">
              <w:rPr>
                <w:rFonts w:ascii="Verdana" w:hAnsi="Verdana" w:cs="Arial"/>
                <w:color w:val="auto"/>
                <w:lang w:eastAsia="en-US"/>
              </w:rPr>
              <w:t>1h</w:t>
            </w:r>
          </w:p>
        </w:tc>
        <w:tc>
          <w:tcPr>
            <w:tcW w:w="3118" w:type="dxa"/>
            <w:vAlign w:val="center"/>
          </w:tcPr>
          <w:p w:rsidR="00CF03F8" w:rsidRPr="00CF03F8" w:rsidRDefault="00CF03F8" w:rsidP="00CF03F8">
            <w:pPr>
              <w:spacing w:line="220" w:lineRule="exact"/>
              <w:jc w:val="center"/>
              <w:rPr>
                <w:rFonts w:ascii="Verdana" w:hAnsi="Verdana" w:cs="Arial"/>
                <w:color w:val="auto"/>
                <w:lang w:eastAsia="en-US"/>
              </w:rPr>
            </w:pPr>
            <w:r w:rsidRPr="00CF03F8">
              <w:rPr>
                <w:rFonts w:ascii="Verdana" w:hAnsi="Verdana" w:cs="Arial"/>
                <w:color w:val="auto"/>
                <w:lang w:eastAsia="en-US"/>
              </w:rPr>
              <w:t>8h</w:t>
            </w:r>
          </w:p>
        </w:tc>
      </w:tr>
      <w:tr w:rsidR="00CF03F8" w:rsidRPr="00CF03F8" w:rsidTr="00CF03F8">
        <w:tc>
          <w:tcPr>
            <w:tcW w:w="1985" w:type="dxa"/>
            <w:vAlign w:val="center"/>
          </w:tcPr>
          <w:p w:rsidR="00CF03F8" w:rsidRPr="00CF03F8" w:rsidRDefault="00CF03F8" w:rsidP="00CF03F8">
            <w:pPr>
              <w:spacing w:line="220" w:lineRule="exact"/>
              <w:jc w:val="center"/>
              <w:rPr>
                <w:rFonts w:ascii="Verdana" w:hAnsi="Verdana" w:cs="Arial"/>
                <w:color w:val="auto"/>
                <w:lang w:eastAsia="en-US"/>
              </w:rPr>
            </w:pPr>
            <w:r w:rsidRPr="00CF03F8">
              <w:rPr>
                <w:rFonts w:ascii="Verdana" w:hAnsi="Verdana" w:cs="Arial"/>
                <w:color w:val="auto"/>
                <w:lang w:eastAsia="en-US"/>
              </w:rPr>
              <w:t>NORMALS</w:t>
            </w:r>
          </w:p>
        </w:tc>
        <w:tc>
          <w:tcPr>
            <w:tcW w:w="3118" w:type="dxa"/>
            <w:vAlign w:val="center"/>
          </w:tcPr>
          <w:p w:rsidR="00CF03F8" w:rsidRPr="00CF03F8" w:rsidRDefault="00CF03F8" w:rsidP="00CF03F8">
            <w:pPr>
              <w:spacing w:line="220" w:lineRule="exact"/>
              <w:jc w:val="center"/>
              <w:rPr>
                <w:rFonts w:ascii="Verdana" w:hAnsi="Verdana" w:cs="Arial"/>
                <w:color w:val="auto"/>
                <w:lang w:eastAsia="en-US"/>
              </w:rPr>
            </w:pPr>
            <w:r w:rsidRPr="00CF03F8">
              <w:rPr>
                <w:rFonts w:ascii="Verdana" w:hAnsi="Verdana" w:cs="Arial"/>
                <w:color w:val="auto"/>
                <w:lang w:eastAsia="en-US"/>
              </w:rPr>
              <w:t>3 hores</w:t>
            </w:r>
          </w:p>
        </w:tc>
        <w:tc>
          <w:tcPr>
            <w:tcW w:w="3118" w:type="dxa"/>
            <w:vAlign w:val="center"/>
          </w:tcPr>
          <w:p w:rsidR="00CF03F8" w:rsidRPr="00CF03F8" w:rsidRDefault="00CF03F8" w:rsidP="00CF03F8">
            <w:pPr>
              <w:spacing w:line="220" w:lineRule="exact"/>
              <w:jc w:val="center"/>
              <w:rPr>
                <w:rFonts w:ascii="Verdana" w:hAnsi="Verdana" w:cs="Arial"/>
                <w:color w:val="auto"/>
                <w:lang w:eastAsia="en-US"/>
              </w:rPr>
            </w:pPr>
            <w:r w:rsidRPr="00CF03F8">
              <w:rPr>
                <w:rFonts w:ascii="Verdana" w:hAnsi="Verdana" w:cs="Arial"/>
                <w:color w:val="auto"/>
                <w:lang w:eastAsia="en-US"/>
              </w:rPr>
              <w:t>1 dia natural</w:t>
            </w:r>
          </w:p>
        </w:tc>
      </w:tr>
    </w:tbl>
    <w:p w:rsidR="00CF03F8" w:rsidRPr="00CF03F8" w:rsidRDefault="00CF03F8" w:rsidP="00CF03F8">
      <w:pPr>
        <w:spacing w:line="220" w:lineRule="exact"/>
        <w:rPr>
          <w:rFonts w:ascii="Verdana" w:hAnsi="Verdana" w:cs="Arial"/>
          <w:color w:val="auto"/>
          <w:lang w:eastAsia="en-US"/>
        </w:rPr>
      </w:pPr>
      <w:r w:rsidRPr="00CF03F8">
        <w:rPr>
          <w:rFonts w:ascii="Verdana" w:hAnsi="Verdana" w:cs="Arial"/>
          <w:color w:val="auto"/>
          <w:lang w:eastAsia="en-US"/>
        </w:rPr>
        <w:t>On:</w:t>
      </w:r>
    </w:p>
    <w:p w:rsidR="00CF03F8" w:rsidRPr="00CF03F8" w:rsidRDefault="00CF03F8" w:rsidP="00CF03F8">
      <w:pPr>
        <w:spacing w:line="220" w:lineRule="exact"/>
        <w:ind w:left="720"/>
        <w:rPr>
          <w:rFonts w:ascii="Verdana" w:hAnsi="Verdana" w:cs="Arial"/>
          <w:color w:val="auto"/>
          <w:lang w:eastAsia="en-US"/>
        </w:rPr>
      </w:pPr>
      <w:r w:rsidRPr="00CF03F8">
        <w:rPr>
          <w:rFonts w:ascii="Verdana" w:hAnsi="Verdana" w:cs="Arial"/>
          <w:color w:val="auto"/>
          <w:lang w:eastAsia="en-US"/>
        </w:rPr>
        <w:t xml:space="preserve">TEMPS DE RESPOSTA: </w:t>
      </w:r>
      <w:r w:rsidRPr="00CF03F8">
        <w:rPr>
          <w:rFonts w:ascii="Verdana" w:hAnsi="Verdana" w:cs="Arial"/>
          <w:color w:val="auto"/>
        </w:rPr>
        <w:t>temps que transcorre entre la notificació de la petició i la presència de personal de l’adjudicatari al lloc indicat</w:t>
      </w:r>
    </w:p>
    <w:p w:rsidR="00CF03F8" w:rsidRPr="00CF03F8" w:rsidRDefault="00CF03F8" w:rsidP="00CF03F8">
      <w:pPr>
        <w:spacing w:line="220" w:lineRule="exact"/>
        <w:ind w:left="720"/>
        <w:rPr>
          <w:rFonts w:ascii="Verdana" w:hAnsi="Verdana" w:cs="Arial"/>
          <w:color w:val="auto"/>
          <w:lang w:eastAsia="en-US"/>
        </w:rPr>
      </w:pPr>
    </w:p>
    <w:p w:rsidR="00CF03F8" w:rsidRPr="00CF03F8" w:rsidRDefault="00CF03F8" w:rsidP="00CF03F8">
      <w:pPr>
        <w:spacing w:line="220" w:lineRule="exact"/>
        <w:ind w:left="720"/>
        <w:rPr>
          <w:rFonts w:ascii="Verdana" w:hAnsi="Verdana" w:cs="Arial"/>
          <w:color w:val="auto"/>
          <w:lang w:eastAsia="en-US"/>
        </w:rPr>
      </w:pPr>
      <w:r w:rsidRPr="00CF03F8">
        <w:rPr>
          <w:rFonts w:ascii="Verdana" w:hAnsi="Verdana" w:cs="Arial"/>
          <w:color w:val="auto"/>
          <w:lang w:eastAsia="en-US"/>
        </w:rPr>
        <w:t>TEMPS DE REALITZACIÓ: el temps que transcorre entre la notificació de la incidència i la seva completa execució, és a dir l’aprovació pels serveis de l’ordre de treball associada un cop tancada pel contractista.</w:t>
      </w:r>
    </w:p>
    <w:p w:rsidR="00CF03F8" w:rsidRPr="00CF03F8" w:rsidRDefault="00CF03F8" w:rsidP="00CF03F8">
      <w:pPr>
        <w:spacing w:line="220" w:lineRule="exact"/>
        <w:ind w:left="720"/>
        <w:rPr>
          <w:rFonts w:ascii="Verdana" w:hAnsi="Verdana" w:cs="Arial"/>
          <w:color w:val="auto"/>
          <w:lang w:val="es-ES" w:eastAsia="en-US"/>
        </w:rPr>
      </w:pPr>
    </w:p>
    <w:p w:rsidR="00CF03F8" w:rsidRPr="00CF03F8" w:rsidRDefault="00CF03F8" w:rsidP="00CF03F8">
      <w:pPr>
        <w:spacing w:line="220" w:lineRule="exact"/>
        <w:rPr>
          <w:rFonts w:ascii="Verdana" w:hAnsi="Verdana" w:cs="Arial"/>
          <w:color w:val="auto"/>
        </w:rPr>
      </w:pPr>
      <w:r w:rsidRPr="00CF03F8">
        <w:rPr>
          <w:rFonts w:ascii="Verdana" w:hAnsi="Verdana" w:cs="Arial"/>
          <w:color w:val="auto"/>
          <w:lang w:eastAsia="en-US"/>
        </w:rPr>
        <w:t xml:space="preserve">L’ incompliment dels temps anteriors podrà donar lloc a </w:t>
      </w:r>
      <w:r w:rsidR="008C00B4">
        <w:rPr>
          <w:rFonts w:ascii="Verdana" w:hAnsi="Verdana" w:cs="Arial"/>
          <w:color w:val="auto"/>
          <w:lang w:eastAsia="en-US"/>
        </w:rPr>
        <w:t>variacions de preus</w:t>
      </w:r>
      <w:r w:rsidRPr="00CF03F8">
        <w:rPr>
          <w:rFonts w:ascii="Verdana" w:hAnsi="Verdana" w:cs="Arial"/>
          <w:color w:val="auto"/>
          <w:lang w:eastAsia="en-US"/>
        </w:rPr>
        <w:t xml:space="preserve"> sobre els treballs implicats.</w:t>
      </w:r>
      <w:r w:rsidRPr="00CF03F8">
        <w:rPr>
          <w:rFonts w:ascii="Verdana" w:hAnsi="Verdana" w:cs="Arial"/>
          <w:color w:val="auto"/>
        </w:rPr>
        <w:t xml:space="preserve"> </w:t>
      </w:r>
    </w:p>
    <w:p w:rsidR="00CF03F8" w:rsidRPr="00CF03F8" w:rsidRDefault="00CF03F8" w:rsidP="00CF03F8">
      <w:pPr>
        <w:spacing w:line="220" w:lineRule="exact"/>
        <w:rPr>
          <w:rFonts w:ascii="Verdana" w:hAnsi="Verdana" w:cs="Arial"/>
          <w:color w:val="auto"/>
        </w:rPr>
      </w:pPr>
    </w:p>
    <w:p w:rsidR="00CF03F8" w:rsidRPr="00CF03F8" w:rsidRDefault="008C00B4" w:rsidP="00CF03F8">
      <w:pPr>
        <w:keepNext/>
        <w:tabs>
          <w:tab w:val="left" w:pos="709"/>
        </w:tabs>
        <w:spacing w:line="220" w:lineRule="exact"/>
        <w:outlineLvl w:val="2"/>
        <w:rPr>
          <w:rFonts w:ascii="Verdana" w:hAnsi="Verdana" w:cs="Arial"/>
          <w:color w:val="auto"/>
          <w:u w:val="single"/>
        </w:rPr>
      </w:pPr>
      <w:r>
        <w:rPr>
          <w:rFonts w:ascii="Verdana" w:hAnsi="Verdana" w:cs="Arial"/>
          <w:color w:val="auto"/>
          <w:u w:val="single"/>
        </w:rPr>
        <w:t>Variacions de preu</w:t>
      </w:r>
      <w:r w:rsidR="00CF03F8" w:rsidRPr="00CF03F8">
        <w:rPr>
          <w:rFonts w:ascii="Verdana" w:hAnsi="Verdana" w:cs="Arial"/>
          <w:color w:val="auto"/>
          <w:u w:val="single"/>
        </w:rPr>
        <w:t xml:space="preserve"> associades</w:t>
      </w:r>
    </w:p>
    <w:p w:rsidR="00CF03F8" w:rsidRPr="00CF03F8" w:rsidRDefault="00CF03F8" w:rsidP="00CF03F8">
      <w:pPr>
        <w:spacing w:line="220" w:lineRule="exact"/>
        <w:rPr>
          <w:rFonts w:ascii="Verdana" w:hAnsi="Verdana" w:cs="Arial"/>
          <w:color w:val="auto"/>
        </w:rPr>
      </w:pPr>
    </w:p>
    <w:p w:rsidR="00CF03F8" w:rsidRPr="00CF03F8" w:rsidRDefault="00CF03F8" w:rsidP="00CF03F8">
      <w:pPr>
        <w:spacing w:line="220" w:lineRule="exact"/>
        <w:rPr>
          <w:rFonts w:ascii="Verdana" w:hAnsi="Verdana" w:cs="Arial"/>
          <w:color w:val="auto"/>
        </w:rPr>
      </w:pPr>
      <w:r w:rsidRPr="00CF03F8">
        <w:rPr>
          <w:rFonts w:ascii="Verdana" w:hAnsi="Verdana" w:cs="Arial"/>
          <w:color w:val="auto"/>
        </w:rPr>
        <w:t xml:space="preserve">Per tal de calcular les </w:t>
      </w:r>
      <w:r w:rsidR="008C00B4">
        <w:rPr>
          <w:rFonts w:ascii="Verdana" w:hAnsi="Verdana" w:cs="Arial"/>
          <w:color w:val="auto"/>
        </w:rPr>
        <w:t>variacions de preu associades</w:t>
      </w:r>
      <w:r w:rsidRPr="00CF03F8">
        <w:rPr>
          <w:rFonts w:ascii="Verdana" w:hAnsi="Verdana" w:cs="Arial"/>
          <w:color w:val="auto"/>
        </w:rPr>
        <w:t xml:space="preserve"> al servei fora de programa es tindran en compte dos conceptes: TEMPS DE RESPOSTA i TEMPS DE REALITZACIÓ.</w:t>
      </w:r>
    </w:p>
    <w:p w:rsidR="00CF03F8" w:rsidRPr="00CF03F8" w:rsidRDefault="00CF03F8" w:rsidP="00CF03F8">
      <w:pPr>
        <w:spacing w:line="220" w:lineRule="exact"/>
        <w:rPr>
          <w:rFonts w:ascii="Verdana" w:hAnsi="Verdana" w:cs="Arial"/>
          <w:color w:val="auto"/>
        </w:rPr>
      </w:pPr>
    </w:p>
    <w:p w:rsidR="00CF03F8" w:rsidRPr="00CF03F8" w:rsidRDefault="00CF03F8" w:rsidP="00CF03F8">
      <w:pPr>
        <w:spacing w:line="220" w:lineRule="exact"/>
        <w:rPr>
          <w:rFonts w:ascii="Verdana" w:hAnsi="Verdana" w:cs="Arial"/>
          <w:color w:val="auto"/>
        </w:rPr>
      </w:pPr>
      <w:r w:rsidRPr="00CF03F8">
        <w:rPr>
          <w:rFonts w:ascii="Verdana" w:hAnsi="Verdana" w:cs="Arial"/>
          <w:color w:val="auto"/>
        </w:rPr>
        <w:t xml:space="preserve">S’aplicarà una variació de preus per a cada un dels dos temps. </w:t>
      </w:r>
    </w:p>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rPr>
          <w:rFonts w:ascii="Verdana" w:hAnsi="Verdana" w:cs="Arial"/>
          <w:color w:val="auto"/>
          <w:u w:val="single"/>
        </w:rPr>
      </w:pPr>
      <w:r w:rsidRPr="00CF03F8">
        <w:rPr>
          <w:rFonts w:ascii="Verdana" w:hAnsi="Verdana" w:cs="Arial"/>
          <w:color w:val="auto"/>
          <w:u w:val="single"/>
        </w:rPr>
        <w:t>Variació de preus per TEMPS DE RESPOSTA</w:t>
      </w:r>
    </w:p>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jc w:val="left"/>
        <w:rPr>
          <w:rFonts w:ascii="Verdana" w:hAnsi="Verdana" w:cs="Arial"/>
          <w:color w:val="auto"/>
        </w:rPr>
      </w:pPr>
      <m:oMathPara>
        <m:oMath>
          <m:r>
            <w:rPr>
              <w:rFonts w:ascii="Cambria Math" w:hAnsi="Cambria Math" w:cs="Arial"/>
              <w:color w:val="auto"/>
            </w:rPr>
            <m:t>VALORACIÓ OT=%PREU×VALORACIÓ INICIAL OT</m:t>
          </m:r>
        </m:oMath>
      </m:oMathPara>
    </w:p>
    <w:p w:rsidR="00CF03F8" w:rsidRPr="00CF03F8" w:rsidRDefault="00CF03F8" w:rsidP="00CF03F8">
      <w:pPr>
        <w:numPr>
          <w:ilvl w:val="0"/>
          <w:numId w:val="36"/>
        </w:numPr>
        <w:suppressAutoHyphens/>
        <w:spacing w:line="220" w:lineRule="exact"/>
        <w:contextualSpacing/>
        <w:jc w:val="left"/>
        <w:rPr>
          <w:rFonts w:ascii="Verdana" w:hAnsi="Verdana" w:cs="Arial"/>
          <w:color w:val="auto"/>
          <w:lang w:val="es-ES"/>
        </w:rPr>
      </w:pPr>
      <w:proofErr w:type="spellStart"/>
      <w:r w:rsidRPr="00CF03F8">
        <w:rPr>
          <w:rFonts w:ascii="Verdana" w:hAnsi="Verdana" w:cs="Arial"/>
          <w:color w:val="auto"/>
          <w:lang w:val="es-ES"/>
        </w:rPr>
        <w:t>Urgent</w:t>
      </w:r>
      <w:proofErr w:type="spellEnd"/>
    </w:p>
    <w:p w:rsidR="00CF03F8" w:rsidRPr="00CF03F8" w:rsidRDefault="00CF03F8" w:rsidP="00CF03F8">
      <w:pPr>
        <w:spacing w:line="220" w:lineRule="exact"/>
        <w:jc w:val="left"/>
        <w:rPr>
          <w:rFonts w:ascii="Verdana" w:hAnsi="Verdana" w:cs="Arial"/>
          <w:color w:val="auto"/>
        </w:rPr>
      </w:pPr>
    </w:p>
    <w:tbl>
      <w:tblPr>
        <w:tblStyle w:val="Taulaambquadrcula1"/>
        <w:tblW w:w="5386" w:type="dxa"/>
        <w:tblInd w:w="1526" w:type="dxa"/>
        <w:tblLook w:val="04A0" w:firstRow="1" w:lastRow="0" w:firstColumn="1" w:lastColumn="0" w:noHBand="0" w:noVBand="1"/>
      </w:tblPr>
      <w:tblGrid>
        <w:gridCol w:w="2835"/>
        <w:gridCol w:w="2551"/>
      </w:tblGrid>
      <w:tr w:rsidR="00CF03F8" w:rsidRPr="00CF03F8" w:rsidTr="00CF03F8">
        <w:tc>
          <w:tcPr>
            <w:tcW w:w="2835"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TEMPS RESPOSTA (T</w:t>
            </w:r>
            <w:r w:rsidRPr="00CF03F8">
              <w:rPr>
                <w:rFonts w:ascii="Verdana" w:hAnsi="Verdana" w:cs="Arial"/>
                <w:b/>
                <w:color w:val="auto"/>
                <w:vertAlign w:val="subscript"/>
              </w:rPr>
              <w:t>RESP</w:t>
            </w:r>
            <w:r w:rsidRPr="00CF03F8">
              <w:rPr>
                <w:rFonts w:ascii="Verdana" w:hAnsi="Verdana" w:cs="Arial"/>
                <w:b/>
                <w:color w:val="auto"/>
              </w:rPr>
              <w:t>)</w:t>
            </w:r>
          </w:p>
        </w:tc>
        <w:tc>
          <w:tcPr>
            <w:tcW w:w="2551"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 Preu</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RESP</w:t>
            </w:r>
            <w:r w:rsidRPr="00CF03F8">
              <w:rPr>
                <w:rFonts w:ascii="Verdana" w:hAnsi="Verdana" w:cs="Arial"/>
                <w:color w:val="auto"/>
              </w:rPr>
              <w:t xml:space="preserve"> ≤ 1h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100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1h &lt; T</w:t>
            </w:r>
            <w:r w:rsidRPr="00CF03F8">
              <w:rPr>
                <w:rFonts w:ascii="Verdana" w:hAnsi="Verdana" w:cs="Arial"/>
                <w:color w:val="auto"/>
                <w:vertAlign w:val="subscript"/>
              </w:rPr>
              <w:t>RESP</w:t>
            </w:r>
            <w:r w:rsidRPr="00CF03F8">
              <w:rPr>
                <w:rFonts w:ascii="Verdana" w:hAnsi="Verdana" w:cs="Arial"/>
                <w:color w:val="auto"/>
              </w:rPr>
              <w:t xml:space="preserve"> &lt; 2h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90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RESP</w:t>
            </w:r>
            <w:r w:rsidRPr="00CF03F8">
              <w:rPr>
                <w:rFonts w:ascii="Verdana" w:hAnsi="Verdana" w:cs="Arial"/>
                <w:color w:val="auto"/>
              </w:rPr>
              <w:t xml:space="preserve"> ≥ 2h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80</w:t>
            </w:r>
          </w:p>
        </w:tc>
      </w:tr>
    </w:tbl>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numPr>
          <w:ilvl w:val="0"/>
          <w:numId w:val="36"/>
        </w:numPr>
        <w:suppressAutoHyphens/>
        <w:spacing w:line="220" w:lineRule="exact"/>
        <w:contextualSpacing/>
        <w:jc w:val="left"/>
        <w:rPr>
          <w:rFonts w:ascii="Verdana" w:hAnsi="Verdana" w:cs="Arial"/>
          <w:color w:val="auto"/>
          <w:lang w:val="es-ES"/>
        </w:rPr>
      </w:pPr>
      <w:r w:rsidRPr="00CF03F8">
        <w:rPr>
          <w:rFonts w:ascii="Verdana" w:hAnsi="Verdana" w:cs="Arial"/>
          <w:color w:val="auto"/>
          <w:lang w:val="es-ES"/>
        </w:rPr>
        <w:t>NORMAL</w:t>
      </w:r>
    </w:p>
    <w:p w:rsidR="00CF03F8" w:rsidRPr="00CF03F8" w:rsidRDefault="00CF03F8" w:rsidP="00CF03F8">
      <w:pPr>
        <w:spacing w:line="220" w:lineRule="exact"/>
        <w:jc w:val="left"/>
        <w:rPr>
          <w:rFonts w:ascii="Verdana" w:hAnsi="Verdana" w:cs="Arial"/>
          <w:color w:val="auto"/>
        </w:rPr>
      </w:pPr>
    </w:p>
    <w:tbl>
      <w:tblPr>
        <w:tblStyle w:val="Taulaambquadrcula1"/>
        <w:tblW w:w="5386" w:type="dxa"/>
        <w:tblInd w:w="1526" w:type="dxa"/>
        <w:tblLook w:val="04A0" w:firstRow="1" w:lastRow="0" w:firstColumn="1" w:lastColumn="0" w:noHBand="0" w:noVBand="1"/>
      </w:tblPr>
      <w:tblGrid>
        <w:gridCol w:w="2835"/>
        <w:gridCol w:w="2551"/>
      </w:tblGrid>
      <w:tr w:rsidR="00CF03F8" w:rsidRPr="00CF03F8" w:rsidTr="00CF03F8">
        <w:tc>
          <w:tcPr>
            <w:tcW w:w="2835"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TEMPS RESPOSTA (T</w:t>
            </w:r>
            <w:r w:rsidRPr="00CF03F8">
              <w:rPr>
                <w:rFonts w:ascii="Verdana" w:hAnsi="Verdana" w:cs="Arial"/>
                <w:b/>
                <w:color w:val="auto"/>
                <w:vertAlign w:val="subscript"/>
              </w:rPr>
              <w:t>RESP</w:t>
            </w:r>
            <w:r w:rsidRPr="00CF03F8">
              <w:rPr>
                <w:rFonts w:ascii="Verdana" w:hAnsi="Verdana" w:cs="Arial"/>
                <w:b/>
                <w:color w:val="auto"/>
              </w:rPr>
              <w:t>)</w:t>
            </w:r>
          </w:p>
        </w:tc>
        <w:tc>
          <w:tcPr>
            <w:tcW w:w="2551"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 Preu</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RESP</w:t>
            </w:r>
            <w:r w:rsidRPr="00CF03F8">
              <w:rPr>
                <w:rFonts w:ascii="Verdana" w:hAnsi="Verdana" w:cs="Arial"/>
                <w:color w:val="auto"/>
              </w:rPr>
              <w:t xml:space="preserve"> ≤ 3 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100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3 h  &lt; T</w:t>
            </w:r>
            <w:r w:rsidRPr="00CF03F8">
              <w:rPr>
                <w:rFonts w:ascii="Verdana" w:hAnsi="Verdana" w:cs="Arial"/>
                <w:color w:val="auto"/>
                <w:vertAlign w:val="subscript"/>
              </w:rPr>
              <w:t>RESP</w:t>
            </w:r>
            <w:r w:rsidRPr="00CF03F8">
              <w:rPr>
                <w:rFonts w:ascii="Verdana" w:hAnsi="Verdana" w:cs="Arial"/>
                <w:color w:val="auto"/>
              </w:rPr>
              <w:t xml:space="preserve"> &lt; 6 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90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RESP</w:t>
            </w:r>
            <w:r w:rsidRPr="00CF03F8">
              <w:rPr>
                <w:rFonts w:ascii="Verdana" w:hAnsi="Verdana" w:cs="Arial"/>
                <w:color w:val="auto"/>
              </w:rPr>
              <w:t xml:space="preserve"> ≥ 6 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80</w:t>
            </w:r>
          </w:p>
        </w:tc>
      </w:tr>
    </w:tbl>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rPr>
          <w:rFonts w:ascii="Verdana" w:hAnsi="Verdana" w:cs="Arial"/>
          <w:color w:val="auto"/>
          <w:u w:val="single"/>
        </w:rPr>
      </w:pPr>
      <w:r w:rsidRPr="00CF03F8">
        <w:rPr>
          <w:rFonts w:ascii="Verdana" w:hAnsi="Verdana" w:cs="Arial"/>
          <w:color w:val="auto"/>
          <w:u w:val="single"/>
        </w:rPr>
        <w:t>Variació de preus per TEMPS DE REALITZACIÓ</w:t>
      </w:r>
    </w:p>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jc w:val="left"/>
        <w:rPr>
          <w:rFonts w:ascii="Verdana" w:hAnsi="Verdana" w:cs="Arial"/>
          <w:color w:val="auto"/>
        </w:rPr>
      </w:pPr>
      <m:oMathPara>
        <m:oMath>
          <m:r>
            <w:rPr>
              <w:rFonts w:ascii="Cambria Math" w:hAnsi="Cambria Math" w:cs="Arial"/>
              <w:color w:val="auto"/>
            </w:rPr>
            <m:t>VALORACIÓ OT=%PREU×VALORACIÓ OT</m:t>
          </m:r>
        </m:oMath>
      </m:oMathPara>
    </w:p>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numPr>
          <w:ilvl w:val="0"/>
          <w:numId w:val="36"/>
        </w:numPr>
        <w:suppressAutoHyphens/>
        <w:spacing w:line="220" w:lineRule="exact"/>
        <w:contextualSpacing/>
        <w:jc w:val="left"/>
        <w:rPr>
          <w:rFonts w:ascii="Verdana" w:hAnsi="Verdana" w:cs="Arial"/>
          <w:color w:val="auto"/>
          <w:lang w:val="es-ES"/>
        </w:rPr>
      </w:pPr>
      <w:r w:rsidRPr="00CF03F8">
        <w:rPr>
          <w:rFonts w:ascii="Verdana" w:hAnsi="Verdana" w:cs="Arial"/>
          <w:color w:val="auto"/>
          <w:lang w:val="es-ES"/>
        </w:rPr>
        <w:t>URGENT</w:t>
      </w:r>
    </w:p>
    <w:p w:rsidR="00CF03F8" w:rsidRPr="00CF03F8" w:rsidRDefault="00CF03F8" w:rsidP="00CF03F8">
      <w:pPr>
        <w:spacing w:line="220" w:lineRule="exact"/>
        <w:jc w:val="left"/>
        <w:rPr>
          <w:rFonts w:ascii="Verdana" w:hAnsi="Verdana" w:cs="Arial"/>
          <w:color w:val="auto"/>
        </w:rPr>
      </w:pPr>
    </w:p>
    <w:tbl>
      <w:tblPr>
        <w:tblStyle w:val="Taulaambquadrcula1"/>
        <w:tblW w:w="5386" w:type="dxa"/>
        <w:tblInd w:w="1526" w:type="dxa"/>
        <w:tblLook w:val="04A0" w:firstRow="1" w:lastRow="0" w:firstColumn="1" w:lastColumn="0" w:noHBand="0" w:noVBand="1"/>
      </w:tblPr>
      <w:tblGrid>
        <w:gridCol w:w="2835"/>
        <w:gridCol w:w="2551"/>
      </w:tblGrid>
      <w:tr w:rsidR="00CF03F8" w:rsidRPr="00CF03F8" w:rsidTr="00CF03F8">
        <w:tc>
          <w:tcPr>
            <w:tcW w:w="2835"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TEMPS REALITZACIÓ (T</w:t>
            </w:r>
            <w:r w:rsidRPr="00CF03F8">
              <w:rPr>
                <w:rFonts w:ascii="Verdana" w:hAnsi="Verdana" w:cs="Arial"/>
                <w:b/>
                <w:color w:val="auto"/>
                <w:vertAlign w:val="subscript"/>
              </w:rPr>
              <w:t>REA</w:t>
            </w:r>
            <w:r w:rsidRPr="00CF03F8">
              <w:rPr>
                <w:rFonts w:ascii="Verdana" w:hAnsi="Verdana" w:cs="Arial"/>
                <w:b/>
                <w:color w:val="auto"/>
              </w:rPr>
              <w:t>)</w:t>
            </w:r>
          </w:p>
        </w:tc>
        <w:tc>
          <w:tcPr>
            <w:tcW w:w="2551"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 Preu</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REA</w:t>
            </w:r>
            <w:r w:rsidRPr="00CF03F8">
              <w:rPr>
                <w:rFonts w:ascii="Verdana" w:hAnsi="Verdana" w:cs="Arial"/>
                <w:color w:val="auto"/>
              </w:rPr>
              <w:t xml:space="preserve"> ≤ 8h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100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8h &lt; T</w:t>
            </w:r>
            <w:r w:rsidRPr="00CF03F8">
              <w:rPr>
                <w:rFonts w:ascii="Verdana" w:hAnsi="Verdana" w:cs="Arial"/>
                <w:color w:val="auto"/>
                <w:vertAlign w:val="subscript"/>
              </w:rPr>
              <w:t>REA</w:t>
            </w:r>
            <w:r w:rsidRPr="00CF03F8">
              <w:rPr>
                <w:rFonts w:ascii="Verdana" w:hAnsi="Verdana" w:cs="Arial"/>
                <w:color w:val="auto"/>
              </w:rPr>
              <w:t xml:space="preserve"> &lt; 24h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90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REA</w:t>
            </w:r>
            <w:r w:rsidRPr="00CF03F8">
              <w:rPr>
                <w:rFonts w:ascii="Verdana" w:hAnsi="Verdana" w:cs="Arial"/>
                <w:color w:val="auto"/>
              </w:rPr>
              <w:t xml:space="preserve"> ≥ 24h</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80</w:t>
            </w:r>
          </w:p>
        </w:tc>
      </w:tr>
    </w:tbl>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numPr>
          <w:ilvl w:val="0"/>
          <w:numId w:val="36"/>
        </w:numPr>
        <w:suppressAutoHyphens/>
        <w:spacing w:line="220" w:lineRule="exact"/>
        <w:contextualSpacing/>
        <w:jc w:val="left"/>
        <w:rPr>
          <w:rFonts w:ascii="Verdana" w:hAnsi="Verdana" w:cs="Arial"/>
          <w:color w:val="auto"/>
          <w:lang w:val="es-ES"/>
        </w:rPr>
      </w:pPr>
      <w:r w:rsidRPr="00CF03F8">
        <w:rPr>
          <w:rFonts w:ascii="Verdana" w:hAnsi="Verdana" w:cs="Arial"/>
          <w:color w:val="auto"/>
          <w:lang w:val="es-ES"/>
        </w:rPr>
        <w:t>NORMAL</w:t>
      </w:r>
    </w:p>
    <w:p w:rsidR="00CF03F8" w:rsidRPr="00CF03F8" w:rsidRDefault="00CF03F8" w:rsidP="00CF03F8">
      <w:pPr>
        <w:spacing w:line="220" w:lineRule="exact"/>
        <w:jc w:val="left"/>
        <w:rPr>
          <w:rFonts w:ascii="Verdana" w:hAnsi="Verdana" w:cs="Arial"/>
          <w:color w:val="auto"/>
        </w:rPr>
      </w:pPr>
    </w:p>
    <w:tbl>
      <w:tblPr>
        <w:tblStyle w:val="Taulaambquadrcula1"/>
        <w:tblW w:w="5386" w:type="dxa"/>
        <w:tblInd w:w="1526" w:type="dxa"/>
        <w:tblLook w:val="04A0" w:firstRow="1" w:lastRow="0" w:firstColumn="1" w:lastColumn="0" w:noHBand="0" w:noVBand="1"/>
      </w:tblPr>
      <w:tblGrid>
        <w:gridCol w:w="2835"/>
        <w:gridCol w:w="2551"/>
      </w:tblGrid>
      <w:tr w:rsidR="00CF03F8" w:rsidRPr="00CF03F8" w:rsidTr="00CF03F8">
        <w:tc>
          <w:tcPr>
            <w:tcW w:w="2835"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TEMPS REALITZACIÓ (T</w:t>
            </w:r>
            <w:r w:rsidRPr="00CF03F8">
              <w:rPr>
                <w:rFonts w:ascii="Verdana" w:hAnsi="Verdana" w:cs="Arial"/>
                <w:b/>
                <w:color w:val="auto"/>
                <w:vertAlign w:val="subscript"/>
              </w:rPr>
              <w:t>REA</w:t>
            </w:r>
            <w:r w:rsidRPr="00CF03F8">
              <w:rPr>
                <w:rFonts w:ascii="Verdana" w:hAnsi="Verdana" w:cs="Arial"/>
                <w:b/>
                <w:color w:val="auto"/>
              </w:rPr>
              <w:t>)</w:t>
            </w:r>
          </w:p>
        </w:tc>
        <w:tc>
          <w:tcPr>
            <w:tcW w:w="2551" w:type="dxa"/>
            <w:shd w:val="clear" w:color="auto" w:fill="808080" w:themeFill="background1" w:themeFillShade="80"/>
          </w:tcPr>
          <w:p w:rsidR="00CF03F8" w:rsidRPr="00CF03F8" w:rsidRDefault="00CF03F8" w:rsidP="00CF03F8">
            <w:pPr>
              <w:spacing w:line="220" w:lineRule="exact"/>
              <w:jc w:val="center"/>
              <w:rPr>
                <w:rFonts w:ascii="Verdana" w:hAnsi="Verdana" w:cs="Arial"/>
                <w:b/>
                <w:color w:val="auto"/>
              </w:rPr>
            </w:pPr>
            <w:r w:rsidRPr="00CF03F8">
              <w:rPr>
                <w:rFonts w:ascii="Verdana" w:hAnsi="Verdana" w:cs="Arial"/>
                <w:b/>
                <w:color w:val="auto"/>
              </w:rPr>
              <w:t>% Preu</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REA</w:t>
            </w:r>
            <w:r w:rsidRPr="00CF03F8">
              <w:rPr>
                <w:rFonts w:ascii="Verdana" w:hAnsi="Verdana" w:cs="Arial"/>
                <w:color w:val="auto"/>
              </w:rPr>
              <w:t xml:space="preserve"> ≤ 1 Dia</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100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1 Dia &lt; T</w:t>
            </w:r>
            <w:r w:rsidRPr="00CF03F8">
              <w:rPr>
                <w:rFonts w:ascii="Verdana" w:hAnsi="Verdana" w:cs="Arial"/>
                <w:color w:val="auto"/>
                <w:vertAlign w:val="subscript"/>
              </w:rPr>
              <w:t>REA</w:t>
            </w:r>
            <w:r w:rsidRPr="00CF03F8">
              <w:rPr>
                <w:rFonts w:ascii="Verdana" w:hAnsi="Verdana" w:cs="Arial"/>
                <w:color w:val="auto"/>
              </w:rPr>
              <w:t xml:space="preserve"> &lt; 2 Dies</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90</w:t>
            </w:r>
          </w:p>
        </w:tc>
      </w:tr>
      <w:tr w:rsidR="00CF03F8" w:rsidRPr="00CF03F8" w:rsidTr="00CF03F8">
        <w:tc>
          <w:tcPr>
            <w:tcW w:w="2835"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T</w:t>
            </w:r>
            <w:r w:rsidRPr="00CF03F8">
              <w:rPr>
                <w:rFonts w:ascii="Verdana" w:hAnsi="Verdana" w:cs="Arial"/>
                <w:color w:val="auto"/>
                <w:vertAlign w:val="subscript"/>
              </w:rPr>
              <w:t>REA</w:t>
            </w:r>
            <w:r w:rsidRPr="00CF03F8">
              <w:rPr>
                <w:rFonts w:ascii="Verdana" w:hAnsi="Verdana" w:cs="Arial"/>
                <w:color w:val="auto"/>
              </w:rPr>
              <w:t xml:space="preserve"> ≥ 2 Dies</w:t>
            </w:r>
          </w:p>
        </w:tc>
        <w:tc>
          <w:tcPr>
            <w:tcW w:w="2551" w:type="dxa"/>
          </w:tcPr>
          <w:p w:rsidR="00CF03F8" w:rsidRPr="00CF03F8" w:rsidRDefault="00CF03F8" w:rsidP="00CF03F8">
            <w:pPr>
              <w:spacing w:line="220" w:lineRule="exact"/>
              <w:jc w:val="center"/>
              <w:rPr>
                <w:rFonts w:ascii="Verdana" w:hAnsi="Verdana" w:cs="Arial"/>
                <w:color w:val="auto"/>
              </w:rPr>
            </w:pPr>
            <w:r w:rsidRPr="00CF03F8">
              <w:rPr>
                <w:rFonts w:ascii="Verdana" w:hAnsi="Verdana" w:cs="Arial"/>
                <w:color w:val="auto"/>
              </w:rPr>
              <w:t>80</w:t>
            </w:r>
          </w:p>
        </w:tc>
      </w:tr>
    </w:tbl>
    <w:p w:rsidR="00CF03F8" w:rsidRPr="00CF03F8" w:rsidRDefault="00CF03F8" w:rsidP="00CF03F8">
      <w:pPr>
        <w:spacing w:line="220" w:lineRule="exact"/>
        <w:jc w:val="left"/>
        <w:rPr>
          <w:rFonts w:ascii="Verdana" w:hAnsi="Verdana" w:cs="Arial"/>
          <w:color w:val="auto"/>
        </w:rPr>
      </w:pPr>
    </w:p>
    <w:p w:rsidR="00CF03F8" w:rsidRPr="00CF03F8" w:rsidRDefault="00CF03F8" w:rsidP="00CF03F8">
      <w:pPr>
        <w:spacing w:line="220" w:lineRule="exact"/>
        <w:rPr>
          <w:rFonts w:ascii="Verdana" w:hAnsi="Verdana" w:cs="Arial"/>
          <w:color w:val="auto"/>
        </w:rPr>
      </w:pPr>
      <w:r w:rsidRPr="00CF03F8">
        <w:rPr>
          <w:rFonts w:ascii="Verdana" w:hAnsi="Verdana" w:cs="Arial"/>
          <w:color w:val="auto"/>
        </w:rPr>
        <w:t xml:space="preserve">Aquesta valoració de preus s’aplicarà </w:t>
      </w:r>
      <w:r w:rsidRPr="00CF03F8">
        <w:rPr>
          <w:rFonts w:ascii="Verdana" w:hAnsi="Verdana" w:cs="Arial"/>
          <w:color w:val="auto"/>
          <w:u w:val="single"/>
        </w:rPr>
        <w:t xml:space="preserve">a cada una de les </w:t>
      </w:r>
      <w:proofErr w:type="spellStart"/>
      <w:r w:rsidRPr="00CF03F8">
        <w:rPr>
          <w:rFonts w:ascii="Verdana" w:hAnsi="Verdana" w:cs="Arial"/>
          <w:color w:val="auto"/>
          <w:u w:val="single"/>
        </w:rPr>
        <w:t>OT’s</w:t>
      </w:r>
      <w:proofErr w:type="spellEnd"/>
      <w:r w:rsidRPr="00CF03F8">
        <w:rPr>
          <w:rFonts w:ascii="Verdana" w:hAnsi="Verdana" w:cs="Arial"/>
          <w:color w:val="auto"/>
          <w:u w:val="single"/>
        </w:rPr>
        <w:t xml:space="preserve"> en concret</w:t>
      </w:r>
      <w:r w:rsidRPr="00CF03F8">
        <w:rPr>
          <w:rFonts w:ascii="Verdana" w:hAnsi="Verdana" w:cs="Arial"/>
          <w:color w:val="auto"/>
        </w:rPr>
        <w:t xml:space="preserve">, i s’aplicarà de </w:t>
      </w:r>
      <w:r w:rsidRPr="00CF03F8">
        <w:rPr>
          <w:rFonts w:ascii="Verdana" w:hAnsi="Verdana" w:cs="Arial"/>
          <w:color w:val="auto"/>
          <w:u w:val="single"/>
        </w:rPr>
        <w:t>forma mensual</w:t>
      </w:r>
      <w:r w:rsidRPr="00CF03F8">
        <w:rPr>
          <w:rFonts w:ascii="Verdana" w:hAnsi="Verdana" w:cs="Arial"/>
          <w:color w:val="auto"/>
        </w:rPr>
        <w:t>.</w:t>
      </w:r>
    </w:p>
    <w:p w:rsidR="00CF03F8" w:rsidRPr="00CF03F8" w:rsidRDefault="00CF03F8" w:rsidP="00CF03F8">
      <w:pPr>
        <w:spacing w:line="220" w:lineRule="exact"/>
        <w:rPr>
          <w:rFonts w:ascii="Verdana" w:hAnsi="Verdana" w:cs="Arial"/>
          <w:color w:val="auto"/>
        </w:rPr>
      </w:pPr>
    </w:p>
    <w:p w:rsidR="00CF03F8" w:rsidRPr="00CF03F8" w:rsidRDefault="00CF03F8" w:rsidP="00CF03F8">
      <w:pPr>
        <w:spacing w:line="220" w:lineRule="exact"/>
        <w:rPr>
          <w:rFonts w:ascii="Verdana" w:hAnsi="Verdana" w:cs="Arial"/>
          <w:color w:val="auto"/>
        </w:rPr>
      </w:pPr>
    </w:p>
    <w:p w:rsidR="00CF03F8" w:rsidRPr="00CF03F8" w:rsidRDefault="00CF03F8" w:rsidP="00CF03F8">
      <w:pPr>
        <w:spacing w:line="220" w:lineRule="exact"/>
        <w:rPr>
          <w:rFonts w:ascii="Verdana" w:hAnsi="Verdana"/>
          <w:color w:val="auto"/>
        </w:rPr>
      </w:pPr>
      <w:r w:rsidRPr="00CF03F8">
        <w:rPr>
          <w:rFonts w:ascii="Verdana" w:hAnsi="Verdana" w:cs="Arial"/>
          <w:color w:val="auto"/>
        </w:rPr>
        <w:t>EN EL CAS QUE HI HAGI MÉS DE 3 RELACIONS VALORADES MENSUALS CONSECUTIVES (TIPUS BÀSIC I/O FORA DE PROGRAMA) O 6 RELACIONS VALORADES MENSUALS EN EL PERIODE D’UN ANY amb penalitzacions, l'Ajuntament de Barcelona pot rescindir el contracte amb l'empresa adjudicatària.</w:t>
      </w:r>
    </w:p>
    <w:p w:rsidR="00CF03F8" w:rsidRDefault="00CF03F8">
      <w:pPr>
        <w:rPr>
          <w:rFonts w:ascii="Verdana" w:hAnsi="Verdana"/>
          <w:color w:val="auto"/>
        </w:rPr>
      </w:pPr>
    </w:p>
    <w:p w:rsidR="00302646" w:rsidRDefault="00302646">
      <w:pPr>
        <w:rPr>
          <w:rFonts w:ascii="Verdana" w:hAnsi="Verdana"/>
          <w:color w:val="auto"/>
        </w:rPr>
      </w:pPr>
      <w:r>
        <w:rPr>
          <w:rFonts w:ascii="Verdana" w:hAnsi="Verdana"/>
          <w:color w:val="auto"/>
        </w:rPr>
        <w:t>L'empresa contractista ha de presentar al Registre General de l'Ajuntament la factura corresponent a les prestacions executades en el període mensualment. La factura serà revisada i conformada en el termini màxim de deu dies. En cas de disconformitat, la factura serà retornada a l'empresa contractista, atorgant-li un termini màxim de deu dies a comptar des de l'endemà al de la recepció per efectuar observacions o presentar nova factura amb les rectificacions escaients.</w:t>
      </w:r>
    </w:p>
    <w:p w:rsidR="00302646" w:rsidRDefault="00302646">
      <w:pPr>
        <w:rPr>
          <w:rFonts w:ascii="Verdana" w:hAnsi="Verdana"/>
          <w:color w:val="auto"/>
        </w:rPr>
      </w:pPr>
    </w:p>
    <w:p w:rsidR="00302646" w:rsidRDefault="00302646">
      <w:pPr>
        <w:rPr>
          <w:rFonts w:ascii="Verdana" w:hAnsi="Verdana"/>
          <w:color w:val="auto"/>
        </w:rPr>
      </w:pPr>
      <w:r>
        <w:rPr>
          <w:rFonts w:ascii="Verdana" w:hAnsi="Verdana"/>
          <w:color w:val="auto"/>
        </w:rPr>
        <w:t>Les relacions valorades dels treballs, juntament amb les certificacions, seran trameses mensualment a l'empresa contractista per a la seva conformitat o observacions i per a la presentació de la corresponent factura per l'import de la certificació en un termini màxim de deu dies hàbils. Transcorregut aquest termini, els documents es consideraran acceptats per l'empresa contractista, als efectes de la seva tramitació.</w:t>
      </w:r>
    </w:p>
    <w:p w:rsidR="00302646" w:rsidRDefault="00302646">
      <w:pPr>
        <w:rPr>
          <w:rFonts w:ascii="Verdana" w:hAnsi="Verdana"/>
          <w:color w:val="auto"/>
        </w:rPr>
      </w:pPr>
    </w:p>
    <w:p w:rsidR="00A477E7" w:rsidRPr="00690C9C" w:rsidRDefault="00302646">
      <w:pPr>
        <w:rPr>
          <w:rFonts w:ascii="Verdana" w:hAnsi="Verdana"/>
          <w:color w:val="auto"/>
        </w:rPr>
      </w:pPr>
      <w:r>
        <w:rPr>
          <w:rFonts w:ascii="Verdana" w:hAnsi="Verdana"/>
          <w:color w:val="auto"/>
        </w:rPr>
        <w:t>Un cop s'hagi expedit la certificació, el/a director/a trametrà una còpia a l'empresa contractista per a la presentació de la factura per l'import de la certificació dins un termini de deu dies hàbils.</w:t>
      </w:r>
    </w:p>
    <w:p w:rsidR="00416DC5" w:rsidRPr="00690C9C" w:rsidRDefault="00416DC5">
      <w:pPr>
        <w:rPr>
          <w:rFonts w:ascii="Verdana" w:hAnsi="Verdana"/>
          <w:color w:val="auto"/>
        </w:rPr>
      </w:pPr>
    </w:p>
    <w:p w:rsidR="00416DC5" w:rsidRDefault="00D165CB" w:rsidP="00416DC5">
      <w:pPr>
        <w:rPr>
          <w:rFonts w:ascii="Verdana" w:hAnsi="Verdana"/>
          <w:color w:val="auto"/>
        </w:rPr>
      </w:pPr>
      <w:r>
        <w:rPr>
          <w:rFonts w:ascii="Verdana" w:hAnsi="Verdana"/>
          <w:color w:val="auto"/>
        </w:rPr>
        <w:t>L’empresa</w:t>
      </w:r>
      <w:r w:rsidRPr="00690C9C">
        <w:rPr>
          <w:rFonts w:ascii="Verdana" w:hAnsi="Verdana"/>
          <w:color w:val="auto"/>
        </w:rPr>
        <w:t xml:space="preserve"> contractista</w:t>
      </w:r>
      <w:r w:rsidR="00416DC5" w:rsidRPr="00690C9C">
        <w:rPr>
          <w:rFonts w:ascii="Verdana" w:hAnsi="Verdana"/>
          <w:color w:val="auto"/>
        </w:rPr>
        <w:t xml:space="preserve"> haurà d’incloure, en la/es factura/es que presenti, les següents dades especificades en la capçalera del present plec:</w:t>
      </w:r>
    </w:p>
    <w:p w:rsidR="000205DE" w:rsidRDefault="000205DE" w:rsidP="00416DC5">
      <w:pPr>
        <w:rPr>
          <w:rFonts w:ascii="Verdana" w:hAnsi="Verdana"/>
          <w:color w:val="auto"/>
        </w:rPr>
      </w:pPr>
    </w:p>
    <w:p w:rsidR="000205DE" w:rsidRPr="00690C9C" w:rsidRDefault="000205DE" w:rsidP="000205DE">
      <w:pPr>
        <w:pStyle w:val="Pargrafdellista"/>
        <w:numPr>
          <w:ilvl w:val="0"/>
          <w:numId w:val="7"/>
        </w:numPr>
        <w:spacing w:after="200" w:line="276" w:lineRule="auto"/>
        <w:rPr>
          <w:rFonts w:ascii="Verdana" w:hAnsi="Verdana"/>
          <w:color w:val="auto"/>
        </w:rPr>
      </w:pPr>
      <w:r w:rsidRPr="00690C9C">
        <w:rPr>
          <w:rFonts w:ascii="Verdana" w:hAnsi="Verdana"/>
          <w:color w:val="auto"/>
        </w:rPr>
        <w:t>Codi de contracte.</w:t>
      </w:r>
    </w:p>
    <w:p w:rsidR="000205DE" w:rsidRPr="00690C9C" w:rsidRDefault="000205DE" w:rsidP="000205DE">
      <w:pPr>
        <w:pStyle w:val="Pargrafdellista"/>
        <w:numPr>
          <w:ilvl w:val="0"/>
          <w:numId w:val="7"/>
        </w:numPr>
        <w:spacing w:after="200" w:line="276" w:lineRule="auto"/>
        <w:rPr>
          <w:rFonts w:ascii="Verdana" w:hAnsi="Verdana"/>
          <w:color w:val="auto"/>
        </w:rPr>
      </w:pPr>
      <w:r w:rsidRPr="00690C9C">
        <w:rPr>
          <w:rFonts w:ascii="Verdana" w:hAnsi="Verdana"/>
          <w:color w:val="auto"/>
        </w:rPr>
        <w:t>Òrgan de contractació.</w:t>
      </w:r>
    </w:p>
    <w:p w:rsidR="000205DE" w:rsidRPr="00690C9C" w:rsidRDefault="000205DE" w:rsidP="000205DE">
      <w:pPr>
        <w:pStyle w:val="Pargrafdellista"/>
        <w:numPr>
          <w:ilvl w:val="0"/>
          <w:numId w:val="7"/>
        </w:numPr>
        <w:spacing w:after="200" w:line="276" w:lineRule="auto"/>
        <w:rPr>
          <w:rFonts w:ascii="Verdana" w:hAnsi="Verdana"/>
          <w:color w:val="auto"/>
        </w:rPr>
      </w:pPr>
      <w:r w:rsidRPr="00690C9C">
        <w:rPr>
          <w:rFonts w:ascii="Verdana" w:hAnsi="Verdana"/>
          <w:color w:val="auto"/>
        </w:rPr>
        <w:t>Departament econòmic.</w:t>
      </w:r>
    </w:p>
    <w:p w:rsidR="000205DE" w:rsidRDefault="000205DE" w:rsidP="000205DE">
      <w:pPr>
        <w:pStyle w:val="Pargrafdellista"/>
        <w:numPr>
          <w:ilvl w:val="0"/>
          <w:numId w:val="7"/>
        </w:numPr>
        <w:spacing w:after="200" w:line="276" w:lineRule="auto"/>
        <w:rPr>
          <w:rFonts w:ascii="Verdana" w:hAnsi="Verdana"/>
          <w:color w:val="auto"/>
        </w:rPr>
      </w:pPr>
      <w:r w:rsidRPr="00690C9C">
        <w:rPr>
          <w:rFonts w:ascii="Verdana" w:hAnsi="Verdana"/>
          <w:color w:val="auto"/>
        </w:rPr>
        <w:t>Departament destinatari.</w:t>
      </w:r>
    </w:p>
    <w:p w:rsidR="000205DE" w:rsidRPr="00302646" w:rsidRDefault="001A5F6C" w:rsidP="00416DC5">
      <w:pPr>
        <w:pStyle w:val="Pargrafdellista"/>
        <w:numPr>
          <w:ilvl w:val="0"/>
          <w:numId w:val="7"/>
        </w:numPr>
        <w:spacing w:after="200" w:line="276" w:lineRule="auto"/>
        <w:rPr>
          <w:rFonts w:ascii="Verdana" w:hAnsi="Verdana"/>
          <w:color w:val="auto"/>
        </w:rPr>
      </w:pPr>
      <w:r>
        <w:rPr>
          <w:rFonts w:ascii="Verdana" w:hAnsi="Verdana"/>
          <w:color w:val="auto"/>
        </w:rPr>
        <w:t xml:space="preserve">Codi DIR3: </w:t>
      </w:r>
      <w:bookmarkStart w:id="144" w:name="dir3"/>
      <w:bookmarkEnd w:id="144"/>
      <w:r w:rsidR="00302646">
        <w:rPr>
          <w:rFonts w:ascii="Verdana" w:hAnsi="Verdana"/>
          <w:color w:val="auto"/>
        </w:rPr>
        <w:t>LA0007014</w:t>
      </w:r>
      <w:r>
        <w:rPr>
          <w:rFonts w:ascii="Verdana" w:hAnsi="Verdana"/>
          <w:color w:val="auto"/>
        </w:rPr>
        <w:t>.</w:t>
      </w:r>
      <w:bookmarkStart w:id="145" w:name="abo_prepa"/>
      <w:bookmarkEnd w:id="145"/>
    </w:p>
    <w:p w:rsidR="00A477E7" w:rsidRPr="00690C9C" w:rsidRDefault="00F13F52">
      <w:pPr>
        <w:pStyle w:val="Ttol1"/>
        <w:rPr>
          <w:rFonts w:ascii="Verdana" w:hAnsi="Verdana"/>
        </w:rPr>
      </w:pPr>
      <w:bookmarkStart w:id="146" w:name="_Toc54212731"/>
      <w:r w:rsidRPr="00690C9C">
        <w:rPr>
          <w:rFonts w:ascii="Verdana" w:hAnsi="Verdana"/>
        </w:rPr>
        <w:t>Clàusula 1</w:t>
      </w:r>
      <w:r w:rsidR="00981466">
        <w:rPr>
          <w:rFonts w:ascii="Verdana" w:hAnsi="Verdana"/>
        </w:rPr>
        <w:t>8</w:t>
      </w:r>
      <w:r w:rsidRPr="00690C9C">
        <w:rPr>
          <w:rFonts w:ascii="Verdana" w:hAnsi="Verdana"/>
        </w:rPr>
        <w:t>. Re</w:t>
      </w:r>
      <w:r w:rsidR="00981466">
        <w:rPr>
          <w:rFonts w:ascii="Verdana" w:hAnsi="Verdana"/>
        </w:rPr>
        <w:t>visió de preus</w:t>
      </w:r>
      <w:bookmarkEnd w:id="141"/>
      <w:bookmarkEnd w:id="146"/>
    </w:p>
    <w:p w:rsidR="00981466" w:rsidRPr="00690C9C" w:rsidRDefault="00302646" w:rsidP="0098146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bookmarkStart w:id="147" w:name="rev_preus"/>
      <w:bookmarkEnd w:id="147"/>
      <w:r>
        <w:rPr>
          <w:rFonts w:ascii="Verdana" w:hAnsi="Verdana"/>
          <w:color w:val="auto"/>
        </w:rPr>
        <w:t>D'acord amb la previsió de l'article 103 LCSP, en aquest contracte no es podrà revisar el preu durant la seva durada incloent les pròrrogues.</w:t>
      </w:r>
    </w:p>
    <w:p w:rsidR="00981466" w:rsidRPr="00690C9C" w:rsidRDefault="00981466" w:rsidP="00981466">
      <w:pPr>
        <w:pStyle w:val="Ttol1"/>
        <w:rPr>
          <w:rFonts w:ascii="Verdana" w:hAnsi="Verdana"/>
        </w:rPr>
      </w:pPr>
      <w:bookmarkStart w:id="148" w:name="_Toc54212732"/>
      <w:r>
        <w:rPr>
          <w:rFonts w:ascii="Verdana" w:hAnsi="Verdana"/>
        </w:rPr>
        <w:t>Clàusula 19</w:t>
      </w:r>
      <w:r w:rsidRPr="00690C9C">
        <w:rPr>
          <w:rFonts w:ascii="Verdana" w:hAnsi="Verdana"/>
        </w:rPr>
        <w:t xml:space="preserve">. </w:t>
      </w:r>
      <w:r w:rsidR="00B52BAA">
        <w:rPr>
          <w:rFonts w:ascii="Verdana" w:hAnsi="Verdana"/>
        </w:rPr>
        <w:t>Responsable</w:t>
      </w:r>
      <w:r>
        <w:rPr>
          <w:rFonts w:ascii="Verdana" w:hAnsi="Verdana"/>
        </w:rPr>
        <w:t xml:space="preserve"> del contracte</w:t>
      </w:r>
      <w:bookmarkEnd w:id="148"/>
    </w:p>
    <w:p w:rsidR="00A477E7" w:rsidRPr="00690C9C"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bookmarkStart w:id="149" w:name="resp_contracte"/>
      <w:bookmarkEnd w:id="149"/>
      <w:r>
        <w:rPr>
          <w:rFonts w:ascii="Verdana" w:hAnsi="Verdana"/>
          <w:color w:val="auto"/>
        </w:rPr>
        <w:t>Es designa a Albert Giné Borràs, Cap del Departament de Manteniment</w:t>
      </w:r>
      <w:r w:rsidR="0006432E">
        <w:rPr>
          <w:rFonts w:ascii="Verdana" w:hAnsi="Verdana"/>
          <w:color w:val="auto"/>
        </w:rPr>
        <w:t xml:space="preserve"> i Neteja</w:t>
      </w:r>
      <w:r>
        <w:rPr>
          <w:rFonts w:ascii="Verdana" w:hAnsi="Verdana"/>
          <w:color w:val="auto"/>
        </w:rPr>
        <w:t xml:space="preserve"> com la persona responsable del contracte, a qui li correspon supervisar l'execució, adoptar les decisions i dictar les instruccions necessàries per assegurar la correcta realització de la prestació pactada, tot d'acord amb la previsió de l'article art. 62.1 LCSP.</w:t>
      </w:r>
    </w:p>
    <w:p w:rsidR="00F13F52" w:rsidRDefault="003561B8" w:rsidP="00F13F52">
      <w:pPr>
        <w:pStyle w:val="Ttol1"/>
        <w:rPr>
          <w:rFonts w:ascii="Verdana" w:hAnsi="Verdana"/>
        </w:rPr>
      </w:pPr>
      <w:bookmarkStart w:id="150" w:name="_Toc54212733"/>
      <w:bookmarkStart w:id="151" w:name="_Toc380290649"/>
      <w:r>
        <w:rPr>
          <w:rFonts w:ascii="Verdana" w:hAnsi="Verdana"/>
        </w:rPr>
        <w:t>Clàusula 20</w:t>
      </w:r>
      <w:r w:rsidR="00F13F52" w:rsidRPr="00690C9C">
        <w:rPr>
          <w:rFonts w:ascii="Verdana" w:hAnsi="Verdana"/>
        </w:rPr>
        <w:t xml:space="preserve">. Condicions especials d’execució i obligacions </w:t>
      </w:r>
      <w:r w:rsidR="00FA14E2" w:rsidRPr="00A00C5C">
        <w:rPr>
          <w:rFonts w:ascii="Verdana" w:hAnsi="Verdana" w:cs="Arial"/>
        </w:rPr>
        <w:t>de</w:t>
      </w:r>
      <w:r w:rsidR="00FA14E2">
        <w:rPr>
          <w:rFonts w:ascii="Verdana" w:hAnsi="Verdana" w:cs="Arial"/>
        </w:rPr>
        <w:t xml:space="preserve"> </w:t>
      </w:r>
      <w:r w:rsidR="00FA14E2" w:rsidRPr="00A00C5C">
        <w:rPr>
          <w:rFonts w:ascii="Verdana" w:hAnsi="Verdana" w:cs="Arial"/>
        </w:rPr>
        <w:t>l</w:t>
      </w:r>
      <w:r w:rsidR="00FA14E2">
        <w:rPr>
          <w:rFonts w:ascii="Verdana" w:hAnsi="Verdana" w:cs="Arial"/>
        </w:rPr>
        <w:t>’empresa</w:t>
      </w:r>
      <w:r w:rsidR="00FA14E2" w:rsidRPr="00A00C5C">
        <w:rPr>
          <w:rFonts w:ascii="Verdana" w:hAnsi="Verdana" w:cs="Arial"/>
        </w:rPr>
        <w:t xml:space="preserve"> contractista</w:t>
      </w:r>
      <w:r w:rsidR="00F13F52" w:rsidRPr="00690C9C">
        <w:rPr>
          <w:rFonts w:ascii="Verdana" w:hAnsi="Verdana"/>
        </w:rPr>
        <w:t>.</w:t>
      </w:r>
      <w:bookmarkEnd w:id="150"/>
    </w:p>
    <w:p w:rsidR="0006432E" w:rsidRPr="003A0E10" w:rsidRDefault="0006432E" w:rsidP="003A0E10">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sidRPr="003A0E10">
        <w:rPr>
          <w:rFonts w:ascii="Verdana" w:hAnsi="Verdana"/>
          <w:color w:val="auto"/>
        </w:rPr>
        <w:t>Per poder iniciar la prestació del contracte, l’adjudicatari haurà de presentar el seu pla de contingència pla de contingència establert per la seva empresa, especificant les mesures adoptades per tal de prevenir els riscos per a la salut del personal adscrit al contracte de manteniment i gestió de la central de producció de les tres cases consistorials. L’Ajuntament de Barcelona es reserva el dret, mentre duri la situació d’excepcionalitat arrel de la pandèmia del COVID-19, de demanar altra documentació i/o l’adopció de mesures excepcionals que es requereixin per tal de garantir la seguretat dels treballadors de l’empresa i dels usuaris municipals</w:t>
      </w:r>
    </w:p>
    <w:p w:rsidR="0006432E" w:rsidRPr="0006432E" w:rsidRDefault="0006432E" w:rsidP="0006432E"/>
    <w:p w:rsidR="00072388" w:rsidRPr="00063A48" w:rsidRDefault="00072388" w:rsidP="00072388">
      <w:pPr>
        <w:rPr>
          <w:rFonts w:ascii="Verdana" w:hAnsi="Verdana"/>
          <w:color w:val="auto"/>
          <w:u w:val="single"/>
        </w:rPr>
      </w:pPr>
      <w:r w:rsidRPr="00063A48">
        <w:rPr>
          <w:rFonts w:ascii="Verdana" w:hAnsi="Verdana"/>
          <w:color w:val="auto"/>
          <w:u w:val="single"/>
        </w:rPr>
        <w:t>1. Condicions especials d’execució</w:t>
      </w:r>
      <w:r w:rsidR="002056BA" w:rsidRPr="00063A48">
        <w:rPr>
          <w:rFonts w:ascii="Verdana" w:hAnsi="Verdana"/>
          <w:color w:val="auto"/>
          <w:u w:val="single"/>
          <w:lang w:val="es-ES_tradnl"/>
        </w:rPr>
        <w:t>:</w:t>
      </w:r>
    </w:p>
    <w:p w:rsidR="00072388" w:rsidRPr="00690C9C" w:rsidRDefault="00072388" w:rsidP="000B4B6F">
      <w:pPr>
        <w:rPr>
          <w:rFonts w:ascii="Verdana" w:hAnsi="Verdana"/>
          <w:color w:val="auto"/>
        </w:rPr>
      </w:pPr>
    </w:p>
    <w:p w:rsidR="00302646" w:rsidRDefault="00302646" w:rsidP="000B4B6F">
      <w:pPr>
        <w:rPr>
          <w:rFonts w:ascii="Verdana" w:hAnsi="Verdana"/>
          <w:color w:val="auto"/>
        </w:rPr>
      </w:pPr>
      <w:bookmarkStart w:id="152" w:name="condicionsesp"/>
      <w:bookmarkEnd w:id="152"/>
      <w:r>
        <w:rPr>
          <w:rFonts w:ascii="Verdana" w:hAnsi="Verdana"/>
          <w:color w:val="auto"/>
        </w:rPr>
        <w:t>D'acord amb l'article 202 LCSP, s'estableixen les següents condicions especials d'execució:</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1.1 De caràcter social:</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1.1.1 El pagament del preu a les empreses subcontractades.</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Quan una empresa subcontractista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subcontractista.</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 xml:space="preserve">Davant el requeriment d'una empresa subcontractista, l'òrgan de contractació donarà audiència a l'empresa contractista perquè en el termini màxim de deu dies al·legui el que cregui convenient. Si no justifica l'impagament del preu, l'òrgan de contractació farà el pagament directament a l'empresa subcontractista amb detracció del preu a l'empresa contractista principal i amb efectes </w:t>
      </w:r>
      <w:r w:rsidR="00E63E2C">
        <w:rPr>
          <w:rFonts w:ascii="Verdana" w:hAnsi="Verdana"/>
          <w:color w:val="auto"/>
        </w:rPr>
        <w:t>a</w:t>
      </w:r>
      <w:r>
        <w:rPr>
          <w:rFonts w:ascii="Verdana" w:hAnsi="Verdana"/>
          <w:color w:val="auto"/>
        </w:rPr>
        <w:t>lliberadors.</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1.1.2 L'acreditació de pagament en termini de pagament a les empreses subcontractades.</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D'acord amb la previsió de la clàusula 20, l'empresa contractista ha de presentar la documentació que justifiqui el compliment efectiu dels terminis d'abonament a les empreses subcontractistes, quan sigui requerida pel responsable del contracte i, en tot cas, una vegada finalitzada la prestació.</w:t>
      </w:r>
    </w:p>
    <w:p w:rsidR="00302646" w:rsidRDefault="00302646" w:rsidP="000B4B6F">
      <w:pPr>
        <w:rPr>
          <w:rFonts w:ascii="Verdana" w:hAnsi="Verdana"/>
          <w:color w:val="auto"/>
        </w:rPr>
      </w:pPr>
    </w:p>
    <w:p w:rsidR="00302646" w:rsidRDefault="00302646" w:rsidP="000B4B6F">
      <w:pPr>
        <w:rPr>
          <w:rFonts w:ascii="Verdana" w:hAnsi="Verdana"/>
          <w:color w:val="auto"/>
        </w:rPr>
      </w:pPr>
      <w:r>
        <w:rPr>
          <w:rFonts w:ascii="Verdana" w:hAnsi="Verdana"/>
          <w:color w:val="auto"/>
        </w:rPr>
        <w:t>No s'admetran pactes entre contractista i subcontractista que superin el termini de pagament establert per l'Ajuntament per al contractista.</w:t>
      </w:r>
    </w:p>
    <w:p w:rsidR="00302646" w:rsidRDefault="00302646" w:rsidP="000B4B6F">
      <w:pPr>
        <w:rPr>
          <w:rFonts w:ascii="Verdana" w:hAnsi="Verdana"/>
          <w:color w:val="auto"/>
        </w:rPr>
      </w:pPr>
    </w:p>
    <w:p w:rsidR="00072388" w:rsidRDefault="00302646" w:rsidP="000B4B6F">
      <w:pPr>
        <w:rPr>
          <w:rFonts w:ascii="Verdana" w:hAnsi="Verdana"/>
          <w:color w:val="auto"/>
        </w:rPr>
      </w:pPr>
      <w:r>
        <w:rPr>
          <w:rFonts w:ascii="Verdana" w:hAnsi="Verdana"/>
          <w:color w:val="auto"/>
        </w:rPr>
        <w:t xml:space="preserve">Aquesta condició es considera essencial i el seu incompliment </w:t>
      </w:r>
      <w:proofErr w:type="spellStart"/>
      <w:r>
        <w:rPr>
          <w:rFonts w:ascii="Verdana" w:hAnsi="Verdana"/>
          <w:color w:val="auto"/>
        </w:rPr>
        <w:t>comportará</w:t>
      </w:r>
      <w:proofErr w:type="spellEnd"/>
      <w:r>
        <w:rPr>
          <w:rFonts w:ascii="Verdana" w:hAnsi="Verdana"/>
          <w:color w:val="auto"/>
        </w:rPr>
        <w:t xml:space="preserve"> la imposició d'una penalitat de com a màxim el 10% de l'import d'adjudicació.</w:t>
      </w:r>
    </w:p>
    <w:p w:rsidR="0006432E" w:rsidRDefault="0006432E" w:rsidP="000B4B6F">
      <w:pPr>
        <w:rPr>
          <w:rFonts w:ascii="Verdana" w:hAnsi="Verdana"/>
          <w:color w:val="auto"/>
        </w:rPr>
      </w:pPr>
    </w:p>
    <w:p w:rsidR="0006432E" w:rsidRDefault="003A0E10" w:rsidP="0006432E">
      <w:pPr>
        <w:rPr>
          <w:rFonts w:ascii="Verdana" w:hAnsi="Verdana"/>
          <w:color w:val="auto"/>
        </w:rPr>
      </w:pPr>
      <w:r>
        <w:rPr>
          <w:rFonts w:ascii="Verdana" w:hAnsi="Verdana"/>
          <w:color w:val="auto"/>
        </w:rPr>
        <w:t>1.1.3</w:t>
      </w:r>
      <w:r w:rsidR="0006432E" w:rsidRPr="0006432E">
        <w:rPr>
          <w:rFonts w:ascii="Verdana" w:hAnsi="Verdana"/>
          <w:color w:val="auto"/>
        </w:rPr>
        <w:t xml:space="preserve"> Manteniment de les condicions laborals de les persones que executen el contracte durant tot el període contractual</w:t>
      </w:r>
    </w:p>
    <w:p w:rsidR="0006432E" w:rsidRPr="0006432E" w:rsidRDefault="0006432E" w:rsidP="0006432E">
      <w:pPr>
        <w:rPr>
          <w:rFonts w:ascii="Verdana" w:hAnsi="Verdana"/>
          <w:color w:val="auto"/>
        </w:rPr>
      </w:pPr>
    </w:p>
    <w:p w:rsidR="0006432E" w:rsidRDefault="0006432E" w:rsidP="0006432E">
      <w:pPr>
        <w:rPr>
          <w:rFonts w:ascii="Verdana" w:hAnsi="Verdana"/>
          <w:color w:val="auto"/>
        </w:rPr>
      </w:pPr>
      <w:r w:rsidRPr="0006432E">
        <w:rPr>
          <w:rFonts w:ascii="Verdana" w:hAnsi="Verdana"/>
          <w:color w:val="auto"/>
        </w:rPr>
        <w:t>L’empresa contractista ha de mantenir, durant la vigència del contracte, les condicions laborals i socials de les persones treballadores ocupades en l’execució del contracte, fixades en el moment de presentar l’oferta, segons el conveni que sigui d’aplicació.</w:t>
      </w:r>
    </w:p>
    <w:p w:rsidR="0006432E" w:rsidRPr="0006432E" w:rsidRDefault="0006432E" w:rsidP="0006432E">
      <w:pPr>
        <w:rPr>
          <w:rFonts w:ascii="Verdana" w:hAnsi="Verdana"/>
          <w:color w:val="auto"/>
        </w:rPr>
      </w:pPr>
    </w:p>
    <w:p w:rsidR="0006432E" w:rsidRDefault="0006432E" w:rsidP="0006432E">
      <w:pPr>
        <w:rPr>
          <w:rFonts w:ascii="Verdana" w:hAnsi="Verdana"/>
          <w:color w:val="auto"/>
        </w:rPr>
      </w:pPr>
      <w:r w:rsidRPr="0006432E">
        <w:rPr>
          <w:rFonts w:ascii="Verdana" w:hAnsi="Verdana"/>
          <w:color w:val="auto"/>
        </w:rPr>
        <w:t>Aquesta condició te el caràcter d’obligació essencial del contracte i el seu incompliment podrà ser objecte de penalització com a falta molt greu o causa d’extinció contractual.</w:t>
      </w:r>
    </w:p>
    <w:p w:rsidR="0006432E" w:rsidRPr="0006432E" w:rsidRDefault="0006432E" w:rsidP="0006432E">
      <w:pPr>
        <w:rPr>
          <w:rFonts w:ascii="Verdana" w:hAnsi="Verdana"/>
          <w:color w:val="auto"/>
        </w:rPr>
      </w:pPr>
    </w:p>
    <w:p w:rsidR="0006432E" w:rsidRDefault="0006432E" w:rsidP="0006432E">
      <w:pPr>
        <w:rPr>
          <w:rFonts w:ascii="Verdana" w:hAnsi="Verdana"/>
          <w:color w:val="auto"/>
        </w:rPr>
      </w:pPr>
      <w:r w:rsidRPr="0006432E">
        <w:rPr>
          <w:rFonts w:ascii="Verdana" w:hAnsi="Verdana"/>
          <w:color w:val="auto"/>
        </w:rPr>
        <w:t>El responsable del contracte podrà requerir a l’empresa contractista que declari formalment que ha complert la obligació. Així mateix, el responsable del contracte o l’òrgan de contractació podran requerir als òrgans de representació de les persones treballadores que informin al respecte.</w:t>
      </w:r>
    </w:p>
    <w:p w:rsidR="0006432E" w:rsidRPr="0006432E" w:rsidRDefault="0006432E" w:rsidP="0006432E">
      <w:pPr>
        <w:rPr>
          <w:rFonts w:ascii="Verdana" w:hAnsi="Verdana"/>
          <w:color w:val="auto"/>
        </w:rPr>
      </w:pPr>
    </w:p>
    <w:p w:rsidR="0006432E" w:rsidRPr="0006432E" w:rsidRDefault="0006432E" w:rsidP="0006432E">
      <w:pPr>
        <w:rPr>
          <w:rFonts w:ascii="Verdana" w:hAnsi="Verdana"/>
          <w:color w:val="auto"/>
        </w:rPr>
      </w:pPr>
      <w:r w:rsidRPr="0006432E">
        <w:rPr>
          <w:rFonts w:ascii="Verdana" w:hAnsi="Verdana"/>
          <w:color w:val="auto"/>
        </w:rPr>
        <w:t>L’aplicació d’aquesta mesura continguda a la Guia de contractació pública social és adequada en aquest cas perquè el pes de la mà d’obra en el servei és elevat i, per tant, l’estabilitat del personal garanteix una bona qualitat del servei.</w:t>
      </w:r>
    </w:p>
    <w:p w:rsidR="0006432E" w:rsidRPr="0006432E" w:rsidRDefault="0006432E" w:rsidP="0006432E">
      <w:pPr>
        <w:rPr>
          <w:rFonts w:ascii="Verdana" w:hAnsi="Verdana"/>
          <w:color w:val="auto"/>
        </w:rPr>
      </w:pPr>
    </w:p>
    <w:p w:rsidR="0006432E" w:rsidRDefault="0006432E" w:rsidP="0006432E">
      <w:pPr>
        <w:rPr>
          <w:rFonts w:ascii="Verdana" w:hAnsi="Verdana"/>
          <w:color w:val="auto"/>
        </w:rPr>
      </w:pPr>
      <w:r w:rsidRPr="0006432E">
        <w:rPr>
          <w:rFonts w:ascii="Verdana" w:hAnsi="Verdana"/>
          <w:color w:val="auto"/>
        </w:rPr>
        <w:t>1.1.5 Percentatge mínim d’ocupació de persones amb discapacitat en la plantilla de l’empresa</w:t>
      </w:r>
    </w:p>
    <w:p w:rsidR="0006432E" w:rsidRPr="0006432E" w:rsidRDefault="0006432E" w:rsidP="0006432E">
      <w:pPr>
        <w:rPr>
          <w:rFonts w:ascii="Verdana" w:hAnsi="Verdana"/>
          <w:color w:val="auto"/>
        </w:rPr>
      </w:pPr>
    </w:p>
    <w:p w:rsidR="0006432E" w:rsidRPr="0006432E" w:rsidRDefault="0006432E" w:rsidP="0006432E">
      <w:pPr>
        <w:rPr>
          <w:rFonts w:ascii="Verdana" w:hAnsi="Verdana"/>
          <w:color w:val="auto"/>
        </w:rPr>
      </w:pPr>
      <w:r w:rsidRPr="0006432E">
        <w:rPr>
          <w:rFonts w:ascii="Verdana" w:hAnsi="Verdana"/>
          <w:color w:val="auto"/>
        </w:rPr>
        <w:t>L’article 71.1.d) LCSP estableix que, una empresa amb 50 o més persones treballadores a la seva plantilla no pot contractar amb les administracions públiques i el sector públic vinculat si no acredita que compleix amb el requisit que com a mínim el 2% del seu personal contractat són persones amb discapacitat, segons exigeix el Reial decret legislatiu 1/2013, de 29 de novembre.</w:t>
      </w:r>
    </w:p>
    <w:p w:rsidR="0006432E" w:rsidRDefault="0006432E" w:rsidP="0006432E">
      <w:pPr>
        <w:rPr>
          <w:rFonts w:ascii="Verdana" w:hAnsi="Verdana"/>
          <w:color w:val="auto"/>
        </w:rPr>
      </w:pPr>
      <w:r w:rsidRPr="0006432E">
        <w:rPr>
          <w:rFonts w:ascii="Verdana" w:hAnsi="Verdana"/>
          <w:color w:val="auto"/>
        </w:rPr>
        <w:t>L’empresa contractista que tingui les condicions abans referides ha d’acreditar, en els deu dies posteriors a la data de formalització del contracte, el compliment del requisit legal aportant un certificat en què consti tant el nombre global de les persones treballadores de plantilla com el nombre particular de persones amb discapacitat, o en el cas d’haver-se optat pel compliment de les mesures alternatives previstes legalment, una còpia de la declaració d’excepcionalitat i una declaració de l’empresa licitadora amb les mesures concretes aplicades amb aquesta finalitat.</w:t>
      </w:r>
    </w:p>
    <w:p w:rsidR="003A0E10" w:rsidRPr="0006432E" w:rsidRDefault="003A0E10" w:rsidP="0006432E">
      <w:pPr>
        <w:rPr>
          <w:rFonts w:ascii="Verdana" w:hAnsi="Verdana"/>
          <w:color w:val="auto"/>
        </w:rPr>
      </w:pPr>
    </w:p>
    <w:p w:rsidR="0006432E" w:rsidRPr="0006432E" w:rsidRDefault="0006432E" w:rsidP="0006432E">
      <w:pPr>
        <w:rPr>
          <w:rFonts w:ascii="Verdana" w:hAnsi="Verdana"/>
          <w:color w:val="auto"/>
        </w:rPr>
      </w:pPr>
      <w:r w:rsidRPr="0006432E">
        <w:rPr>
          <w:rFonts w:ascii="Verdana" w:hAnsi="Verdana"/>
          <w:color w:val="auto"/>
        </w:rPr>
        <w:t>Aquesta condició d’execució contractual s’entén obligació essencial i el seu incompliment suposarà la imposició d’una penalitat del 2% del preu del contracte, que s’incrementarà mensualment fins un màxim del 10% si no s’acredita el compliment.</w:t>
      </w:r>
    </w:p>
    <w:p w:rsidR="0006432E" w:rsidRDefault="0006432E" w:rsidP="0006432E">
      <w:pPr>
        <w:rPr>
          <w:rFonts w:ascii="Verdana" w:hAnsi="Verdana"/>
          <w:color w:val="auto"/>
        </w:rPr>
      </w:pPr>
      <w:r w:rsidRPr="0006432E">
        <w:rPr>
          <w:rFonts w:ascii="Verdana" w:hAnsi="Verdana"/>
          <w:color w:val="auto"/>
        </w:rPr>
        <w:tab/>
      </w:r>
    </w:p>
    <w:p w:rsidR="00CC6CCD" w:rsidRDefault="00CC6CCD" w:rsidP="000B4B6F">
      <w:pPr>
        <w:rPr>
          <w:rFonts w:ascii="Verdana" w:hAnsi="Verdana" w:cs="Arial"/>
          <w:color w:val="auto"/>
        </w:rPr>
      </w:pPr>
      <w:r w:rsidRPr="00BC1272">
        <w:rPr>
          <w:rFonts w:ascii="Verdana" w:hAnsi="Verdana" w:cs="Arial"/>
          <w:color w:val="auto"/>
        </w:rPr>
        <w:t>El  contractista resta obligat a sotmetre’s a la normativa nacional i de la Unió Europea en matèria de protecció de dades. Aquesta obligació té el caràcter d'obligació contractual essencial de conformitat amb el que disposa la lletra f) de l'apartat 1 de l'article 211.</w:t>
      </w:r>
    </w:p>
    <w:p w:rsidR="003A0E10" w:rsidRDefault="003A0E10" w:rsidP="000B4B6F">
      <w:pPr>
        <w:rPr>
          <w:rFonts w:ascii="Verdana" w:hAnsi="Verdana" w:cs="Arial"/>
          <w:color w:val="auto"/>
        </w:rPr>
      </w:pPr>
    </w:p>
    <w:p w:rsidR="003A0E10" w:rsidRDefault="003A0E10" w:rsidP="003A0E10">
      <w:pPr>
        <w:rPr>
          <w:rFonts w:ascii="Verdana" w:hAnsi="Verdana"/>
          <w:color w:val="auto"/>
        </w:rPr>
      </w:pPr>
      <w:r>
        <w:rPr>
          <w:rFonts w:ascii="Verdana" w:hAnsi="Verdana"/>
          <w:color w:val="auto"/>
        </w:rPr>
        <w:t>1.2.1</w:t>
      </w:r>
      <w:r w:rsidRPr="003A0E10">
        <w:rPr>
          <w:rFonts w:ascii="Verdana" w:hAnsi="Verdana"/>
          <w:color w:val="auto"/>
        </w:rPr>
        <w:t xml:space="preserve"> De caràcter ambiental </w:t>
      </w:r>
    </w:p>
    <w:p w:rsidR="003A0E10" w:rsidRPr="003A0E10" w:rsidRDefault="003A0E10" w:rsidP="003A0E10">
      <w:pPr>
        <w:rPr>
          <w:rFonts w:ascii="Verdana" w:hAnsi="Verdana"/>
          <w:color w:val="auto"/>
        </w:rPr>
      </w:pPr>
    </w:p>
    <w:p w:rsidR="003A0E10" w:rsidRDefault="003A0E10" w:rsidP="003A0E10">
      <w:pPr>
        <w:rPr>
          <w:rFonts w:ascii="Verdana" w:hAnsi="Verdana"/>
          <w:color w:val="auto"/>
        </w:rPr>
      </w:pPr>
      <w:r w:rsidRPr="003A0E10">
        <w:rPr>
          <w:rFonts w:ascii="Verdana" w:hAnsi="Verdana"/>
          <w:color w:val="auto"/>
        </w:rPr>
        <w:t xml:space="preserve">Gestió mediambiental i de residus. </w:t>
      </w:r>
    </w:p>
    <w:p w:rsidR="003A0E10" w:rsidRPr="003A0E10" w:rsidRDefault="003A0E10" w:rsidP="003A0E10">
      <w:pPr>
        <w:rPr>
          <w:rFonts w:ascii="Verdana" w:hAnsi="Verdana"/>
          <w:color w:val="auto"/>
        </w:rPr>
      </w:pPr>
    </w:p>
    <w:p w:rsidR="003A0E10" w:rsidRDefault="003A0E10" w:rsidP="003A0E10">
      <w:pPr>
        <w:rPr>
          <w:rFonts w:ascii="Verdana" w:hAnsi="Verdana"/>
          <w:color w:val="auto"/>
        </w:rPr>
      </w:pPr>
      <w:r w:rsidRPr="003A0E10">
        <w:rPr>
          <w:rFonts w:ascii="Verdana" w:hAnsi="Verdana"/>
          <w:color w:val="auto"/>
        </w:rPr>
        <w:t>Tot aquell residu que l’empresa adjudicatària generi, fruit dels treballs vinculats en aquest contracte, haurà de ser degudament gestionat o eliminat.</w:t>
      </w:r>
    </w:p>
    <w:p w:rsidR="003A0E10" w:rsidRPr="003A0E10" w:rsidRDefault="003A0E10" w:rsidP="003A0E10">
      <w:pPr>
        <w:rPr>
          <w:rFonts w:ascii="Verdana" w:hAnsi="Verdana"/>
          <w:color w:val="auto"/>
        </w:rPr>
      </w:pPr>
    </w:p>
    <w:p w:rsidR="003A0E10" w:rsidRDefault="003A0E10" w:rsidP="003A0E10">
      <w:pPr>
        <w:rPr>
          <w:rFonts w:ascii="Verdana" w:hAnsi="Verdana"/>
          <w:color w:val="auto"/>
        </w:rPr>
      </w:pPr>
      <w:r w:rsidRPr="003A0E10">
        <w:rPr>
          <w:rFonts w:ascii="Verdana" w:hAnsi="Verdana"/>
          <w:color w:val="auto"/>
        </w:rPr>
        <w:t>Compliment de la instrucció tècnica per a l’aplicació de criteris de sostenibilitat en el paper</w:t>
      </w:r>
    </w:p>
    <w:p w:rsidR="003A0E10" w:rsidRPr="003A0E10" w:rsidRDefault="003A0E10" w:rsidP="003A0E10">
      <w:pPr>
        <w:rPr>
          <w:rFonts w:ascii="Verdana" w:hAnsi="Verdana"/>
          <w:color w:val="auto"/>
        </w:rPr>
      </w:pPr>
    </w:p>
    <w:p w:rsidR="003A0E10" w:rsidRDefault="003A0E10" w:rsidP="003A0E10">
      <w:pPr>
        <w:rPr>
          <w:rFonts w:ascii="Verdana" w:hAnsi="Verdana"/>
          <w:color w:val="auto"/>
        </w:rPr>
      </w:pPr>
      <w:r w:rsidRPr="003A0E10">
        <w:rPr>
          <w:rFonts w:ascii="Verdana" w:hAnsi="Verdana"/>
          <w:color w:val="auto"/>
        </w:rPr>
        <w:t>Els documents de treball i informes associats a l’execució del contracte es lliuraran en  paper fabricat amb fibres 100% reciclades.</w:t>
      </w:r>
    </w:p>
    <w:p w:rsidR="00CC6CCD" w:rsidRPr="00690C9C" w:rsidRDefault="00CC6CCD" w:rsidP="000B4B6F">
      <w:pPr>
        <w:rPr>
          <w:rFonts w:ascii="Verdana" w:hAnsi="Verdana"/>
          <w:color w:val="auto"/>
        </w:rPr>
      </w:pPr>
    </w:p>
    <w:p w:rsidR="00072388" w:rsidRPr="00063A48" w:rsidRDefault="00072388" w:rsidP="000B4B6F">
      <w:pPr>
        <w:rPr>
          <w:rFonts w:ascii="Verdana" w:hAnsi="Verdana"/>
          <w:color w:val="auto"/>
          <w:u w:val="single"/>
        </w:rPr>
      </w:pPr>
      <w:r w:rsidRPr="00063A48">
        <w:rPr>
          <w:rFonts w:ascii="Verdana" w:hAnsi="Verdana"/>
          <w:color w:val="auto"/>
          <w:u w:val="single"/>
        </w:rPr>
        <w:t xml:space="preserve">2. </w:t>
      </w:r>
      <w:r w:rsidR="00B57657" w:rsidRPr="00063A48">
        <w:rPr>
          <w:rFonts w:ascii="Verdana" w:hAnsi="Verdana"/>
          <w:color w:val="auto"/>
          <w:u w:val="single"/>
        </w:rPr>
        <w:t>Condicions d’execució generals</w:t>
      </w:r>
      <w:r w:rsidRPr="00063A48">
        <w:rPr>
          <w:rFonts w:ascii="Verdana" w:hAnsi="Verdana"/>
          <w:color w:val="auto"/>
          <w:u w:val="single"/>
        </w:rPr>
        <w:t>:</w:t>
      </w:r>
    </w:p>
    <w:p w:rsidR="00072388" w:rsidRPr="00690C9C" w:rsidRDefault="00072388" w:rsidP="000B4B6F">
      <w:pPr>
        <w:rPr>
          <w:rFonts w:ascii="Verdana" w:hAnsi="Verdana"/>
          <w:color w:val="auto"/>
        </w:rPr>
      </w:pPr>
    </w:p>
    <w:p w:rsidR="00072388" w:rsidRPr="00690C9C" w:rsidRDefault="00D165CB" w:rsidP="000B4B6F">
      <w:pPr>
        <w:rPr>
          <w:rFonts w:ascii="Verdana" w:hAnsi="Verdana"/>
          <w:color w:val="auto"/>
        </w:rPr>
      </w:pPr>
      <w:r>
        <w:rPr>
          <w:rFonts w:ascii="Verdana" w:hAnsi="Verdana"/>
          <w:color w:val="auto"/>
        </w:rPr>
        <w:t>L’empresa</w:t>
      </w:r>
      <w:r w:rsidRPr="00690C9C">
        <w:rPr>
          <w:rFonts w:ascii="Verdana" w:hAnsi="Verdana"/>
          <w:color w:val="auto"/>
        </w:rPr>
        <w:t xml:space="preserve"> contractista</w:t>
      </w:r>
      <w:r w:rsidR="00072388" w:rsidRPr="00690C9C">
        <w:rPr>
          <w:rFonts w:ascii="Verdana" w:hAnsi="Verdana"/>
          <w:color w:val="auto"/>
        </w:rPr>
        <w:t xml:space="preserve"> quedarà vincula</w:t>
      </w:r>
      <w:r>
        <w:rPr>
          <w:rFonts w:ascii="Verdana" w:hAnsi="Verdana"/>
          <w:color w:val="auto"/>
        </w:rPr>
        <w:t>da</w:t>
      </w:r>
      <w:r w:rsidR="00072388" w:rsidRPr="00690C9C">
        <w:rPr>
          <w:rFonts w:ascii="Verdana" w:hAnsi="Verdana"/>
          <w:color w:val="auto"/>
        </w:rPr>
        <w:t xml:space="preserve"> per l’oferta que hagi presentat.</w:t>
      </w:r>
      <w:bookmarkStart w:id="153" w:name="obligacionsessen"/>
      <w:bookmarkEnd w:id="153"/>
    </w:p>
    <w:p w:rsidR="00072388" w:rsidRPr="00690C9C" w:rsidRDefault="00072388" w:rsidP="000B4B6F">
      <w:pPr>
        <w:rPr>
          <w:rFonts w:ascii="Verdana" w:hAnsi="Verdana"/>
          <w:color w:val="auto"/>
        </w:rPr>
      </w:pPr>
    </w:p>
    <w:p w:rsidR="00072388" w:rsidRPr="00063A48" w:rsidRDefault="00072388" w:rsidP="000B4B6F">
      <w:pPr>
        <w:rPr>
          <w:rFonts w:ascii="Verdana" w:hAnsi="Verdana"/>
          <w:color w:val="auto"/>
          <w:u w:val="single"/>
        </w:rPr>
      </w:pPr>
      <w:r w:rsidRPr="00063A48">
        <w:rPr>
          <w:rFonts w:ascii="Verdana" w:hAnsi="Verdana"/>
          <w:color w:val="auto"/>
          <w:u w:val="single"/>
        </w:rPr>
        <w:t xml:space="preserve">3. Obligacions </w:t>
      </w:r>
      <w:r w:rsidR="00FA14E2" w:rsidRPr="00FA14E2">
        <w:rPr>
          <w:rFonts w:ascii="Verdana" w:hAnsi="Verdana" w:cs="Arial"/>
          <w:u w:val="single"/>
        </w:rPr>
        <w:t>de l’empresa contractista</w:t>
      </w:r>
      <w:r w:rsidRPr="00063A48">
        <w:rPr>
          <w:rFonts w:ascii="Verdana" w:hAnsi="Verdana"/>
          <w:color w:val="auto"/>
          <w:u w:val="single"/>
        </w:rPr>
        <w:t>:</w:t>
      </w:r>
    </w:p>
    <w:p w:rsidR="00072388" w:rsidRPr="00690C9C" w:rsidRDefault="00072388" w:rsidP="000B4B6F">
      <w:pPr>
        <w:rPr>
          <w:rFonts w:ascii="Verdana" w:hAnsi="Verdana"/>
          <w:color w:val="auto"/>
        </w:rPr>
      </w:pPr>
    </w:p>
    <w:p w:rsidR="00072388" w:rsidRPr="00690C9C" w:rsidRDefault="00072388" w:rsidP="000B4B6F">
      <w:pPr>
        <w:rPr>
          <w:rFonts w:ascii="Verdana" w:hAnsi="Verdana"/>
          <w:color w:val="auto"/>
        </w:rPr>
      </w:pPr>
      <w:r w:rsidRPr="00690C9C">
        <w:rPr>
          <w:rFonts w:ascii="Verdana" w:hAnsi="Verdana"/>
          <w:color w:val="auto"/>
        </w:rPr>
        <w:t xml:space="preserve">A més de les obligacions establertes en </w:t>
      </w:r>
      <w:r w:rsidR="004A749F">
        <w:rPr>
          <w:rFonts w:ascii="Verdana" w:hAnsi="Verdana"/>
        </w:rPr>
        <w:t>LCSP</w:t>
      </w:r>
      <w:r w:rsidRPr="00690C9C">
        <w:rPr>
          <w:rFonts w:ascii="Verdana" w:hAnsi="Verdana"/>
          <w:color w:val="auto"/>
        </w:rPr>
        <w:t xml:space="preserve">, </w:t>
      </w:r>
      <w:r w:rsidR="00D165CB">
        <w:rPr>
          <w:rFonts w:ascii="Verdana" w:hAnsi="Verdana"/>
          <w:color w:val="auto"/>
        </w:rPr>
        <w:t>l’empresa</w:t>
      </w:r>
      <w:r w:rsidR="00D165CB" w:rsidRPr="00690C9C">
        <w:rPr>
          <w:rFonts w:ascii="Verdana" w:hAnsi="Verdana"/>
          <w:color w:val="auto"/>
        </w:rPr>
        <w:t xml:space="preserve"> contractista </w:t>
      </w:r>
      <w:r w:rsidRPr="00690C9C">
        <w:rPr>
          <w:rFonts w:ascii="Verdana" w:hAnsi="Verdana"/>
          <w:color w:val="auto"/>
        </w:rPr>
        <w:t>està obliga</w:t>
      </w:r>
      <w:r w:rsidR="00D165CB">
        <w:rPr>
          <w:rFonts w:ascii="Verdana" w:hAnsi="Verdana"/>
          <w:color w:val="auto"/>
        </w:rPr>
        <w:t>da</w:t>
      </w:r>
      <w:r w:rsidRPr="00690C9C">
        <w:rPr>
          <w:rFonts w:ascii="Verdana" w:hAnsi="Verdana"/>
          <w:color w:val="auto"/>
        </w:rPr>
        <w:t xml:space="preserve"> a:</w:t>
      </w:r>
    </w:p>
    <w:p w:rsidR="00072388" w:rsidRPr="00690C9C" w:rsidRDefault="00072388" w:rsidP="00072388">
      <w:pPr>
        <w:pStyle w:val="Textindependent2"/>
        <w:tabs>
          <w:tab w:val="left" w:pos="567"/>
          <w:tab w:val="left" w:pos="1134"/>
          <w:tab w:val="left" w:pos="1702"/>
          <w:tab w:val="left" w:pos="4892"/>
        </w:tabs>
        <w:ind w:right="-2"/>
        <w:rPr>
          <w:rFonts w:ascii="Verdana" w:hAnsi="Verdana"/>
          <w:color w:val="auto"/>
        </w:rPr>
      </w:pPr>
    </w:p>
    <w:p w:rsidR="005C2452" w:rsidRPr="00690C9C" w:rsidRDefault="00072388" w:rsidP="00072388">
      <w:pPr>
        <w:pStyle w:val="Textindependent2"/>
        <w:numPr>
          <w:ilvl w:val="0"/>
          <w:numId w:val="5"/>
        </w:numPr>
        <w:tabs>
          <w:tab w:val="left" w:pos="567"/>
          <w:tab w:val="left" w:pos="1134"/>
          <w:tab w:val="left" w:pos="1702"/>
          <w:tab w:val="left" w:pos="4678"/>
          <w:tab w:val="left" w:pos="4892"/>
          <w:tab w:val="left" w:pos="5245"/>
        </w:tabs>
        <w:ind w:right="-2"/>
        <w:rPr>
          <w:rFonts w:ascii="Verdana" w:hAnsi="Verdana"/>
          <w:color w:val="auto"/>
        </w:rPr>
      </w:pPr>
      <w:r w:rsidRPr="00690C9C">
        <w:rPr>
          <w:rFonts w:ascii="Verdana" w:hAnsi="Verdana"/>
          <w:color w:val="auto"/>
        </w:rPr>
        <w:t xml:space="preserve">Especificar les persones concretes que executaran les prestacions i acreditar la seva afiliació i situació d'alta a la Seguretat Social, </w:t>
      </w:r>
      <w:r w:rsidR="003A0E10">
        <w:rPr>
          <w:rFonts w:ascii="Verdana" w:hAnsi="Verdana"/>
          <w:color w:val="auto"/>
        </w:rPr>
        <w:t xml:space="preserve">si escau, </w:t>
      </w:r>
      <w:r w:rsidRPr="00690C9C">
        <w:rPr>
          <w:rFonts w:ascii="Verdana" w:hAnsi="Verdana"/>
          <w:color w:val="auto"/>
        </w:rPr>
        <w:t>prèviament a l'inici de l'execució del contracte.</w:t>
      </w:r>
      <w:bookmarkStart w:id="154" w:name="oblig_subrogacio"/>
      <w:bookmarkEnd w:id="154"/>
    </w:p>
    <w:p w:rsidR="005C2452" w:rsidRPr="00690C9C" w:rsidRDefault="005C2452" w:rsidP="005C2452">
      <w:pPr>
        <w:pStyle w:val="Textindependent2"/>
        <w:tabs>
          <w:tab w:val="left" w:pos="567"/>
          <w:tab w:val="left" w:pos="1134"/>
          <w:tab w:val="left" w:pos="1702"/>
          <w:tab w:val="left" w:pos="4678"/>
          <w:tab w:val="left" w:pos="4892"/>
          <w:tab w:val="left" w:pos="5245"/>
        </w:tabs>
        <w:ind w:left="360" w:right="-2"/>
        <w:rPr>
          <w:rFonts w:ascii="Verdana" w:hAnsi="Verdana"/>
          <w:color w:val="auto"/>
        </w:rPr>
      </w:pPr>
    </w:p>
    <w:p w:rsidR="00696FB5" w:rsidRPr="00696FB5" w:rsidRDefault="00696FB5" w:rsidP="00072388">
      <w:pPr>
        <w:pStyle w:val="Textindependent2"/>
        <w:numPr>
          <w:ilvl w:val="0"/>
          <w:numId w:val="5"/>
        </w:numPr>
        <w:tabs>
          <w:tab w:val="left" w:pos="567"/>
          <w:tab w:val="left" w:pos="1134"/>
          <w:tab w:val="left" w:pos="1702"/>
          <w:tab w:val="left" w:pos="4678"/>
          <w:tab w:val="left" w:pos="4892"/>
          <w:tab w:val="left" w:pos="5245"/>
        </w:tabs>
        <w:ind w:right="-2"/>
        <w:rPr>
          <w:rFonts w:ascii="Verdana" w:hAnsi="Verdana"/>
          <w:color w:val="auto"/>
        </w:rPr>
      </w:pPr>
      <w:bookmarkStart w:id="155" w:name="oblig_menors"/>
      <w:bookmarkEnd w:id="155"/>
      <w:r w:rsidRPr="00DC1A33">
        <w:rPr>
          <w:rFonts w:ascii="Verdana" w:hAnsi="Verdana"/>
        </w:rPr>
        <w:t>Durant la vigència del contracte, cal comunicar prèviament a l'Ajuntament qualsevol substitució o modificació d'aquelles pers</w:t>
      </w:r>
      <w:r w:rsidR="00DD7662">
        <w:rPr>
          <w:rFonts w:ascii="Verdana" w:hAnsi="Verdana"/>
        </w:rPr>
        <w:t>o</w:t>
      </w:r>
      <w:r w:rsidRPr="00DC1A33">
        <w:rPr>
          <w:rFonts w:ascii="Verdana" w:hAnsi="Verdana"/>
        </w:rPr>
        <w:t>nes i acreditar que la seva situació laboral s'ajusta a dret</w:t>
      </w:r>
      <w:bookmarkStart w:id="156" w:name="oblig_menors_1"/>
      <w:bookmarkEnd w:id="156"/>
      <w:r>
        <w:rPr>
          <w:rFonts w:ascii="Verdana" w:hAnsi="Verdana"/>
        </w:rPr>
        <w:t>.</w:t>
      </w:r>
    </w:p>
    <w:p w:rsidR="00696FB5" w:rsidRDefault="00696FB5" w:rsidP="00696FB5">
      <w:pPr>
        <w:pStyle w:val="Textindependent2"/>
        <w:tabs>
          <w:tab w:val="left" w:pos="567"/>
          <w:tab w:val="left" w:pos="1134"/>
          <w:tab w:val="left" w:pos="1702"/>
          <w:tab w:val="left" w:pos="4678"/>
          <w:tab w:val="left" w:pos="4892"/>
          <w:tab w:val="left" w:pos="5245"/>
        </w:tabs>
        <w:ind w:left="360" w:right="-2"/>
        <w:rPr>
          <w:rFonts w:ascii="Verdana" w:hAnsi="Verdana"/>
          <w:color w:val="auto"/>
        </w:rPr>
      </w:pPr>
    </w:p>
    <w:p w:rsidR="008C4E16" w:rsidRPr="00690C9C" w:rsidRDefault="008C4E16" w:rsidP="00072388">
      <w:pPr>
        <w:pStyle w:val="Textindependent2"/>
        <w:numPr>
          <w:ilvl w:val="0"/>
          <w:numId w:val="5"/>
        </w:numPr>
        <w:tabs>
          <w:tab w:val="left" w:pos="567"/>
          <w:tab w:val="left" w:pos="1134"/>
          <w:tab w:val="left" w:pos="1702"/>
          <w:tab w:val="left" w:pos="4678"/>
          <w:tab w:val="left" w:pos="4892"/>
          <w:tab w:val="left" w:pos="5245"/>
        </w:tabs>
        <w:ind w:right="-2"/>
        <w:rPr>
          <w:rFonts w:ascii="Verdana" w:hAnsi="Verdana"/>
          <w:color w:val="auto"/>
        </w:rPr>
      </w:pPr>
      <w:r w:rsidRPr="008C4E16">
        <w:rPr>
          <w:rFonts w:ascii="Verdana" w:hAnsi="Verdana"/>
          <w:color w:val="auto"/>
        </w:rPr>
        <w:t>Facilitar la informació que s’estableix a la Llei 19/2014, del 29 de desembre, de transparència, accés a la informació pública i bon govern.</w:t>
      </w:r>
    </w:p>
    <w:p w:rsidR="005C2452" w:rsidRPr="00690C9C" w:rsidRDefault="005C2452" w:rsidP="005C2452">
      <w:pPr>
        <w:pStyle w:val="Pargrafdellista"/>
        <w:rPr>
          <w:rFonts w:ascii="Verdana" w:hAnsi="Verdana"/>
          <w:color w:val="auto"/>
        </w:rPr>
      </w:pPr>
    </w:p>
    <w:p w:rsidR="00072388" w:rsidRDefault="00072388" w:rsidP="00072388">
      <w:pPr>
        <w:pStyle w:val="Textindependent2"/>
        <w:numPr>
          <w:ilvl w:val="0"/>
          <w:numId w:val="5"/>
        </w:numPr>
        <w:tabs>
          <w:tab w:val="left" w:pos="567"/>
          <w:tab w:val="left" w:pos="1134"/>
          <w:tab w:val="left" w:pos="1702"/>
          <w:tab w:val="left" w:pos="4678"/>
          <w:tab w:val="left" w:pos="4892"/>
          <w:tab w:val="left" w:pos="5245"/>
        </w:tabs>
        <w:ind w:right="-2"/>
        <w:rPr>
          <w:rFonts w:ascii="Verdana" w:hAnsi="Verdana"/>
          <w:color w:val="auto"/>
        </w:rPr>
      </w:pPr>
      <w:r w:rsidRPr="00690C9C">
        <w:rPr>
          <w:rFonts w:ascii="Verdana" w:hAnsi="Verdana"/>
          <w:color w:val="auto"/>
        </w:rPr>
        <w:t>Designar una persona responsable de la bona marxa dels treballs i el comportament del personal; també ha de fer d'enllaç amb els corresponents serveis municipals i el</w:t>
      </w:r>
      <w:r w:rsidR="00CB71E8">
        <w:rPr>
          <w:rFonts w:ascii="Verdana" w:hAnsi="Verdana"/>
          <w:color w:val="auto"/>
        </w:rPr>
        <w:t>/la</w:t>
      </w:r>
      <w:r w:rsidRPr="00690C9C">
        <w:rPr>
          <w:rFonts w:ascii="Verdana" w:hAnsi="Verdana"/>
          <w:color w:val="auto"/>
        </w:rPr>
        <w:t xml:space="preserve"> responsable del contracte.</w:t>
      </w:r>
    </w:p>
    <w:p w:rsidR="00072388" w:rsidRPr="00690C9C" w:rsidRDefault="00072388" w:rsidP="00072388">
      <w:pPr>
        <w:pStyle w:val="Textindependent2"/>
        <w:tabs>
          <w:tab w:val="left" w:pos="567"/>
          <w:tab w:val="left" w:pos="1134"/>
          <w:tab w:val="left" w:pos="1702"/>
          <w:tab w:val="left" w:pos="4892"/>
        </w:tabs>
        <w:ind w:right="-2"/>
        <w:rPr>
          <w:rFonts w:ascii="Verdana" w:hAnsi="Verdana"/>
          <w:color w:val="auto"/>
        </w:rPr>
      </w:pPr>
    </w:p>
    <w:p w:rsidR="00072388" w:rsidRPr="00690C9C" w:rsidRDefault="002A34F6" w:rsidP="00072388">
      <w:pPr>
        <w:pStyle w:val="Textindependent2"/>
        <w:numPr>
          <w:ilvl w:val="0"/>
          <w:numId w:val="5"/>
        </w:numPr>
        <w:tabs>
          <w:tab w:val="left" w:pos="567"/>
          <w:tab w:val="left" w:pos="1134"/>
          <w:tab w:val="left" w:pos="1702"/>
          <w:tab w:val="left" w:pos="4678"/>
          <w:tab w:val="left" w:pos="4892"/>
          <w:tab w:val="left" w:pos="5245"/>
        </w:tabs>
        <w:ind w:right="-2"/>
        <w:rPr>
          <w:rFonts w:ascii="Verdana" w:hAnsi="Verdana"/>
          <w:color w:val="auto"/>
        </w:rPr>
      </w:pPr>
      <w:r w:rsidRPr="00690C9C">
        <w:rPr>
          <w:rFonts w:ascii="Verdana" w:hAnsi="Verdana"/>
          <w:color w:val="auto"/>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r w:rsidR="00072388" w:rsidRPr="00690C9C">
        <w:rPr>
          <w:rFonts w:ascii="Verdana" w:hAnsi="Verdana"/>
          <w:color w:val="auto"/>
        </w:rPr>
        <w:t>.</w:t>
      </w:r>
    </w:p>
    <w:p w:rsidR="00072388" w:rsidRPr="00690C9C" w:rsidRDefault="00072388" w:rsidP="00072388">
      <w:pPr>
        <w:pStyle w:val="Textindependent2"/>
        <w:tabs>
          <w:tab w:val="left" w:pos="567"/>
          <w:tab w:val="left" w:pos="1134"/>
          <w:tab w:val="left" w:pos="1702"/>
          <w:tab w:val="left" w:pos="4892"/>
        </w:tabs>
        <w:ind w:right="-2"/>
        <w:rPr>
          <w:rFonts w:ascii="Verdana" w:hAnsi="Verdana"/>
          <w:color w:val="auto"/>
        </w:rPr>
      </w:pPr>
    </w:p>
    <w:p w:rsidR="001B045C" w:rsidRDefault="001B045C" w:rsidP="001B045C">
      <w:pPr>
        <w:pStyle w:val="Textindependent2"/>
        <w:numPr>
          <w:ilvl w:val="0"/>
          <w:numId w:val="5"/>
        </w:numPr>
        <w:tabs>
          <w:tab w:val="left" w:pos="567"/>
          <w:tab w:val="left" w:pos="1134"/>
          <w:tab w:val="left" w:pos="1702"/>
          <w:tab w:val="left" w:pos="4678"/>
          <w:tab w:val="left" w:pos="4892"/>
          <w:tab w:val="left" w:pos="5245"/>
        </w:tabs>
        <w:ind w:right="-2"/>
        <w:rPr>
          <w:rFonts w:ascii="Verdana" w:hAnsi="Verdana"/>
          <w:color w:val="auto"/>
        </w:rPr>
      </w:pPr>
      <w:r w:rsidRPr="00FA554A">
        <w:rPr>
          <w:rFonts w:ascii="Verdana" w:hAnsi="Verdana"/>
          <w:color w:val="auto"/>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w:t>
      </w:r>
      <w:r w:rsidRPr="00FA554A">
        <w:rPr>
          <w:rFonts w:ascii="Verdana" w:hAnsi="Verdana"/>
          <w:color w:val="00B050"/>
        </w:rPr>
        <w:t xml:space="preserve"> </w:t>
      </w:r>
      <w:hyperlink r:id="rId33" w:tgtFrame="_blank" w:history="1">
        <w:r w:rsidRPr="00FA554A">
          <w:rPr>
            <w:rStyle w:val="Enlla"/>
            <w:rFonts w:ascii="Verdana" w:hAnsi="Verdana"/>
          </w:rPr>
          <w:t>Llei Orgànica 3/2018, de 6 de desembre, de Protecció de Dades de Caràcter Personal i Garanties dels Drets Digitals</w:t>
        </w:r>
      </w:hyperlink>
      <w:r w:rsidRPr="00FA554A">
        <w:rPr>
          <w:rFonts w:ascii="Verdana" w:hAnsi="Verdana"/>
          <w:color w:val="00B050"/>
        </w:rPr>
        <w:t xml:space="preserve"> </w:t>
      </w:r>
      <w:r w:rsidRPr="00FA554A">
        <w:rPr>
          <w:rFonts w:ascii="Verdana" w:hAnsi="Verdana"/>
          <w:color w:val="auto"/>
        </w:rPr>
        <w:t>i normes que la desenvolupin. L’empresa contractista tindrà la consideració d’encarregada del tractament i se sotmetrà en cada moment a les instruccions municipals en matèria de mesures de seguretat.</w:t>
      </w:r>
    </w:p>
    <w:p w:rsidR="003A0E10" w:rsidRDefault="003A0E10" w:rsidP="003A0E10">
      <w:pPr>
        <w:pStyle w:val="Textindependent2"/>
        <w:tabs>
          <w:tab w:val="left" w:pos="567"/>
          <w:tab w:val="left" w:pos="1134"/>
          <w:tab w:val="left" w:pos="1702"/>
          <w:tab w:val="left" w:pos="4678"/>
          <w:tab w:val="left" w:pos="4892"/>
          <w:tab w:val="left" w:pos="5245"/>
        </w:tabs>
        <w:ind w:right="-2"/>
        <w:rPr>
          <w:rFonts w:ascii="Verdana" w:hAnsi="Verdana"/>
          <w:color w:val="auto"/>
        </w:rPr>
      </w:pPr>
    </w:p>
    <w:p w:rsidR="003A0E10" w:rsidRPr="003A0E10" w:rsidRDefault="003A0E10" w:rsidP="003A0E10">
      <w:pPr>
        <w:pStyle w:val="Textindependent2"/>
        <w:tabs>
          <w:tab w:val="left" w:pos="567"/>
          <w:tab w:val="left" w:pos="1134"/>
          <w:tab w:val="left" w:pos="1702"/>
          <w:tab w:val="left" w:pos="4678"/>
          <w:tab w:val="left" w:pos="4892"/>
          <w:tab w:val="left" w:pos="5245"/>
        </w:tabs>
        <w:ind w:right="-2"/>
        <w:rPr>
          <w:rFonts w:ascii="Verdana" w:hAnsi="Verdana"/>
          <w:color w:val="auto"/>
        </w:rPr>
      </w:pPr>
      <w:r w:rsidRPr="003A0E10">
        <w:rPr>
          <w:rFonts w:ascii="Verdana" w:hAnsi="Verdana"/>
          <w:color w:val="auto"/>
        </w:rPr>
        <w:t xml:space="preserve">Tenint en compte els riscos pels drets i les llibertats dels afectats, el tractament requerit te associat un risc definit pel Responsable de Seguretat Corporativa de l’Ajuntament de Barcelona d’acord amb la seva política de seguretat corporativa, que en aquest cas es considera basic. </w:t>
      </w:r>
    </w:p>
    <w:p w:rsidR="003A0E10" w:rsidRPr="003A0E10" w:rsidRDefault="003A0E10" w:rsidP="003A0E10">
      <w:pPr>
        <w:pStyle w:val="Textindependent2"/>
        <w:tabs>
          <w:tab w:val="left" w:pos="567"/>
          <w:tab w:val="left" w:pos="1134"/>
          <w:tab w:val="left" w:pos="1702"/>
          <w:tab w:val="left" w:pos="4678"/>
          <w:tab w:val="left" w:pos="4892"/>
          <w:tab w:val="left" w:pos="5245"/>
        </w:tabs>
        <w:ind w:right="-2"/>
        <w:rPr>
          <w:rFonts w:ascii="Verdana" w:hAnsi="Verdana"/>
          <w:color w:val="auto"/>
        </w:rPr>
      </w:pPr>
    </w:p>
    <w:p w:rsidR="003A0E10" w:rsidRPr="003A0E10" w:rsidRDefault="003A0E10" w:rsidP="003A0E10">
      <w:pPr>
        <w:pStyle w:val="Textindependent2"/>
        <w:tabs>
          <w:tab w:val="left" w:pos="567"/>
          <w:tab w:val="left" w:pos="1134"/>
          <w:tab w:val="left" w:pos="1702"/>
          <w:tab w:val="left" w:pos="4678"/>
          <w:tab w:val="left" w:pos="4892"/>
          <w:tab w:val="left" w:pos="5245"/>
        </w:tabs>
        <w:ind w:right="-2"/>
        <w:rPr>
          <w:rFonts w:ascii="Verdana" w:hAnsi="Verdana"/>
          <w:color w:val="auto"/>
        </w:rPr>
      </w:pPr>
      <w:r w:rsidRPr="003A0E10">
        <w:rPr>
          <w:rFonts w:ascii="Verdana" w:hAnsi="Verdana"/>
          <w:color w:val="auto"/>
        </w:rPr>
        <w:t>https://seuelectronica.ajuntament.barcelona.cat/ca/proteccio-de-dades</w:t>
      </w:r>
    </w:p>
    <w:p w:rsidR="003A0E10" w:rsidRPr="003A0E10" w:rsidRDefault="003A0E10" w:rsidP="003A0E10">
      <w:pPr>
        <w:pStyle w:val="Textindependent2"/>
        <w:tabs>
          <w:tab w:val="left" w:pos="567"/>
          <w:tab w:val="left" w:pos="1134"/>
          <w:tab w:val="left" w:pos="1702"/>
          <w:tab w:val="left" w:pos="4678"/>
          <w:tab w:val="left" w:pos="4892"/>
          <w:tab w:val="left" w:pos="5245"/>
        </w:tabs>
        <w:ind w:right="-2"/>
        <w:rPr>
          <w:rFonts w:ascii="Verdana" w:hAnsi="Verdana"/>
          <w:color w:val="auto"/>
        </w:rPr>
      </w:pPr>
    </w:p>
    <w:p w:rsidR="003A0E10" w:rsidRDefault="003A0E10" w:rsidP="003A0E10">
      <w:pPr>
        <w:pStyle w:val="Textindependent2"/>
        <w:tabs>
          <w:tab w:val="left" w:pos="567"/>
          <w:tab w:val="left" w:pos="1134"/>
          <w:tab w:val="left" w:pos="1702"/>
          <w:tab w:val="left" w:pos="4678"/>
          <w:tab w:val="left" w:pos="4892"/>
          <w:tab w:val="left" w:pos="5245"/>
        </w:tabs>
        <w:ind w:right="-2"/>
        <w:rPr>
          <w:rFonts w:ascii="Verdana" w:hAnsi="Verdana"/>
          <w:color w:val="auto"/>
        </w:rPr>
      </w:pPr>
      <w:r w:rsidRPr="003A0E10">
        <w:rPr>
          <w:rFonts w:ascii="Verdana" w:hAnsi="Verdana"/>
          <w:color w:val="auto"/>
        </w:rPr>
        <w:t>Les mesures de seguretat aplicables es troben descrites a la política de seguretat de la pàgina web de l’Institut Municipal d’Informàtica.</w:t>
      </w:r>
    </w:p>
    <w:p w:rsidR="00302646" w:rsidRDefault="00302646" w:rsidP="008F3EC4">
      <w:pPr>
        <w:pStyle w:val="Textindependent31"/>
        <w:ind w:left="357" w:right="0"/>
        <w:rPr>
          <w:rFonts w:ascii="Verdana" w:hAnsi="Verdana" w:cs="Arial"/>
        </w:rPr>
      </w:pPr>
      <w:bookmarkStart w:id="157" w:name="oblig_LPD"/>
      <w:bookmarkStart w:id="158" w:name="obligacions"/>
      <w:bookmarkEnd w:id="157"/>
      <w:bookmarkEnd w:id="158"/>
    </w:p>
    <w:p w:rsidR="00302646" w:rsidRPr="00E34B33" w:rsidRDefault="00302646" w:rsidP="008F3EC4">
      <w:pPr>
        <w:pStyle w:val="Textindependent31"/>
        <w:ind w:left="357" w:right="0"/>
        <w:rPr>
          <w:rFonts w:ascii="Verdana" w:hAnsi="Verdana"/>
        </w:rPr>
      </w:pPr>
      <w:r w:rsidRPr="00FA554A">
        <w:rPr>
          <w:rFonts w:ascii="Verdana" w:hAnsi="Verdana" w:cs="Arial"/>
        </w:rPr>
        <w:t xml:space="preserve">A aquests efectes, a banda de les prescripcions establertes, en el seu cas, en el Plec de prescripcions tècniques particulars, l’empresa </w:t>
      </w:r>
      <w:r w:rsidRPr="00E34B33">
        <w:rPr>
          <w:rFonts w:ascii="Verdana" w:hAnsi="Verdana" w:cs="Arial"/>
        </w:rPr>
        <w:t xml:space="preserve">adjudicatària </w:t>
      </w:r>
      <w:r w:rsidRPr="00E34B33">
        <w:rPr>
          <w:rFonts w:ascii="Verdana" w:hAnsi="Verdana" w:cs="Arial"/>
          <w:bCs/>
        </w:rPr>
        <w:t>com a encarregada de tractament i tenint en compte l’adequació del nivell de seguretat al risc, tindrà les obligacions següents</w:t>
      </w:r>
      <w:r w:rsidRPr="00E34B33">
        <w:rPr>
          <w:rFonts w:ascii="Verdana" w:hAnsi="Verdana" w:cs="Arial"/>
        </w:rPr>
        <w:t>:</w:t>
      </w:r>
    </w:p>
    <w:p w:rsidR="00302646" w:rsidRPr="00756C51" w:rsidRDefault="00302646" w:rsidP="008F3EC4">
      <w:pPr>
        <w:pStyle w:val="Textindependent31"/>
        <w:ind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Utilitzar les dades personals objecte del tractament, o les que reculli per a la seva inclusió, només per a la finalitat objecte d’aquest encàrrec. En cap cas podrà utilitzar-les per a finalitats pròpies</w:t>
      </w:r>
      <w:r w:rsidRPr="00756C51">
        <w:rPr>
          <w:rFonts w:ascii="Verdana" w:hAnsi="Verdana"/>
        </w:rPr>
        <w:t>.</w:t>
      </w:r>
    </w:p>
    <w:p w:rsidR="00302646" w:rsidRPr="00756C51" w:rsidRDefault="00302646" w:rsidP="008F3EC4">
      <w:pPr>
        <w:pStyle w:val="Textindependent31"/>
        <w:ind w:left="720" w:right="-2"/>
        <w:rPr>
          <w:rFonts w:ascii="Verdana" w:hAnsi="Verdana" w:cs="Arial"/>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cs="Arial"/>
        </w:rPr>
      </w:pPr>
      <w:r w:rsidRPr="00756C51">
        <w:rPr>
          <w:rFonts w:ascii="Verdana" w:eastAsiaTheme="minorEastAsia" w:hAnsi="Verdana" w:cs="Arial"/>
        </w:rPr>
        <w:t>Tractar les dades personals seguint únicament les instruccions documentades del responsable</w:t>
      </w:r>
      <w:r w:rsidRPr="00756C51">
        <w:rPr>
          <w:rFonts w:ascii="Verdana" w:hAnsi="Verdana" w:cs="Arial"/>
        </w:rPr>
        <w:t>.</w:t>
      </w:r>
    </w:p>
    <w:p w:rsidR="00302646" w:rsidRPr="00756C51" w:rsidRDefault="00302646" w:rsidP="008F3EC4">
      <w:pPr>
        <w:pStyle w:val="Textindependent31"/>
        <w:ind w:left="720"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Portar, per escrit, un registre de totes les categories d’activitats de tractament efectuades per compte del responsable que contingui:</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20"/>
        </w:numPr>
        <w:ind w:right="-2"/>
        <w:rPr>
          <w:rFonts w:ascii="Verdana" w:hAnsi="Verdana"/>
        </w:rPr>
      </w:pPr>
      <w:r w:rsidRPr="00756C51">
        <w:rPr>
          <w:rFonts w:ascii="Verdana" w:eastAsiaTheme="minorEastAsia" w:hAnsi="Verdana" w:cs="Arial"/>
        </w:rPr>
        <w:t>El nom i les dades de contacte de l’encarregat o encarregats i de cada responsable per compte del qual actuï l’encarregat</w:t>
      </w:r>
    </w:p>
    <w:p w:rsidR="00302646" w:rsidRPr="00756C51" w:rsidRDefault="00302646" w:rsidP="00302646">
      <w:pPr>
        <w:pStyle w:val="Textindependent31"/>
        <w:numPr>
          <w:ilvl w:val="0"/>
          <w:numId w:val="20"/>
        </w:numPr>
        <w:ind w:right="-2"/>
        <w:rPr>
          <w:rFonts w:ascii="Verdana" w:hAnsi="Verdana"/>
        </w:rPr>
      </w:pPr>
      <w:r w:rsidRPr="00756C51">
        <w:rPr>
          <w:rFonts w:ascii="Verdana" w:eastAsiaTheme="minorEastAsia" w:hAnsi="Verdana" w:cs="Arial"/>
        </w:rPr>
        <w:t>Les categories de tractaments efectuades per compte de cada responsable</w:t>
      </w:r>
    </w:p>
    <w:p w:rsidR="00302646" w:rsidRPr="00756C51" w:rsidRDefault="00302646" w:rsidP="00302646">
      <w:pPr>
        <w:pStyle w:val="Textindependent31"/>
        <w:numPr>
          <w:ilvl w:val="0"/>
          <w:numId w:val="20"/>
        </w:numPr>
        <w:ind w:right="-2"/>
        <w:rPr>
          <w:rFonts w:ascii="Verdana" w:hAnsi="Verdana"/>
        </w:rPr>
      </w:pPr>
      <w:r w:rsidRPr="00756C51">
        <w:rPr>
          <w:rFonts w:ascii="Verdana" w:eastAsiaTheme="minorEastAsia" w:hAnsi="Verdana" w:cs="Arial"/>
        </w:rPr>
        <w:t>Una descripció general de les mesures tècniques i organitzatives de seguretat apropiades que estigui aplicant</w:t>
      </w:r>
    </w:p>
    <w:p w:rsidR="00302646" w:rsidRPr="00756C51" w:rsidRDefault="00302646" w:rsidP="008F3EC4">
      <w:pPr>
        <w:pStyle w:val="Textindependent31"/>
        <w:ind w:left="720"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w:t>
      </w:r>
      <w:r w:rsidRPr="00756C51">
        <w:rPr>
          <w:rFonts w:ascii="Verdana" w:hAnsi="Verdana"/>
        </w:rPr>
        <w:t>.</w:t>
      </w:r>
    </w:p>
    <w:p w:rsidR="00302646" w:rsidRPr="00756C51" w:rsidRDefault="00302646" w:rsidP="008F3EC4">
      <w:pPr>
        <w:pStyle w:val="Textindependent31"/>
        <w:ind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Mantenir el deure de secret respecte a les dades de caràcter personal a les quals hagi tingut accés en virtut del present encàrrec, inclús després de que finalitzi el contracte</w:t>
      </w:r>
      <w:r w:rsidRPr="00756C51">
        <w:rPr>
          <w:rFonts w:ascii="Verdana" w:hAnsi="Verdana"/>
        </w:rPr>
        <w: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Garantir que les persones autoritzades al tractament de dades personals s’hagin compromès, de forma expressa i per escrit, a respectar la confidencialitat i a complir les mesures de seguretat corresponents, de les quals se les ha d’informar convenientment.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Mantenir a disposició del responsable la documentació acreditativa del compliment de la obligació establerta a l’apartat anterior.</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Garantir la formació necessària en matèria de protecció de dades personals de les persones autoritzades per a tractar dades de caràcter personal.</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Quan les persones afectades exerceixin els drets reconeguts per la normativa de protecció de dades davant de l’encarregat del tractament (accés, rectificació, supressió, oposició,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Assistir al responsable en la seva obligació de respondre a les sol·licituds que tinguin per objecte l’exercici dels drets dels interessats així com també als requeriments de les autoritats de control.</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En allò referent a les notificacions de violacions de la seguretat de les dades:</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22"/>
        </w:numPr>
        <w:ind w:right="-2"/>
        <w:rPr>
          <w:rFonts w:ascii="Verdana" w:hAnsi="Verdana"/>
        </w:rPr>
      </w:pPr>
      <w:r w:rsidRPr="00756C51">
        <w:rPr>
          <w:rFonts w:ascii="Verdana" w:eastAsiaTheme="minorEastAsia" w:hAnsi="Verdana" w:cs="Arial"/>
        </w:rPr>
        <w:t>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w:t>
      </w:r>
    </w:p>
    <w:p w:rsidR="00302646" w:rsidRPr="00756C51" w:rsidRDefault="00302646" w:rsidP="008F3EC4">
      <w:pPr>
        <w:pStyle w:val="Textindependent31"/>
        <w:ind w:left="1069" w:right="-2" w:firstLine="349"/>
        <w:rPr>
          <w:rFonts w:ascii="Verdana" w:eastAsiaTheme="minorEastAsia" w:hAnsi="Verdana" w:cs="Arial"/>
        </w:rPr>
      </w:pPr>
    </w:p>
    <w:p w:rsidR="00302646" w:rsidRPr="00756C51" w:rsidRDefault="00302646" w:rsidP="008F3EC4">
      <w:pPr>
        <w:pStyle w:val="Textindependent31"/>
        <w:ind w:left="1069" w:right="-2" w:firstLine="349"/>
        <w:rPr>
          <w:rFonts w:ascii="Verdana" w:eastAsiaTheme="minorEastAsia" w:hAnsi="Verdana" w:cs="Arial"/>
        </w:rPr>
      </w:pPr>
      <w:r w:rsidRPr="00756C51">
        <w:rPr>
          <w:rFonts w:ascii="Verdana" w:eastAsiaTheme="minorEastAsia" w:hAnsi="Verdana" w:cs="Arial"/>
        </w:rPr>
        <w:t>Es facilitarà, com a mínim, la informació següent:</w:t>
      </w:r>
    </w:p>
    <w:p w:rsidR="00302646" w:rsidRPr="00756C51" w:rsidRDefault="00302646" w:rsidP="008F3EC4">
      <w:pPr>
        <w:pStyle w:val="Textindependent31"/>
        <w:ind w:left="1069" w:right="-2"/>
        <w:rPr>
          <w:rFonts w:ascii="Verdana" w:eastAsiaTheme="minorEastAsia" w:hAnsi="Verdana" w:cs="Arial"/>
        </w:rPr>
      </w:pPr>
    </w:p>
    <w:p w:rsidR="00302646" w:rsidRPr="00756C51" w:rsidRDefault="00302646" w:rsidP="00302646">
      <w:pPr>
        <w:pStyle w:val="Textindependent31"/>
        <w:numPr>
          <w:ilvl w:val="0"/>
          <w:numId w:val="21"/>
        </w:numPr>
        <w:ind w:right="-2"/>
        <w:rPr>
          <w:rFonts w:ascii="Verdana" w:eastAsiaTheme="minorEastAsia" w:hAnsi="Verdana" w:cs="Arial"/>
        </w:rPr>
      </w:pPr>
      <w:r w:rsidRPr="00756C51">
        <w:rPr>
          <w:rFonts w:ascii="Verdana" w:eastAsiaTheme="minorEastAsia" w:hAnsi="Verdana" w:cs="Arial"/>
        </w:rPr>
        <w:t>Descripció de la naturalesa de la violació de la seguretat de les dades personals, incloent quan sigui possible, les categories i el nombre aproximat d’interessats afectats i les categories i el nombre aproximat de registres de dades personals afectats.</w:t>
      </w:r>
    </w:p>
    <w:p w:rsidR="00302646" w:rsidRPr="00756C51" w:rsidRDefault="00302646" w:rsidP="00302646">
      <w:pPr>
        <w:pStyle w:val="Textindependent31"/>
        <w:numPr>
          <w:ilvl w:val="0"/>
          <w:numId w:val="21"/>
        </w:numPr>
        <w:ind w:right="-2"/>
        <w:rPr>
          <w:rFonts w:ascii="Verdana" w:eastAsiaTheme="minorEastAsia" w:hAnsi="Verdana" w:cs="Arial"/>
        </w:rPr>
      </w:pPr>
      <w:r w:rsidRPr="00756C51">
        <w:rPr>
          <w:rFonts w:ascii="Verdana" w:eastAsiaTheme="minorEastAsia" w:hAnsi="Verdana" w:cs="Arial"/>
        </w:rPr>
        <w:t>Dades de la persona de contacte per obtenir més informació.</w:t>
      </w:r>
    </w:p>
    <w:p w:rsidR="00302646" w:rsidRPr="00756C51" w:rsidRDefault="00302646" w:rsidP="00302646">
      <w:pPr>
        <w:pStyle w:val="Textindependent31"/>
        <w:numPr>
          <w:ilvl w:val="0"/>
          <w:numId w:val="21"/>
        </w:numPr>
        <w:ind w:right="-2"/>
        <w:rPr>
          <w:rFonts w:ascii="Verdana" w:eastAsiaTheme="minorEastAsia" w:hAnsi="Verdana" w:cs="Arial"/>
        </w:rPr>
      </w:pPr>
      <w:r w:rsidRPr="00756C51">
        <w:rPr>
          <w:rFonts w:ascii="Verdana" w:eastAsiaTheme="minorEastAsia" w:hAnsi="Verdana" w:cs="Arial"/>
        </w:rPr>
        <w:t>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w:t>
      </w:r>
    </w:p>
    <w:p w:rsidR="00302646" w:rsidRPr="00756C51" w:rsidRDefault="00302646" w:rsidP="008F3EC4">
      <w:pPr>
        <w:pStyle w:val="Textindependent31"/>
        <w:ind w:left="1789" w:right="-2"/>
        <w:rPr>
          <w:rFonts w:ascii="Verdana" w:eastAsiaTheme="minorEastAsia" w:hAnsi="Verdana" w:cs="Arial"/>
        </w:rPr>
      </w:pPr>
      <w:r w:rsidRPr="00756C51">
        <w:rPr>
          <w:rFonts w:ascii="Verdana" w:eastAsiaTheme="minorEastAsia" w:hAnsi="Verdana" w:cs="Arial"/>
        </w:rPr>
        <w:t>Si no és possible facilitar la informació de forma simultània, la informació s’ha de facilitar de forma gradual i sense dilacions.</w:t>
      </w:r>
    </w:p>
    <w:p w:rsidR="00302646" w:rsidRPr="00756C51" w:rsidRDefault="00302646" w:rsidP="008F3EC4">
      <w:pPr>
        <w:pStyle w:val="Textindependent31"/>
        <w:ind w:left="1429" w:right="-2"/>
        <w:rPr>
          <w:rFonts w:ascii="Verdana" w:hAnsi="Verdana"/>
        </w:rPr>
      </w:pPr>
    </w:p>
    <w:p w:rsidR="00302646" w:rsidRPr="00756C51" w:rsidRDefault="00302646" w:rsidP="00302646">
      <w:pPr>
        <w:pStyle w:val="Textindependent31"/>
        <w:numPr>
          <w:ilvl w:val="0"/>
          <w:numId w:val="22"/>
        </w:numPr>
        <w:ind w:right="-2"/>
        <w:rPr>
          <w:rFonts w:ascii="Verdana" w:hAnsi="Verdana"/>
        </w:rPr>
      </w:pPr>
      <w:r w:rsidRPr="00756C51">
        <w:rPr>
          <w:rFonts w:ascii="Verdana" w:eastAsiaTheme="minorEastAsia" w:hAnsi="Verdana" w:cs="Arial"/>
        </w:rPr>
        <w:t>L’Encarregat, a petició del responsable, comunicarà en el menor temps possible aquestes violacions de la seguretat de les dades als interessats, quan sigui probable que la violació suposi un alt risc pels drets i llibertats de les persones físiques.</w:t>
      </w:r>
    </w:p>
    <w:p w:rsidR="00302646" w:rsidRPr="00756C51" w:rsidRDefault="00302646" w:rsidP="008F3EC4">
      <w:pPr>
        <w:pStyle w:val="Textindependent31"/>
        <w:ind w:left="1429" w:right="-2"/>
        <w:rPr>
          <w:rFonts w:ascii="Verdana" w:hAnsi="Verdana"/>
        </w:rPr>
      </w:pPr>
    </w:p>
    <w:p w:rsidR="00302646" w:rsidRPr="00756C51" w:rsidRDefault="00302646" w:rsidP="008F3EC4">
      <w:pPr>
        <w:pStyle w:val="Textindependent31"/>
        <w:ind w:left="1429" w:right="-2"/>
        <w:rPr>
          <w:rFonts w:ascii="Verdana" w:hAnsi="Verdana"/>
        </w:rPr>
      </w:pPr>
      <w:r w:rsidRPr="00756C51">
        <w:rPr>
          <w:rFonts w:ascii="Verdana" w:eastAsiaTheme="minorEastAsia" w:hAnsi="Verdana" w:cs="Arial"/>
        </w:rPr>
        <w:t>La comunicació ha de fer-se en un llenguatge clar i senzill i haurà d’incloure els elements que en cada cas assenyali el responsable, com a mínim:</w:t>
      </w:r>
    </w:p>
    <w:p w:rsidR="00302646" w:rsidRPr="00756C51" w:rsidRDefault="00302646" w:rsidP="008F3EC4">
      <w:pPr>
        <w:pStyle w:val="Textindependent31"/>
        <w:ind w:left="1429" w:right="-2"/>
        <w:rPr>
          <w:rFonts w:ascii="Verdana" w:eastAsiaTheme="minorEastAsia" w:hAnsi="Verdana" w:cs="Arial"/>
        </w:rPr>
      </w:pPr>
    </w:p>
    <w:p w:rsidR="00302646" w:rsidRPr="00756C51" w:rsidRDefault="00302646" w:rsidP="00302646">
      <w:pPr>
        <w:pStyle w:val="Textindependent31"/>
        <w:numPr>
          <w:ilvl w:val="0"/>
          <w:numId w:val="23"/>
        </w:numPr>
        <w:ind w:right="-2"/>
        <w:rPr>
          <w:rFonts w:ascii="Verdana" w:eastAsiaTheme="minorEastAsia" w:hAnsi="Verdana" w:cs="Arial"/>
        </w:rPr>
      </w:pPr>
      <w:r w:rsidRPr="00756C51">
        <w:rPr>
          <w:rFonts w:ascii="Verdana" w:eastAsiaTheme="minorEastAsia" w:hAnsi="Verdana" w:cs="Arial"/>
        </w:rPr>
        <w:t>La naturalesa de la violació de les dades.</w:t>
      </w:r>
    </w:p>
    <w:p w:rsidR="00302646" w:rsidRPr="00756C51" w:rsidRDefault="00302646" w:rsidP="00302646">
      <w:pPr>
        <w:pStyle w:val="Textindependent31"/>
        <w:numPr>
          <w:ilvl w:val="0"/>
          <w:numId w:val="23"/>
        </w:numPr>
        <w:ind w:right="-2"/>
        <w:rPr>
          <w:rFonts w:ascii="Verdana" w:eastAsiaTheme="minorEastAsia" w:hAnsi="Verdana" w:cs="Arial"/>
        </w:rPr>
      </w:pPr>
      <w:r w:rsidRPr="00756C51">
        <w:rPr>
          <w:rFonts w:ascii="Verdana" w:eastAsiaTheme="minorEastAsia" w:hAnsi="Verdana" w:cs="Arial"/>
        </w:rPr>
        <w:t>Dades del punt de contacte del responsable o de l’encarregat on es pugui obtenir més informació.</w:t>
      </w:r>
    </w:p>
    <w:p w:rsidR="00302646" w:rsidRPr="00756C51" w:rsidRDefault="00302646" w:rsidP="00302646">
      <w:pPr>
        <w:pStyle w:val="Textindependent31"/>
        <w:numPr>
          <w:ilvl w:val="0"/>
          <w:numId w:val="23"/>
        </w:numPr>
        <w:ind w:right="-2"/>
        <w:rPr>
          <w:rFonts w:ascii="Verdana" w:eastAsiaTheme="minorEastAsia" w:hAnsi="Verdana" w:cs="Arial"/>
        </w:rPr>
      </w:pPr>
      <w:r w:rsidRPr="00756C51">
        <w:rPr>
          <w:rFonts w:ascii="Verdana" w:eastAsiaTheme="minorEastAsia" w:hAnsi="Verdana" w:cs="Arial"/>
        </w:rPr>
        <w:t>Descripció de  les possibles conseqüències de la violació de la seguretat de les dades personals.</w:t>
      </w:r>
    </w:p>
    <w:p w:rsidR="00302646" w:rsidRPr="00756C51" w:rsidRDefault="00302646" w:rsidP="00302646">
      <w:pPr>
        <w:pStyle w:val="Textindependent31"/>
        <w:numPr>
          <w:ilvl w:val="0"/>
          <w:numId w:val="23"/>
        </w:numPr>
        <w:ind w:right="-2"/>
        <w:rPr>
          <w:rFonts w:ascii="Verdana" w:eastAsiaTheme="minorEastAsia" w:hAnsi="Verdana" w:cs="Arial"/>
        </w:rPr>
      </w:pPr>
      <w:r w:rsidRPr="00756C51">
        <w:rPr>
          <w:rFonts w:ascii="Verdana" w:eastAsiaTheme="minorEastAsia" w:hAnsi="Verdana" w:cs="Arial"/>
        </w:rPr>
        <w:t>Descripció de les mesures adoptades o proposades pel responsable de tractament per a posar remei a la violació de la seguretat de les dades personals, incloent si escau, les mesures adoptades per a mitigar els possibles efectes negatius.</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Posar a disposició del responsable tota la informació necessària per a demostrar el compliment de les seves obligacions, així com per a la realització de les auditories o les inspeccions que realitzi el responsable o un altre auditor autoritzat per ell.</w:t>
      </w:r>
    </w:p>
    <w:p w:rsidR="00302646" w:rsidRPr="00756C51" w:rsidRDefault="00302646" w:rsidP="008F3EC4">
      <w:pPr>
        <w:pStyle w:val="Textindependent31"/>
        <w:ind w:left="720"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Permetre i contribuir a la realització d’auditories, incloses inspeccions, per part del responsable o auditor autoritzat per aquest.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D’acord amb l’art. 32 del RGPD i el nivell de mesures establert per l’Ajuntament de Barcelona, prendrà totes les mesures necessàries per a la seguretat del tractament, incloent entre d’altres, si s’escau:</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24"/>
        </w:numPr>
        <w:ind w:right="-2"/>
        <w:rPr>
          <w:rFonts w:ascii="Verdana" w:hAnsi="Verdana"/>
        </w:rPr>
      </w:pPr>
      <w:r w:rsidRPr="00756C51">
        <w:rPr>
          <w:rFonts w:ascii="Verdana" w:eastAsiaTheme="minorEastAsia" w:hAnsi="Verdana" w:cs="Arial"/>
        </w:rPr>
        <w:t>La pseudoanonimització i el xifrat de dades personals</w:t>
      </w:r>
      <w:r>
        <w:rPr>
          <w:rFonts w:ascii="Verdana" w:eastAsiaTheme="minorEastAsia" w:hAnsi="Verdana" w:cs="Arial"/>
        </w:rPr>
        <w:t>.</w:t>
      </w:r>
    </w:p>
    <w:p w:rsidR="00302646" w:rsidRPr="00756C51" w:rsidRDefault="00302646" w:rsidP="00302646">
      <w:pPr>
        <w:pStyle w:val="Textindependent31"/>
        <w:numPr>
          <w:ilvl w:val="0"/>
          <w:numId w:val="24"/>
        </w:numPr>
        <w:ind w:right="-2"/>
        <w:rPr>
          <w:rFonts w:ascii="Verdana" w:hAnsi="Verdana"/>
        </w:rPr>
      </w:pPr>
      <w:r w:rsidRPr="00756C51">
        <w:rPr>
          <w:rFonts w:ascii="Verdana" w:eastAsiaTheme="minorEastAsia" w:hAnsi="Verdana" w:cs="Arial"/>
        </w:rPr>
        <w:t>La capacitat de garantir la confidencialitat, integritat, disponibilitat i resiliència permanents dels sistemes i serveis de tractament</w:t>
      </w:r>
      <w:r>
        <w:rPr>
          <w:rFonts w:ascii="Verdana" w:eastAsiaTheme="minorEastAsia" w:hAnsi="Verdana" w:cs="Arial"/>
        </w:rPr>
        <w:t>.</w:t>
      </w:r>
    </w:p>
    <w:p w:rsidR="00302646" w:rsidRPr="00756C51" w:rsidRDefault="00302646" w:rsidP="00302646">
      <w:pPr>
        <w:pStyle w:val="Textindependent31"/>
        <w:numPr>
          <w:ilvl w:val="0"/>
          <w:numId w:val="24"/>
        </w:numPr>
        <w:ind w:right="-2"/>
        <w:rPr>
          <w:rFonts w:ascii="Verdana" w:hAnsi="Verdana"/>
        </w:rPr>
      </w:pPr>
      <w:r w:rsidRPr="00756C51">
        <w:rPr>
          <w:rFonts w:ascii="Verdana" w:eastAsiaTheme="minorEastAsia" w:hAnsi="Verdana" w:cs="Arial"/>
        </w:rPr>
        <w:t>La capacitat de restaurar la disponibilitat i l’accés a les dades personals de forma ràpida en cas d’incident físic o tècnic.</w:t>
      </w:r>
    </w:p>
    <w:p w:rsidR="00302646" w:rsidRPr="00756C51" w:rsidRDefault="00302646" w:rsidP="00302646">
      <w:pPr>
        <w:pStyle w:val="Textindependent31"/>
        <w:numPr>
          <w:ilvl w:val="0"/>
          <w:numId w:val="24"/>
        </w:numPr>
        <w:ind w:right="-2"/>
        <w:rPr>
          <w:rFonts w:ascii="Verdana" w:hAnsi="Verdana"/>
        </w:rPr>
      </w:pPr>
      <w:r w:rsidRPr="00756C51">
        <w:rPr>
          <w:rFonts w:ascii="Verdana" w:eastAsiaTheme="minorEastAsia" w:hAnsi="Verdana" w:cs="Arial"/>
        </w:rPr>
        <w:t>Un procés de verificació, avaluació i valoració regulars de l’eficàcia de les mesures tècniques i organitzatives per garantir la seguretat del tractament.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rsidR="00302646" w:rsidRPr="00756C51" w:rsidRDefault="00302646" w:rsidP="008F3EC4">
      <w:pPr>
        <w:pStyle w:val="Textindependent31"/>
        <w:ind w:left="720"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Al finalitzar la prestació dels serveis del tractament d’acord amb les instruccions que rebi de l’Ajuntament de Barcelona, suprimir o tornar totes les dades personals i suprimir les còpies existents (tret que existeixen obligacions legals que  requereixin la conservació per un temps definit).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Si considera que una instrucció del responsable infringeix el RGPD o altres disposicions en matèria de protecció de dades de la Unió o dels Estats membres, l’encarregat informarà immediatament al responsable.</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Si l’encarregat infringeix la normativa de protecció de dades vigent (RGPD, LOPDGDD...) serà considerat responsable del tractament.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Respecte les mesures de seguretat, haurà de complir aquelles establertes a l’annex corresponent.</w:t>
      </w:r>
    </w:p>
    <w:p w:rsidR="00302646" w:rsidRPr="00756C51" w:rsidRDefault="00302646" w:rsidP="008F3EC4">
      <w:pPr>
        <w:pStyle w:val="Pargrafdellista"/>
        <w:rPr>
          <w:rFonts w:ascii="Verdana" w:hAnsi="Verdana"/>
        </w:rPr>
      </w:pPr>
    </w:p>
    <w:p w:rsidR="00302646" w:rsidRPr="00756C51" w:rsidRDefault="00302646" w:rsidP="008F3EC4">
      <w:pPr>
        <w:pStyle w:val="Textindependent31"/>
        <w:ind w:left="360" w:right="-2"/>
        <w:rPr>
          <w:rFonts w:ascii="Verdana" w:hAnsi="Verdana"/>
        </w:rPr>
      </w:pPr>
      <w:r w:rsidRPr="00756C51">
        <w:rPr>
          <w:rFonts w:ascii="Verdana" w:eastAsiaTheme="minorEastAsia" w:hAnsi="Verdana" w:cs="Arial"/>
          <w:b/>
        </w:rPr>
        <w:t>En cas que l’encarregat de tractament decideixi recórrer a un altre encarregat (com per exemple, en cas de subcontractació):</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Haurà de comptar amb l’autorització prèvia per escrit de l’Ajuntament  de Barcelona.</w:t>
      </w:r>
    </w:p>
    <w:p w:rsidR="00302646" w:rsidRPr="00756C51" w:rsidRDefault="00302646" w:rsidP="008F3EC4">
      <w:pPr>
        <w:pStyle w:val="Textindependent31"/>
        <w:ind w:left="720" w:right="-2"/>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Si s’autoritzés recórrer a un altre encarregat i s’hagués de produir algun canvi, s’haurà d’informar a l’Ajuntament de Barcelona, i aquest tindrà la possibilitat d’oposar-se i rescindir el contracte.</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L’altre encarregat tindrà les mateixes obligacions de protecció de dades que les estipulades en el contracte o acte jurídic entre el responsable i l’encarregat i la consideració d’encarregat de tractament de l’Ajuntament de Barcelona.</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Si l’altre encarregat incompleix les seves obligacions de protecció de dades, l’encarregat inicial seguirà sent plenament responsable davant de l’Ajuntament de Barcelona pel que respecta al compliment de les obligacions de l’altre encarregat.</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eastAsiaTheme="minorEastAsia" w:hAnsi="Verdana" w:cs="Arial"/>
        </w:rPr>
        <w:t>El coneixement que tingui l'Administració dels subcontractes celebrats en virtut de les comunicacions a què es refereixen els apartats anteriors, no alteren la responsabilitat exclusiva del contractista principal.</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4"/>
        </w:numPr>
        <w:tabs>
          <w:tab w:val="clear" w:pos="360"/>
          <w:tab w:val="num" w:pos="720"/>
        </w:tabs>
        <w:ind w:left="720" w:right="-2"/>
        <w:rPr>
          <w:rFonts w:ascii="Verdana" w:hAnsi="Verdana"/>
        </w:rPr>
      </w:pPr>
      <w:r w:rsidRPr="00756C51">
        <w:rPr>
          <w:rFonts w:ascii="Verdana" w:hAnsi="Verdana"/>
        </w:rPr>
        <w:t>L’empresa contractista haurà d’especificar:</w:t>
      </w:r>
    </w:p>
    <w:p w:rsidR="00302646" w:rsidRPr="00756C51" w:rsidRDefault="00302646" w:rsidP="008F3EC4">
      <w:pPr>
        <w:pStyle w:val="Pargrafdellista"/>
        <w:rPr>
          <w:rFonts w:ascii="Verdana" w:hAnsi="Verdana"/>
        </w:rPr>
      </w:pPr>
    </w:p>
    <w:p w:rsidR="00302646" w:rsidRPr="00756C51" w:rsidRDefault="00302646" w:rsidP="00302646">
      <w:pPr>
        <w:pStyle w:val="Textindependent31"/>
        <w:numPr>
          <w:ilvl w:val="0"/>
          <w:numId w:val="25"/>
        </w:numPr>
        <w:ind w:right="-2"/>
        <w:rPr>
          <w:rFonts w:ascii="Verdana" w:hAnsi="Verdana"/>
        </w:rPr>
      </w:pPr>
      <w:r w:rsidRPr="00756C51">
        <w:rPr>
          <w:rFonts w:ascii="Verdana" w:hAnsi="Verdana" w:cs="Arial"/>
        </w:rPr>
        <w:t>La finalitat per la qual es cediran les dades esmentades.</w:t>
      </w:r>
    </w:p>
    <w:p w:rsidR="00302646" w:rsidRPr="00756C51" w:rsidRDefault="00302646" w:rsidP="00302646">
      <w:pPr>
        <w:pStyle w:val="Textindependent31"/>
        <w:numPr>
          <w:ilvl w:val="0"/>
          <w:numId w:val="25"/>
        </w:numPr>
        <w:ind w:right="-2"/>
        <w:rPr>
          <w:rFonts w:ascii="Verdana" w:hAnsi="Verdana"/>
        </w:rPr>
      </w:pPr>
      <w:r w:rsidRPr="00756C51">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rsidR="00302646" w:rsidRPr="00756C51" w:rsidRDefault="00302646" w:rsidP="00302646">
      <w:pPr>
        <w:pStyle w:val="Textindependent31"/>
        <w:numPr>
          <w:ilvl w:val="0"/>
          <w:numId w:val="25"/>
        </w:numPr>
        <w:ind w:right="-2"/>
        <w:rPr>
          <w:rFonts w:ascii="Verdana" w:hAnsi="Verdana"/>
        </w:rPr>
      </w:pPr>
      <w:r w:rsidRPr="00756C51">
        <w:rPr>
          <w:rFonts w:ascii="Verdana" w:hAnsi="Verdana" w:cs="Arial"/>
        </w:rPr>
        <w:t>L'obligació de l'empresa adjudicatària de presentar abans de la formalització del contracte una declaració en la que posi de manifest on van a estar ubicats els servidors i des d'on es van a prestar els serveis associats als mateixos.</w:t>
      </w:r>
    </w:p>
    <w:p w:rsidR="00302646" w:rsidRPr="00756C51" w:rsidRDefault="00302646" w:rsidP="00302646">
      <w:pPr>
        <w:pStyle w:val="Textindependent31"/>
        <w:numPr>
          <w:ilvl w:val="0"/>
          <w:numId w:val="25"/>
        </w:numPr>
        <w:ind w:right="-2"/>
        <w:rPr>
          <w:rFonts w:ascii="Verdana" w:hAnsi="Verdana"/>
        </w:rPr>
      </w:pPr>
      <w:r w:rsidRPr="00756C51">
        <w:rPr>
          <w:rFonts w:ascii="Verdana" w:hAnsi="Verdana" w:cs="Arial"/>
        </w:rPr>
        <w:t>L'obligació de comunicar qualsevol canvi que es produeixi, al llarg de la vida del contracte, de la informació facilitada a la declaració a què es refereix la lletra c) anterior.</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g) Lliurar tota la documentació necessària pel compliment del contracte en català i fer-ne ús en el servei objecte del contracte.</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h) Lliurar tota la documentació que en qualsevol moment de la vigència del contracte, i en tot cas anualment, li sigui requerida per/la responsable del contracte respecte l'efectiu compliment de les obligacions i compromisos assumits per l'empresa pel que fa a la legislació d'integració de persones amb discapacitat, la contractació amb particulars dificultats d'inserció al mercat laboral, i la subcontractació de Centres Especials de Treball i/o Empreses d'Inserció, i els requisits i obligacions contractuals ambientals que s'estableixin als plecs.</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 xml:space="preserve">i) Acreditar la contractació d'una pòlissa d'assegurança de responsabilitat civil per un import de </w:t>
      </w:r>
      <w:r w:rsidR="003A0E10">
        <w:rPr>
          <w:rFonts w:ascii="Verdana" w:hAnsi="Verdana"/>
        </w:rPr>
        <w:t>400.000,00</w:t>
      </w:r>
      <w:r>
        <w:rPr>
          <w:rFonts w:ascii="Verdana" w:hAnsi="Verdana"/>
        </w:rPr>
        <w:t xml:space="preserve"> euros, que haurà de presentar en el Registre General d'aquest Ajuntament simultàniament amb la formalització del contracte o amb anterioritat.</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j) Comunicar per escrit a l'Ajuntament el/s subcontracte/s que pretengui celebrar assenyalant la part de la prestació que pretengui subcontractar i la identitat i aptitud de l'empresa contractista del subcontractista. Un cop signat/s els subcontractes els haurà d'aportar dins dels 15 dies naturals següents a la seva subscripció. L'incompliment d'aquesta obligació pot comportar una penalitat econòmica de fins al 5% del preu del contracte.</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k) Complir les condicions salarials dels treballadors de conformitat amb el Conveni Col·lectiu sectorial aplicable.</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l) Complir amb la normativa general sob</w:t>
      </w:r>
      <w:r w:rsidR="003A0E10">
        <w:rPr>
          <w:rFonts w:ascii="Verdana" w:hAnsi="Verdana"/>
        </w:rPr>
        <w:t>re prevenció de riscos laborals:</w:t>
      </w:r>
    </w:p>
    <w:p w:rsidR="003A0E10" w:rsidRDefault="003A0E10" w:rsidP="00B76067">
      <w:pPr>
        <w:pStyle w:val="Textindependent31"/>
        <w:ind w:left="357" w:right="0" w:hanging="357"/>
        <w:rPr>
          <w:rFonts w:ascii="Verdana" w:hAnsi="Verdana"/>
        </w:rPr>
      </w:pPr>
    </w:p>
    <w:p w:rsidR="003A0E10" w:rsidRDefault="003A0E10" w:rsidP="003A0E10">
      <w:pPr>
        <w:pStyle w:val="Textindependent31"/>
        <w:numPr>
          <w:ilvl w:val="0"/>
          <w:numId w:val="33"/>
        </w:numPr>
        <w:rPr>
          <w:rFonts w:ascii="Verdana" w:hAnsi="Verdana"/>
        </w:rPr>
      </w:pPr>
      <w:r w:rsidRPr="003A0E10">
        <w:rPr>
          <w:rFonts w:ascii="Verdana" w:hAnsi="Verdana"/>
        </w:rPr>
        <w:t xml:space="preserve">Presentar en el Registre General de l'Ajuntament, simultàniament amb la formalització del contracte o amb anterioritat, la documentació acreditativa del compliment de les previsions de la normativa en matèria de prevenció de riscos laborals. </w:t>
      </w:r>
    </w:p>
    <w:p w:rsidR="003A0E10" w:rsidRPr="003A0E10" w:rsidRDefault="003A0E10" w:rsidP="003A0E10">
      <w:pPr>
        <w:pStyle w:val="Textindependent31"/>
        <w:ind w:left="720"/>
        <w:rPr>
          <w:rFonts w:ascii="Verdana" w:hAnsi="Verdana"/>
        </w:rPr>
      </w:pPr>
    </w:p>
    <w:p w:rsidR="003A0E10" w:rsidRDefault="003A0E10" w:rsidP="003A0E10">
      <w:pPr>
        <w:pStyle w:val="Textindependent31"/>
        <w:numPr>
          <w:ilvl w:val="0"/>
          <w:numId w:val="33"/>
        </w:numPr>
        <w:ind w:right="0"/>
        <w:rPr>
          <w:rFonts w:ascii="Verdana" w:hAnsi="Verdana"/>
        </w:rPr>
      </w:pPr>
      <w:r w:rsidRPr="003A0E10">
        <w:rPr>
          <w:rFonts w:ascii="Verdana" w:hAnsi="Verdana"/>
        </w:rPr>
        <w:t>Donar compliment, quan escaigui, a les disposicions sobre coordinació d’activitats empresarials a què es refereix l’article 24 de la Llei 31/95 de 8 de novembre de Prevenció de Riscos Laborals, la Llei 54/2003 de 12 de desembre de Reforma del marc normatiu de la prevenció de riscos laborals, el RD 171/2004, de 30 de gener, pel que es desenvolupa l'article 24 de la Llei 31/95, de 8 de novembre, de Prevenció de riscos laborals, en matèria de coordinació d'activitats empresarials com a les previsions establertes en el manual de prevenció de riscos laborals per a empreses externes de l’Ajuntament de Barcelona, i presentar, degudament signat pel legal representant, juntament amb la documentació exigida en el paràgraf anterior, el document de coordinació empresarial en prevenció de riscos laborals-</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m) No contravenir, en l'execució d'aquest contracte, les resolucions de l'ONU relatives al compliment de les disposicions de dret internacional mediambiental, social i laboral que vinculin a l'Estat, d'acord amb el que estableix l'art. 201 LCSP.</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n) Totes aquelles obligacions que s'hagin establert en aquest plec.</w:t>
      </w:r>
    </w:p>
    <w:p w:rsidR="00302646" w:rsidRDefault="00302646" w:rsidP="00B76067">
      <w:pPr>
        <w:pStyle w:val="Textindependent31"/>
        <w:ind w:left="357" w:right="0" w:hanging="357"/>
        <w:rPr>
          <w:rFonts w:ascii="Verdana" w:hAnsi="Verdana"/>
        </w:rPr>
      </w:pPr>
    </w:p>
    <w:p w:rsidR="00302646" w:rsidRDefault="00302646" w:rsidP="00B76067">
      <w:pPr>
        <w:pStyle w:val="Textindependent31"/>
        <w:ind w:left="357" w:right="0" w:hanging="357"/>
        <w:rPr>
          <w:rFonts w:ascii="Verdana" w:hAnsi="Verdana"/>
        </w:rPr>
      </w:pPr>
      <w:r>
        <w:rPr>
          <w:rFonts w:ascii="Verdana" w:hAnsi="Verdana"/>
        </w:rPr>
        <w:t>o) També seran obligacions de l'empresa adjudicatària:</w:t>
      </w:r>
    </w:p>
    <w:p w:rsidR="003A0E10" w:rsidRPr="003A0E10" w:rsidRDefault="003A0E10" w:rsidP="003A0E10">
      <w:pPr>
        <w:tabs>
          <w:tab w:val="left" w:pos="709"/>
          <w:tab w:val="left" w:pos="1134"/>
          <w:tab w:val="left" w:pos="1702"/>
          <w:tab w:val="left" w:pos="4678"/>
          <w:tab w:val="left" w:pos="4892"/>
          <w:tab w:val="left" w:pos="5245"/>
        </w:tabs>
        <w:spacing w:before="240" w:after="240" w:line="220" w:lineRule="exact"/>
        <w:ind w:left="709"/>
        <w:rPr>
          <w:rFonts w:ascii="Verdana" w:hAnsi="Verdana" w:cs="Arial"/>
          <w:color w:val="auto"/>
        </w:rPr>
      </w:pPr>
      <w:r w:rsidRPr="003A0E10">
        <w:rPr>
          <w:rFonts w:ascii="Verdana" w:hAnsi="Verdana" w:cs="Arial"/>
          <w:color w:val="auto"/>
        </w:rPr>
        <w:t xml:space="preserve">Aportar fins a un màxim d’un 0,12 per 100 del pressupost base de licitació del lot per al suport </w:t>
      </w:r>
      <w:proofErr w:type="spellStart"/>
      <w:r w:rsidRPr="003A0E10">
        <w:rPr>
          <w:rFonts w:ascii="Verdana" w:hAnsi="Verdana" w:cs="Arial"/>
          <w:color w:val="auto"/>
        </w:rPr>
        <w:t>hotline</w:t>
      </w:r>
      <w:proofErr w:type="spellEnd"/>
      <w:r w:rsidRPr="003A0E10">
        <w:rPr>
          <w:rFonts w:ascii="Verdana" w:hAnsi="Verdana" w:cs="Arial"/>
          <w:color w:val="auto"/>
        </w:rPr>
        <w:t xml:space="preserve"> i  el manteniment tant correctiu com evolutiu de l’aplicació informàtica de connexió entre els Districtes, Gerències Municipals i l’Institut Municipal d’Informàtica (en endavant IMI), i els adjudicataris del conjunt dels contractes de manteniment.</w:t>
      </w:r>
    </w:p>
    <w:p w:rsidR="003A0E10" w:rsidRPr="003A0E10" w:rsidRDefault="003A0E10" w:rsidP="003A0E10">
      <w:pPr>
        <w:spacing w:before="120" w:after="240" w:line="220" w:lineRule="exact"/>
        <w:ind w:left="720"/>
        <w:rPr>
          <w:rFonts w:ascii="Verdana" w:hAnsi="Verdana" w:cs="Arial"/>
          <w:color w:val="auto"/>
        </w:rPr>
      </w:pPr>
      <w:r w:rsidRPr="003A0E10">
        <w:rPr>
          <w:rFonts w:ascii="Verdana" w:hAnsi="Verdana" w:cs="Arial"/>
          <w:color w:val="auto"/>
        </w:rPr>
        <w:t xml:space="preserve">Per tal de fer efectiva dita aportació, l’adjudicatari haurà d’ingressar a la Tresoreria municipal, l’import a que ascendeix l’esmentat percentatge, corresponent a 1.432,32€, simultàniament amb la formalització del contracte o amb anterioritat. </w:t>
      </w:r>
    </w:p>
    <w:p w:rsidR="003A0E10" w:rsidRPr="003A0E10" w:rsidRDefault="003A0E10" w:rsidP="003A0E10">
      <w:pPr>
        <w:spacing w:before="120" w:after="240" w:line="220" w:lineRule="exact"/>
        <w:ind w:left="720"/>
        <w:rPr>
          <w:rFonts w:ascii="Verdana" w:hAnsi="Verdana" w:cs="Arial"/>
          <w:color w:val="auto"/>
        </w:rPr>
      </w:pPr>
      <w:r w:rsidRPr="003A0E10">
        <w:rPr>
          <w:rFonts w:ascii="Verdana" w:hAnsi="Verdana" w:cs="Arial"/>
          <w:color w:val="auto"/>
        </w:rPr>
        <w:t xml:space="preserve">La gestió d’aquest fons es durà a terme per mitjà de l’aplicació informàtica ROSMIMAN (o sistema que el substitueixi), sota la supervisió i control de les Direccions o Departaments adscrits a la Gerència de Recursos, i puntualment de l’IMI,  en la qual s’hi efectuaran les corresponents anotacions de totes les despeses que s’hi imputin.  </w:t>
      </w:r>
    </w:p>
    <w:p w:rsidR="003A0E10" w:rsidRPr="003A0E10" w:rsidRDefault="003A0E10" w:rsidP="003A0E10">
      <w:pPr>
        <w:spacing w:before="120" w:after="240" w:line="220" w:lineRule="exact"/>
        <w:ind w:left="720"/>
        <w:rPr>
          <w:rFonts w:ascii="Verdana" w:hAnsi="Verdana" w:cs="Arial"/>
          <w:color w:val="auto"/>
        </w:rPr>
      </w:pPr>
      <w:r w:rsidRPr="003A0E10">
        <w:rPr>
          <w:rFonts w:ascii="Verdana" w:hAnsi="Verdana" w:cs="Arial"/>
          <w:color w:val="auto"/>
        </w:rPr>
        <w:t xml:space="preserve">Amb aquest fons es cobriran les següents despeses amb els criteris i límits que determini la comissió de seguiment: </w:t>
      </w:r>
    </w:p>
    <w:p w:rsidR="003A0E10" w:rsidRPr="003A0E10" w:rsidRDefault="003A0E10" w:rsidP="003A0E10">
      <w:pPr>
        <w:spacing w:after="240" w:line="220" w:lineRule="exact"/>
        <w:ind w:left="720"/>
        <w:rPr>
          <w:rFonts w:ascii="Verdana" w:hAnsi="Verdana" w:cs="Arial"/>
          <w:color w:val="auto"/>
        </w:rPr>
      </w:pPr>
      <w:r w:rsidRPr="003A0E10">
        <w:rPr>
          <w:rFonts w:ascii="Verdana" w:hAnsi="Verdana" w:cs="Arial"/>
          <w:color w:val="auto"/>
        </w:rPr>
        <w:t>Hot-</w:t>
      </w:r>
      <w:proofErr w:type="spellStart"/>
      <w:r w:rsidRPr="003A0E10">
        <w:rPr>
          <w:rFonts w:ascii="Verdana" w:hAnsi="Verdana" w:cs="Arial"/>
          <w:color w:val="auto"/>
        </w:rPr>
        <w:t>line</w:t>
      </w:r>
      <w:proofErr w:type="spellEnd"/>
      <w:r w:rsidRPr="003A0E10">
        <w:rPr>
          <w:rFonts w:ascii="Verdana" w:hAnsi="Verdana" w:cs="Arial"/>
          <w:color w:val="auto"/>
        </w:rPr>
        <w:t>/manteniment correctiu:</w:t>
      </w:r>
    </w:p>
    <w:p w:rsidR="003A0E10" w:rsidRPr="003A0E10" w:rsidRDefault="003A0E10" w:rsidP="003A0E10">
      <w:pPr>
        <w:numPr>
          <w:ilvl w:val="1"/>
          <w:numId w:val="35"/>
        </w:numPr>
        <w:spacing w:after="240" w:line="220" w:lineRule="exact"/>
        <w:ind w:right="-2"/>
        <w:contextualSpacing/>
        <w:rPr>
          <w:rFonts w:ascii="Verdana" w:hAnsi="Verdana" w:cs="Arial"/>
          <w:color w:val="auto"/>
        </w:rPr>
      </w:pPr>
      <w:r w:rsidRPr="003A0E10">
        <w:rPr>
          <w:rFonts w:ascii="Verdana" w:hAnsi="Verdana" w:cs="Arial"/>
          <w:color w:val="auto"/>
        </w:rPr>
        <w:t>Instal·lació i posta en marxa de totes i cadascuna de les noves instal·lacions pel període 2019-2021</w:t>
      </w:r>
    </w:p>
    <w:p w:rsidR="003A0E10" w:rsidRPr="003A0E10" w:rsidRDefault="003A0E10" w:rsidP="003A0E10">
      <w:pPr>
        <w:numPr>
          <w:ilvl w:val="1"/>
          <w:numId w:val="35"/>
        </w:numPr>
        <w:spacing w:after="240" w:line="220" w:lineRule="exact"/>
        <w:ind w:right="-2"/>
        <w:contextualSpacing/>
        <w:rPr>
          <w:rFonts w:ascii="Verdana" w:hAnsi="Verdana" w:cs="Arial"/>
          <w:color w:val="auto"/>
        </w:rPr>
      </w:pPr>
      <w:r w:rsidRPr="003A0E10">
        <w:rPr>
          <w:rFonts w:ascii="Verdana" w:hAnsi="Verdana" w:cs="Arial"/>
          <w:color w:val="auto"/>
        </w:rPr>
        <w:t xml:space="preserve">Adaptacions imputables al propi </w:t>
      </w:r>
      <w:proofErr w:type="spellStart"/>
      <w:r w:rsidRPr="003A0E10">
        <w:rPr>
          <w:rFonts w:ascii="Verdana" w:hAnsi="Verdana" w:cs="Arial"/>
          <w:color w:val="auto"/>
        </w:rPr>
        <w:t>soft</w:t>
      </w:r>
      <w:proofErr w:type="spellEnd"/>
      <w:r w:rsidRPr="003A0E10">
        <w:rPr>
          <w:rFonts w:ascii="Verdana" w:hAnsi="Verdana" w:cs="Arial"/>
          <w:color w:val="auto"/>
        </w:rPr>
        <w:t xml:space="preserve"> de connexió </w:t>
      </w:r>
    </w:p>
    <w:p w:rsidR="003A0E10" w:rsidRDefault="003A0E10" w:rsidP="003A0E10">
      <w:pPr>
        <w:numPr>
          <w:ilvl w:val="1"/>
          <w:numId w:val="35"/>
        </w:numPr>
        <w:spacing w:after="240" w:line="220" w:lineRule="exact"/>
        <w:ind w:right="-2"/>
        <w:contextualSpacing/>
        <w:rPr>
          <w:rFonts w:ascii="Verdana" w:hAnsi="Verdana" w:cs="Arial"/>
          <w:color w:val="auto"/>
        </w:rPr>
      </w:pPr>
      <w:r w:rsidRPr="003A0E10">
        <w:rPr>
          <w:rFonts w:ascii="Verdana" w:hAnsi="Verdana" w:cs="Arial"/>
          <w:color w:val="auto"/>
        </w:rPr>
        <w:t xml:space="preserve">Certificacions anuals de l’estat dels equips informàtics de cada adjudicatari en allò que fa referència a la connexió, resposta, </w:t>
      </w:r>
      <w:proofErr w:type="spellStart"/>
      <w:r w:rsidRPr="003A0E10">
        <w:rPr>
          <w:rFonts w:ascii="Verdana" w:hAnsi="Verdana" w:cs="Arial"/>
          <w:color w:val="auto"/>
        </w:rPr>
        <w:t>hard</w:t>
      </w:r>
      <w:proofErr w:type="spellEnd"/>
      <w:r w:rsidRPr="003A0E10">
        <w:rPr>
          <w:rFonts w:ascii="Verdana" w:hAnsi="Verdana" w:cs="Arial"/>
          <w:color w:val="auto"/>
        </w:rPr>
        <w:t xml:space="preserve"> d’impressió i altres. </w:t>
      </w:r>
    </w:p>
    <w:p w:rsidR="003A0E10" w:rsidRPr="003A0E10" w:rsidRDefault="003A0E10" w:rsidP="003A0E10">
      <w:pPr>
        <w:spacing w:after="240" w:line="220" w:lineRule="exact"/>
        <w:ind w:left="1440" w:right="-2"/>
        <w:contextualSpacing/>
        <w:rPr>
          <w:rFonts w:ascii="Verdana" w:hAnsi="Verdana" w:cs="Arial"/>
          <w:color w:val="auto"/>
        </w:rPr>
      </w:pPr>
    </w:p>
    <w:p w:rsidR="003A0E10" w:rsidRPr="003A0E10" w:rsidRDefault="003A0E10" w:rsidP="003A0E10">
      <w:pPr>
        <w:spacing w:after="240" w:line="220" w:lineRule="exact"/>
        <w:ind w:left="720" w:right="-2"/>
        <w:rPr>
          <w:rFonts w:ascii="Verdana" w:hAnsi="Verdana" w:cs="Arial"/>
          <w:color w:val="auto"/>
        </w:rPr>
      </w:pPr>
      <w:r w:rsidRPr="003A0E10">
        <w:rPr>
          <w:rFonts w:ascii="Verdana" w:hAnsi="Verdana" w:cs="Arial"/>
          <w:color w:val="auto"/>
        </w:rPr>
        <w:t>Manteniment evolutiu:</w:t>
      </w:r>
    </w:p>
    <w:p w:rsidR="003A0E10" w:rsidRPr="003A0E10" w:rsidRDefault="003A0E10" w:rsidP="003A0E10">
      <w:pPr>
        <w:numPr>
          <w:ilvl w:val="1"/>
          <w:numId w:val="35"/>
        </w:numPr>
        <w:spacing w:after="240" w:line="220" w:lineRule="exact"/>
        <w:ind w:right="-2"/>
        <w:contextualSpacing/>
        <w:rPr>
          <w:rFonts w:ascii="Verdana" w:hAnsi="Verdana" w:cs="Arial"/>
          <w:color w:val="auto"/>
        </w:rPr>
      </w:pPr>
      <w:r w:rsidRPr="003A0E10">
        <w:rPr>
          <w:rFonts w:ascii="Verdana" w:hAnsi="Verdana" w:cs="Arial"/>
          <w:color w:val="auto"/>
        </w:rPr>
        <w:t xml:space="preserve">Aspectes de millora de la gestió del mòdul central de la  aplicació ROSMIMAN o programa que el substitueixi. </w:t>
      </w:r>
    </w:p>
    <w:p w:rsidR="003A0E10" w:rsidRPr="003A0E10" w:rsidRDefault="003A0E10" w:rsidP="003A0E10">
      <w:pPr>
        <w:numPr>
          <w:ilvl w:val="1"/>
          <w:numId w:val="35"/>
        </w:numPr>
        <w:spacing w:after="240" w:line="220" w:lineRule="exact"/>
        <w:ind w:right="-2"/>
        <w:contextualSpacing/>
        <w:rPr>
          <w:rFonts w:ascii="Verdana" w:hAnsi="Verdana" w:cs="Arial"/>
          <w:color w:val="auto"/>
        </w:rPr>
      </w:pPr>
      <w:r w:rsidRPr="003A0E10">
        <w:rPr>
          <w:rFonts w:ascii="Verdana" w:hAnsi="Verdana" w:cs="Arial"/>
          <w:color w:val="auto"/>
        </w:rPr>
        <w:t xml:space="preserve">en general, de totes aquelles despeses que suposin la millora de l’aplicació, i </w:t>
      </w:r>
    </w:p>
    <w:p w:rsidR="003A0E10" w:rsidRDefault="003A0E10" w:rsidP="003A0E10">
      <w:pPr>
        <w:numPr>
          <w:ilvl w:val="1"/>
          <w:numId w:val="35"/>
        </w:numPr>
        <w:spacing w:after="240" w:line="220" w:lineRule="exact"/>
        <w:ind w:right="-2"/>
        <w:contextualSpacing/>
        <w:rPr>
          <w:rFonts w:ascii="Verdana" w:hAnsi="Verdana" w:cs="Arial"/>
          <w:color w:val="auto"/>
        </w:rPr>
      </w:pPr>
      <w:r w:rsidRPr="003A0E10">
        <w:rPr>
          <w:rFonts w:ascii="Verdana" w:hAnsi="Verdana" w:cs="Arial"/>
          <w:color w:val="auto"/>
        </w:rPr>
        <w:t>la resta que acordi la comissió de seguiment.</w:t>
      </w:r>
    </w:p>
    <w:p w:rsidR="00CF03F8" w:rsidRPr="003A0E10" w:rsidRDefault="00CF03F8" w:rsidP="00CF03F8">
      <w:pPr>
        <w:spacing w:after="240" w:line="220" w:lineRule="exact"/>
        <w:ind w:left="1440" w:right="-2"/>
        <w:contextualSpacing/>
        <w:rPr>
          <w:rFonts w:ascii="Verdana" w:hAnsi="Verdana" w:cs="Arial"/>
          <w:color w:val="auto"/>
        </w:rPr>
      </w:pPr>
    </w:p>
    <w:p w:rsidR="003A0E10" w:rsidRPr="003A0E10" w:rsidRDefault="003A0E10" w:rsidP="003A0E10">
      <w:pPr>
        <w:spacing w:after="240" w:line="220" w:lineRule="exact"/>
        <w:ind w:left="720"/>
        <w:rPr>
          <w:rFonts w:ascii="Verdana" w:hAnsi="Verdana" w:cs="Arial"/>
          <w:color w:val="auto"/>
        </w:rPr>
      </w:pPr>
      <w:r w:rsidRPr="003A0E10">
        <w:rPr>
          <w:rFonts w:ascii="Verdana" w:hAnsi="Verdana" w:cs="Arial"/>
          <w:color w:val="auto"/>
        </w:rPr>
        <w:t>En el supòsit que es prorrogués la vigència inicial del contracte, l’aportació addicional de l’adjudicatari serà sols del 0’06% de la dotació pressupostària de la pròrroga, que haurà de fer efectiva mitjançant l’ ingrés a la Tresoreria municipal, de l’import que resulti, en el termini màxim de 15 dies a partir de la notificació de l’aprovació de la pròrroga del contracte, i en tot cas, amb caràcter previ a la seva formalització</w:t>
      </w:r>
      <w:r w:rsidR="00CF03F8">
        <w:rPr>
          <w:rFonts w:ascii="Verdana" w:hAnsi="Verdana" w:cs="Arial"/>
          <w:color w:val="auto"/>
        </w:rPr>
        <w:t xml:space="preserve"> en cas que es formalitzi</w:t>
      </w:r>
      <w:r w:rsidRPr="003A0E10">
        <w:rPr>
          <w:rFonts w:ascii="Verdana" w:hAnsi="Verdana" w:cs="Arial"/>
          <w:color w:val="auto"/>
        </w:rPr>
        <w:t>.</w:t>
      </w:r>
    </w:p>
    <w:p w:rsidR="00056066" w:rsidRPr="003A0E10" w:rsidRDefault="003A0E10" w:rsidP="00CF03F8">
      <w:pPr>
        <w:pStyle w:val="Textindependent31"/>
        <w:spacing w:line="220" w:lineRule="exact"/>
        <w:ind w:left="709" w:right="0"/>
        <w:rPr>
          <w:rFonts w:ascii="Verdana" w:hAnsi="Verdana" w:cs="Arial"/>
        </w:rPr>
      </w:pPr>
      <w:r w:rsidRPr="003A0E10">
        <w:rPr>
          <w:rFonts w:ascii="Verdana" w:hAnsi="Verdana" w:cs="Arial"/>
        </w:rPr>
        <w:t>En cap cas, l’aportació de l’adjudicatari en el període de vigència inicial del contracte superarà el percentatge del 0’12 per 100 del pressupost base de licitació del lot, i del 0,06 % en el cas de pròrroga o pròrrogues. Només per al supòsit de que la dotació econòmica fos insuficient per assumir totes les despeses necessàries i imprescindibles per al bon funcionament de l’aplicació informàtica, l’Ajuntament efectuarà la corresponent aportació en la forma i quantitat que es determini per la comissió de seguiment</w:t>
      </w:r>
    </w:p>
    <w:p w:rsidR="003A0E10" w:rsidRDefault="003A0E10" w:rsidP="003A0E10">
      <w:pPr>
        <w:pStyle w:val="Textindependent31"/>
        <w:ind w:left="357" w:right="0" w:hanging="357"/>
        <w:rPr>
          <w:rFonts w:ascii="Verdana" w:hAnsi="Verdana"/>
        </w:rPr>
      </w:pPr>
    </w:p>
    <w:p w:rsidR="00267C6E" w:rsidRDefault="00302646" w:rsidP="00237DA4">
      <w:pPr>
        <w:pStyle w:val="Textindependent31"/>
        <w:ind w:right="-2"/>
        <w:rPr>
          <w:rFonts w:ascii="Verdana" w:hAnsi="Verdana"/>
        </w:rPr>
      </w:pPr>
      <w:bookmarkStart w:id="159" w:name="oblig_drets_autor"/>
      <w:bookmarkStart w:id="160" w:name="oblig_pto5"/>
      <w:bookmarkEnd w:id="159"/>
      <w:bookmarkEnd w:id="160"/>
      <w:r>
        <w:rPr>
          <w:rFonts w:ascii="Verdana" w:hAnsi="Verdana" w:cs="Arial"/>
        </w:rPr>
        <w:t>4</w:t>
      </w:r>
      <w:r w:rsidR="00267C6E">
        <w:rPr>
          <w:rFonts w:ascii="Verdana" w:hAnsi="Verdana" w:cs="Arial"/>
        </w:rPr>
        <w:t>. D’acord amb la previsió de l’article 130.6 LCSP, l’empresa contractista, quan sigui d’aplicació la subrogació del personal que executa el contracte, serà responsable de respondre dels salaris impagats i de les cotitzacions a la Seguretat Social.</w:t>
      </w:r>
    </w:p>
    <w:p w:rsidR="00072388" w:rsidRPr="00690C9C" w:rsidRDefault="00466160" w:rsidP="00072388">
      <w:pPr>
        <w:pStyle w:val="Ttol1"/>
        <w:rPr>
          <w:rFonts w:ascii="Verdana" w:hAnsi="Verdana"/>
        </w:rPr>
      </w:pPr>
      <w:bookmarkStart w:id="161" w:name="_Toc54212734"/>
      <w:r>
        <w:rPr>
          <w:rFonts w:ascii="Verdana" w:hAnsi="Verdana"/>
        </w:rPr>
        <w:t>Clàusula 21</w:t>
      </w:r>
      <w:r w:rsidR="00072388" w:rsidRPr="00690C9C">
        <w:rPr>
          <w:rFonts w:ascii="Verdana" w:hAnsi="Verdana"/>
        </w:rPr>
        <w:t>. Modificació del contracte</w:t>
      </w:r>
      <w:bookmarkEnd w:id="161"/>
    </w:p>
    <w:p w:rsidR="00302646" w:rsidRDefault="00302646" w:rsidP="007C7B56">
      <w:pPr>
        <w:ind w:right="-2"/>
        <w:rPr>
          <w:rFonts w:ascii="Verdana" w:hAnsi="Verdana"/>
          <w:color w:val="auto"/>
        </w:rPr>
      </w:pPr>
      <w:bookmarkStart w:id="162" w:name="modif_contr"/>
      <w:bookmarkEnd w:id="162"/>
      <w:r>
        <w:rPr>
          <w:rFonts w:ascii="Verdana" w:hAnsi="Verdana"/>
          <w:color w:val="auto"/>
        </w:rPr>
        <w:t>D'acord amb les previsions dels articles 203 i següents LCSP, perfeccionat el contracte, l'òrgan de contractació el podrà modificar per les causes que seguidament s'indiquen.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rsidR="00302646" w:rsidRDefault="00302646" w:rsidP="007C7B56">
      <w:pPr>
        <w:ind w:right="-2"/>
        <w:rPr>
          <w:rFonts w:ascii="Verdana" w:hAnsi="Verdana"/>
          <w:color w:val="auto"/>
        </w:rPr>
      </w:pPr>
    </w:p>
    <w:p w:rsidR="00302646" w:rsidRDefault="00302646" w:rsidP="007C7B56">
      <w:pPr>
        <w:ind w:right="-2"/>
        <w:rPr>
          <w:rFonts w:ascii="Verdana" w:hAnsi="Verdana"/>
          <w:color w:val="auto"/>
        </w:rPr>
      </w:pPr>
      <w:r>
        <w:rPr>
          <w:rFonts w:ascii="Verdana" w:hAnsi="Verdana"/>
          <w:color w:val="auto"/>
        </w:rPr>
        <w:t>Causes prevists de modificació:</w:t>
      </w:r>
    </w:p>
    <w:p w:rsidR="00302646" w:rsidRDefault="00302646" w:rsidP="007C7B56">
      <w:pPr>
        <w:ind w:right="-2"/>
        <w:rPr>
          <w:rFonts w:ascii="Verdana" w:hAnsi="Verdana"/>
          <w:color w:val="auto"/>
        </w:rPr>
      </w:pPr>
    </w:p>
    <w:p w:rsidR="00302646" w:rsidRDefault="00302646" w:rsidP="00CF03F8">
      <w:pPr>
        <w:ind w:right="-2"/>
        <w:rPr>
          <w:rFonts w:ascii="Verdana" w:hAnsi="Verdana"/>
          <w:color w:val="auto"/>
        </w:rPr>
      </w:pPr>
      <w:r>
        <w:rPr>
          <w:rFonts w:ascii="Verdana" w:hAnsi="Verdana"/>
          <w:color w:val="auto"/>
        </w:rPr>
        <w:t xml:space="preserve">1) </w:t>
      </w:r>
      <w:r w:rsidR="00CF03F8" w:rsidRPr="00CF03F8">
        <w:rPr>
          <w:rFonts w:ascii="Verdana" w:hAnsi="Verdana"/>
          <w:color w:val="auto"/>
        </w:rPr>
        <w:t>Augment o reducció de les actuacions fora de programa degut a un increment dels actes de protocol en edificis i via pública i/o mudances.</w:t>
      </w:r>
      <w:r>
        <w:rPr>
          <w:rFonts w:ascii="Verdana" w:hAnsi="Verdana"/>
          <w:color w:val="auto"/>
        </w:rPr>
        <w:t>; 20 %</w:t>
      </w:r>
    </w:p>
    <w:p w:rsidR="00CF03F8" w:rsidRDefault="00CF03F8" w:rsidP="00CF03F8">
      <w:pPr>
        <w:ind w:right="-2"/>
        <w:rPr>
          <w:rFonts w:ascii="Verdana" w:hAnsi="Verdana"/>
          <w:color w:val="auto"/>
        </w:rPr>
      </w:pPr>
    </w:p>
    <w:p w:rsidR="00CF03F8" w:rsidRPr="00CF03F8" w:rsidRDefault="00CF03F8" w:rsidP="00CF03F8">
      <w:pPr>
        <w:ind w:right="-2"/>
        <w:rPr>
          <w:rFonts w:ascii="Verdana" w:hAnsi="Verdana"/>
          <w:color w:val="auto"/>
        </w:rPr>
      </w:pPr>
      <w:r w:rsidRPr="00CF03F8">
        <w:rPr>
          <w:rFonts w:ascii="Verdana" w:hAnsi="Verdana"/>
          <w:color w:val="auto"/>
        </w:rPr>
        <w:t>L’establiment de mesures d’estabilitat pressupostària que puguin afectar el contracte amb una reducció màxima del 10 per cent del seu preu i es justifiqui suficientment aquesta afectació.</w:t>
      </w:r>
    </w:p>
    <w:p w:rsidR="00CF03F8" w:rsidRDefault="00CF03F8" w:rsidP="00CF03F8">
      <w:pPr>
        <w:ind w:right="-2"/>
        <w:rPr>
          <w:rFonts w:ascii="Verdana" w:hAnsi="Verdana"/>
          <w:color w:val="auto"/>
        </w:rPr>
      </w:pPr>
    </w:p>
    <w:p w:rsidR="00302646" w:rsidRDefault="00302646" w:rsidP="007C7B56">
      <w:pPr>
        <w:ind w:right="-2"/>
        <w:rPr>
          <w:rFonts w:ascii="Verdana" w:hAnsi="Verdana"/>
          <w:color w:val="auto"/>
        </w:rPr>
      </w:pPr>
      <w:r>
        <w:rPr>
          <w:rFonts w:ascii="Verdana" w:hAnsi="Verdana"/>
          <w:color w:val="auto"/>
        </w:rPr>
        <w:t>Tal i com estableix l'article 204.1 lletra b) de la LCSP la modificació no pot suposar l'establiment de nous preus unitaris no previstos en el contracte.</w:t>
      </w:r>
    </w:p>
    <w:p w:rsidR="00302646" w:rsidRDefault="00302646" w:rsidP="007C7B56">
      <w:pPr>
        <w:ind w:right="-2"/>
        <w:rPr>
          <w:rFonts w:ascii="Verdana" w:hAnsi="Verdana"/>
          <w:color w:val="auto"/>
        </w:rPr>
      </w:pPr>
    </w:p>
    <w:p w:rsidR="007C7B56" w:rsidRPr="00690C9C" w:rsidRDefault="00302646" w:rsidP="007C7B56">
      <w:pPr>
        <w:ind w:right="-2"/>
        <w:rPr>
          <w:rFonts w:ascii="Verdana" w:hAnsi="Verdana"/>
          <w:color w:val="auto"/>
        </w:rPr>
      </w:pPr>
      <w:r>
        <w:rPr>
          <w:rFonts w:ascii="Verdana" w:hAnsi="Verdana"/>
          <w:color w:val="auto"/>
        </w:rPr>
        <w:t>Tal i com estableix la disposició addicional trenta-tresena de la LCSP, en cas que, dins de la vigència del contracte, les necessitats reals siguin superiors a les estimades inicialment, es podrà modificar el contracte en els termes que estableix l'article 204 de la LCSP</w:t>
      </w:r>
      <w:r w:rsidR="00CF03F8">
        <w:rPr>
          <w:rFonts w:ascii="Verdana" w:hAnsi="Verdana"/>
          <w:color w:val="auto"/>
        </w:rPr>
        <w:t xml:space="preserve"> sens perjudici del que indica l’article 309 de la LCSP</w:t>
      </w:r>
      <w:r>
        <w:rPr>
          <w:rFonts w:ascii="Verdana" w:hAnsi="Verdana"/>
          <w:color w:val="auto"/>
        </w:rPr>
        <w:t>. La modificació es tramitarà abans que s'esgoti el pressupost màxim aprovat inicialment.</w:t>
      </w:r>
    </w:p>
    <w:p w:rsidR="008E0E55" w:rsidRDefault="008E0E55" w:rsidP="007C7B56">
      <w:pPr>
        <w:ind w:right="-2"/>
        <w:rPr>
          <w:rFonts w:ascii="Verdana" w:hAnsi="Verdana"/>
          <w:iCs/>
        </w:rPr>
      </w:pPr>
    </w:p>
    <w:p w:rsidR="007C7B56" w:rsidRDefault="00536184" w:rsidP="007C7B56">
      <w:pPr>
        <w:ind w:right="-2"/>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rsidR="00536184" w:rsidRDefault="00536184" w:rsidP="007C7B56">
      <w:pPr>
        <w:ind w:right="-2"/>
        <w:rPr>
          <w:rFonts w:ascii="Verdana" w:hAnsi="Verdana"/>
        </w:rPr>
      </w:pPr>
    </w:p>
    <w:p w:rsidR="00536184" w:rsidRDefault="00536184" w:rsidP="007C7B56">
      <w:pPr>
        <w:ind w:right="-2"/>
        <w:rPr>
          <w:rFonts w:ascii="Verdana" w:hAnsi="Verdana" w:cs="Arial"/>
        </w:rPr>
      </w:pPr>
      <w:r>
        <w:rPr>
          <w:rFonts w:ascii="Verdana" w:hAnsi="Verdana" w:cs="Arial"/>
        </w:rPr>
        <w:t>El procediment per aquesta modificació requerirà l’audiència al contractista i, si escau, del redactor del projecte o de les especificacions tècniques, i la seva formalització en document administratiu.</w:t>
      </w:r>
    </w:p>
    <w:p w:rsidR="003864F6" w:rsidRPr="00690C9C" w:rsidRDefault="003864F6" w:rsidP="003864F6">
      <w:pPr>
        <w:pStyle w:val="Ttol1"/>
        <w:rPr>
          <w:rFonts w:ascii="Verdana" w:hAnsi="Verdana"/>
        </w:rPr>
      </w:pPr>
      <w:bookmarkStart w:id="163" w:name="_Toc380290652"/>
      <w:bookmarkStart w:id="164" w:name="_Toc54212735"/>
      <w:r w:rsidRPr="00690C9C">
        <w:rPr>
          <w:rFonts w:ascii="Verdana" w:hAnsi="Verdana"/>
        </w:rPr>
        <w:t xml:space="preserve">Clàusula </w:t>
      </w:r>
      <w:r>
        <w:rPr>
          <w:rFonts w:ascii="Verdana" w:hAnsi="Verdana"/>
        </w:rPr>
        <w:t>22</w:t>
      </w:r>
      <w:r w:rsidRPr="00690C9C">
        <w:rPr>
          <w:rFonts w:ascii="Verdana" w:hAnsi="Verdana"/>
        </w:rPr>
        <w:t>. Recepció i termini de garantia</w:t>
      </w:r>
      <w:bookmarkEnd w:id="163"/>
      <w:bookmarkEnd w:id="164"/>
    </w:p>
    <w:p w:rsidR="003864F6" w:rsidRPr="00690C9C" w:rsidRDefault="00302646" w:rsidP="003864F6">
      <w:pPr>
        <w:rPr>
          <w:rFonts w:ascii="Verdana" w:hAnsi="Verdana"/>
          <w:color w:val="auto"/>
        </w:rPr>
      </w:pPr>
      <w:bookmarkStart w:id="165" w:name="term_recepcio"/>
      <w:bookmarkEnd w:id="165"/>
      <w:r>
        <w:rPr>
          <w:rFonts w:ascii="Verdana" w:hAnsi="Verdana"/>
          <w:color w:val="auto"/>
        </w:rPr>
        <w:t>1. La constatació de la correcta execució de les prestacions i la seva posterior recepció s'efectuarà mitjançant acta de conformitat, que s'estendrà dins el termini d'un mes següent al seu lliurament o realització, si es troben en estat de ser rebudes i a satisfacció de l'Ajuntament, tot d'acord amb les previsions de l'article 210 LCSP.</w:t>
      </w:r>
    </w:p>
    <w:p w:rsidR="003864F6" w:rsidRPr="00690C9C" w:rsidRDefault="003864F6" w:rsidP="003864F6">
      <w:pPr>
        <w:rPr>
          <w:rFonts w:ascii="Verdana" w:hAnsi="Verdana"/>
          <w:color w:val="auto"/>
        </w:rPr>
      </w:pPr>
    </w:p>
    <w:p w:rsidR="003864F6" w:rsidRPr="00690C9C" w:rsidRDefault="003864F6" w:rsidP="003864F6">
      <w:pPr>
        <w:tabs>
          <w:tab w:val="left" w:pos="360"/>
          <w:tab w:val="left" w:pos="567"/>
          <w:tab w:val="left" w:pos="1134"/>
          <w:tab w:val="left" w:pos="1702"/>
          <w:tab w:val="left" w:pos="4678"/>
          <w:tab w:val="left" w:pos="5245"/>
        </w:tabs>
        <w:ind w:right="-2"/>
        <w:rPr>
          <w:rFonts w:ascii="Verdana" w:hAnsi="Verdana"/>
          <w:color w:val="auto"/>
        </w:rPr>
      </w:pPr>
      <w:r w:rsidRPr="00690C9C">
        <w:rPr>
          <w:rFonts w:ascii="Verdana" w:hAnsi="Verdana"/>
          <w:color w:val="auto"/>
        </w:rPr>
        <w:t xml:space="preserve">2. </w:t>
      </w:r>
      <w:r w:rsidRPr="00DC1A33">
        <w:rPr>
          <w:rFonts w:ascii="Verdana" w:hAnsi="Verdana" w:cs="Arial"/>
        </w:rPr>
        <w:t xml:space="preserve">S’acordarà la liquidació del contracte dins del termini de trenta dies a comptar des de la </w:t>
      </w:r>
      <w:r>
        <w:rPr>
          <w:rFonts w:ascii="Verdana" w:hAnsi="Verdana" w:cs="Arial"/>
        </w:rPr>
        <w:t>data de l’acta de recepció tot d’acord amb les previsions de l’article 210.4 LCSP</w:t>
      </w:r>
      <w:r w:rsidRPr="00690C9C">
        <w:rPr>
          <w:rFonts w:ascii="Verdana" w:hAnsi="Verdana"/>
          <w:color w:val="auto"/>
        </w:rPr>
        <w:t>.</w:t>
      </w:r>
    </w:p>
    <w:p w:rsidR="003864F6" w:rsidRDefault="003864F6" w:rsidP="007C7B56">
      <w:pPr>
        <w:ind w:right="-2"/>
        <w:rPr>
          <w:rFonts w:ascii="Verdana" w:hAnsi="Verdana"/>
          <w:color w:val="auto"/>
        </w:rPr>
      </w:pPr>
    </w:p>
    <w:p w:rsidR="00FC6244" w:rsidRPr="00690C9C" w:rsidRDefault="00302646" w:rsidP="007C7B56">
      <w:pPr>
        <w:ind w:right="-2"/>
        <w:rPr>
          <w:rFonts w:ascii="Verdana" w:hAnsi="Verdana"/>
          <w:color w:val="auto"/>
        </w:rPr>
      </w:pPr>
      <w:bookmarkStart w:id="166" w:name="term_garant"/>
      <w:bookmarkEnd w:id="166"/>
      <w:r>
        <w:rPr>
          <w:rFonts w:ascii="Verdana" w:hAnsi="Verdana"/>
          <w:color w:val="auto"/>
        </w:rPr>
        <w:t xml:space="preserve">3. A partir de la data de recepció del contracte començarà a computar el termini de garantia, que serà </w:t>
      </w:r>
      <w:r w:rsidR="00CF03F8">
        <w:rPr>
          <w:rFonts w:ascii="Verdana" w:hAnsi="Verdana"/>
          <w:color w:val="auto"/>
        </w:rPr>
        <w:t>d’un mes</w:t>
      </w:r>
      <w:r>
        <w:rPr>
          <w:rFonts w:ascii="Verdana" w:hAnsi="Verdana"/>
          <w:color w:val="auto"/>
        </w:rPr>
        <w:t>, tot d'acord amb la regulació de l'article 210.3 LCSP.</w:t>
      </w:r>
    </w:p>
    <w:p w:rsidR="00A477E7" w:rsidRPr="00690C9C" w:rsidRDefault="001D565C">
      <w:pPr>
        <w:pStyle w:val="Ttol1"/>
        <w:rPr>
          <w:rFonts w:ascii="Verdana" w:hAnsi="Verdana"/>
        </w:rPr>
      </w:pPr>
      <w:bookmarkStart w:id="167" w:name="_Toc380290653"/>
      <w:bookmarkStart w:id="168" w:name="_Toc54212736"/>
      <w:r>
        <w:rPr>
          <w:rFonts w:ascii="Verdana" w:hAnsi="Verdana"/>
        </w:rPr>
        <w:t>Clàusula 2</w:t>
      </w:r>
      <w:r w:rsidR="003864F6">
        <w:rPr>
          <w:rFonts w:ascii="Verdana" w:hAnsi="Verdana"/>
        </w:rPr>
        <w:t>3</w:t>
      </w:r>
      <w:r w:rsidR="00AC4638" w:rsidRPr="00690C9C">
        <w:rPr>
          <w:rFonts w:ascii="Verdana" w:hAnsi="Verdana"/>
        </w:rPr>
        <w:t>. Subcontractació</w:t>
      </w:r>
      <w:bookmarkEnd w:id="167"/>
      <w:bookmarkEnd w:id="168"/>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bookmarkStart w:id="169" w:name="subc"/>
      <w:bookmarkEnd w:id="169"/>
      <w:r>
        <w:rPr>
          <w:rFonts w:ascii="Verdana" w:hAnsi="Verdana"/>
          <w:color w:val="auto"/>
        </w:rPr>
        <w:t>L'empresa adjudicatària pot subcontractar amb tercers la realització parcial de la prestació amb el compliment dels requisits i obligacions establerts als article 215 i 216 LCSP. L'incompliment d'aquestes estipulacions legals comportarà les conseqüències establertes a l'apartat 3 de l'article 215 LCSP.</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L'empresa contractista podrà subcontractar com a màxim un 20% del pressupost net de licitació.</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D'acord amb la previsió de l'article 215.2.e) LCSP, l'empresa contractista haurà de realitzar directament, sense possibilitat de subcontractar-les, les següents activitats que es consideren d'especial rellevància o característiques critiques, segons es motiva en l'expedient:</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sidRPr="00CF03F8">
        <w:rPr>
          <w:rFonts w:ascii="Verdana" w:hAnsi="Verdana"/>
          <w:color w:val="auto"/>
        </w:rPr>
        <w:t>-</w:t>
      </w:r>
      <w:r w:rsidRPr="00CF03F8">
        <w:rPr>
          <w:rFonts w:ascii="Verdana" w:hAnsi="Verdana"/>
          <w:color w:val="auto"/>
        </w:rPr>
        <w:tab/>
        <w:t>Qualsevol dels serveis que han de ser prestats pel personal mínim adscrit al contracte exigit al plec de prescripcions tècniques. Aquest servei comprèn aquests perfils i serveis:</w:t>
      </w: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ind w:firstLine="426"/>
        <w:rPr>
          <w:rFonts w:ascii="Verdana" w:hAnsi="Verdana"/>
          <w:color w:val="auto"/>
        </w:rPr>
      </w:pPr>
      <w:r w:rsidRPr="00CF03F8">
        <w:rPr>
          <w:rFonts w:ascii="Verdana" w:hAnsi="Verdana"/>
          <w:color w:val="auto"/>
        </w:rPr>
        <w:t>•</w:t>
      </w:r>
      <w:r w:rsidRPr="00CF03F8">
        <w:rPr>
          <w:rFonts w:ascii="Verdana" w:hAnsi="Verdana"/>
          <w:color w:val="auto"/>
        </w:rPr>
        <w:tab/>
        <w:t>Responsable del contracte: gestió del contracte, relació amb la propietat, control econòmic, gestió del personal que executa el contracte,...</w:t>
      </w: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ind w:firstLine="426"/>
        <w:rPr>
          <w:rFonts w:ascii="Verdana" w:hAnsi="Verdana"/>
          <w:color w:val="auto"/>
        </w:rPr>
      </w:pPr>
      <w:r w:rsidRPr="00CF03F8">
        <w:rPr>
          <w:rFonts w:ascii="Verdana" w:hAnsi="Verdana"/>
          <w:color w:val="auto"/>
        </w:rPr>
        <w:t>•</w:t>
      </w:r>
      <w:r w:rsidRPr="00CF03F8">
        <w:rPr>
          <w:rFonts w:ascii="Verdana" w:hAnsi="Verdana"/>
          <w:color w:val="auto"/>
        </w:rPr>
        <w:tab/>
        <w:t>Departament d’Administració: gestió administrativa</w:t>
      </w: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ind w:firstLine="426"/>
        <w:rPr>
          <w:rFonts w:ascii="Verdana" w:hAnsi="Verdana"/>
          <w:color w:val="auto"/>
        </w:rPr>
      </w:pPr>
      <w:r w:rsidRPr="00CF03F8">
        <w:rPr>
          <w:rFonts w:ascii="Verdana" w:hAnsi="Verdana"/>
          <w:color w:val="auto"/>
        </w:rPr>
        <w:t>•</w:t>
      </w:r>
      <w:r w:rsidRPr="00CF03F8">
        <w:rPr>
          <w:rFonts w:ascii="Verdana" w:hAnsi="Verdana"/>
          <w:color w:val="auto"/>
        </w:rPr>
        <w:tab/>
        <w:t>Encarregats: supervisió de les tasques, gestió de les brigades, relació amb el servei de suport i actes,...</w:t>
      </w: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ind w:firstLine="426"/>
        <w:rPr>
          <w:rFonts w:ascii="Verdana" w:hAnsi="Verdana"/>
          <w:color w:val="auto"/>
        </w:rPr>
      </w:pPr>
      <w:r w:rsidRPr="00CF03F8">
        <w:rPr>
          <w:rFonts w:ascii="Verdana" w:hAnsi="Verdana"/>
          <w:color w:val="auto"/>
        </w:rPr>
        <w:t>•</w:t>
      </w:r>
      <w:r w:rsidRPr="00CF03F8">
        <w:rPr>
          <w:rFonts w:ascii="Verdana" w:hAnsi="Verdana"/>
          <w:color w:val="auto"/>
        </w:rPr>
        <w:tab/>
        <w:t>Conductor</w:t>
      </w: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ind w:firstLine="426"/>
        <w:rPr>
          <w:rFonts w:ascii="Verdana" w:hAnsi="Verdana"/>
          <w:color w:val="auto"/>
        </w:rPr>
      </w:pPr>
      <w:r w:rsidRPr="00CF03F8">
        <w:rPr>
          <w:rFonts w:ascii="Verdana" w:hAnsi="Verdana"/>
          <w:color w:val="auto"/>
        </w:rPr>
        <w:t>•</w:t>
      </w:r>
      <w:r w:rsidRPr="00CF03F8">
        <w:rPr>
          <w:rFonts w:ascii="Verdana" w:hAnsi="Verdana"/>
          <w:color w:val="auto"/>
        </w:rPr>
        <w:tab/>
        <w:t>Operaris inclosos al servei de tipus bàsic (planificat).</w:t>
      </w:r>
    </w:p>
    <w:p w:rsid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sidRPr="00CF03F8">
        <w:rPr>
          <w:rFonts w:ascii="Verdana" w:hAnsi="Verdana"/>
          <w:color w:val="auto"/>
        </w:rPr>
        <w:t>A continuació es justifica la idoneïtat de la prohibició de subcontractació en cadascun dels serveis descrits anteriorment:</w:t>
      </w:r>
    </w:p>
    <w:p w:rsid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sidRPr="00CF03F8">
        <w:rPr>
          <w:rFonts w:ascii="Verdana" w:hAnsi="Verdana"/>
          <w:color w:val="auto"/>
        </w:rPr>
        <w:t>-</w:t>
      </w:r>
      <w:r w:rsidRPr="00CF03F8">
        <w:rPr>
          <w:rFonts w:ascii="Verdana" w:hAnsi="Verdana"/>
          <w:color w:val="auto"/>
        </w:rPr>
        <w:tab/>
        <w:t>Qualsevol dels serveis que han de ser prestats pel personal mínim adscrit al contracte exigit al plec de prescripcions tècniques</w:t>
      </w:r>
    </w:p>
    <w:p w:rsid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CF03F8" w:rsidRP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sidRPr="00CF03F8">
        <w:rPr>
          <w:rFonts w:ascii="Verdana" w:hAnsi="Verdana"/>
          <w:color w:val="auto"/>
        </w:rPr>
        <w:t>L’estabilitat laboral del personal mínim adscrit al contracte és un criteri de contractació social que es valora en la clàusula 10 de judicis de valoració automàtics del plec de clàusules administratives i és condició d’execució el manteniment d’aquesta plantilla al llarg de la vigència del contracte. Per tant, es prohibeix la subcontractació dels serveis que han de ser prestats per aquest personal mínim segons el plec de prescripcions tècniques.</w:t>
      </w:r>
    </w:p>
    <w:p w:rsidR="00CF03F8"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CF03F8" w:rsidP="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sidRPr="00CF03F8">
        <w:rPr>
          <w:rFonts w:ascii="Verdana" w:hAnsi="Verdana"/>
          <w:color w:val="auto"/>
        </w:rPr>
        <w:t>Per la resta de serveis que formen part de l’objecte del contracte, l'adjudicatari pot subcontractar amb tercers la realització parcial de la prestació amb el compliment dels requisits i obligacions legalment establerts fins a un percentatge que no podrà excedir del 20 per 100 del preu del contracte (IVA exclòs).</w:t>
      </w:r>
    </w:p>
    <w:p w:rsidR="00CF03F8" w:rsidRDefault="00CF03F8">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L'empresa contractista està obligada a abonar a les empreses subcontractistes el preu pactat en els terminis i condicions que estableix l'article 216 LCSP.</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Per tal d'assegurar el compliment d'obligació del pagament en termini a les empreses subcontractades, l'empresa adjudicatària ha de presentar la relació detallada i els justificants de pagament establerts a l'article 217.1 LCSP. L'incompliment d'aquestes obligacions es considera falta molt greu amb imposició de les penalitats que corresponguin.</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Les empreses subcontractistes no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 xml:space="preserve">En cas que els tercers subcontractats tinguin relacions legals amb paradisos fiscals l'empresa adjudicatària ha d'informar d'aquestes relacions a l'òrgan de contractació (que en donarà publicitat en el </w:t>
      </w:r>
      <w:hyperlink r:id="rId34" w:history="1">
        <w:r>
          <w:rPr>
            <w:rStyle w:val="Enlla"/>
          </w:rPr>
          <w:t>perfil de contractant</w:t>
        </w:r>
      </w:hyperlink>
      <w:r>
        <w:rPr>
          <w:rFonts w:ascii="Verdana" w:hAnsi="Verdana"/>
          <w:color w:val="auto"/>
        </w:rPr>
        <w:t>) i presentar-li la documentació descriptiva dels moviments financers i tota la informació relativa a aquestes actuacions de les empreses subcontractistes.</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L'empresa contractista està obligada a abonar a les empreses subcontractistes el preu pactat en un termini que no pot ser més desfavorable que el previst en la llei 3/2004, de 29 de desembre, que estableix les mesures de lluita contra la morositat.</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La persona responsable del contracte podrà requerir durant l'execució del contracte la verificació del pagament del preu a les empreses subcontractistes.</w:t>
      </w:r>
    </w:p>
    <w:p w:rsidR="00302646"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p>
    <w:p w:rsidR="00A477E7" w:rsidRPr="00690C9C" w:rsidRDefault="00302646">
      <w:pPr>
        <w:tabs>
          <w:tab w:val="left" w:pos="567"/>
          <w:tab w:val="left" w:pos="1134"/>
          <w:tab w:val="left" w:pos="2160"/>
          <w:tab w:val="left" w:pos="2880"/>
          <w:tab w:val="left" w:pos="3600"/>
          <w:tab w:val="left" w:pos="4320"/>
          <w:tab w:val="left" w:pos="5040"/>
          <w:tab w:val="left" w:pos="5760"/>
          <w:tab w:val="left" w:pos="6480"/>
          <w:tab w:val="left" w:pos="7200"/>
        </w:tabs>
        <w:rPr>
          <w:rFonts w:ascii="Verdana" w:hAnsi="Verdana"/>
          <w:color w:val="auto"/>
        </w:rPr>
      </w:pPr>
      <w:r>
        <w:rPr>
          <w:rFonts w:ascii="Verdana" w:hAnsi="Verdana"/>
          <w:color w:val="auto"/>
        </w:rPr>
        <w:t>Així mateix, acabat el termini d'execució i abans de la liquidació, ha de presentar un document que justifiqui el compliment efectiu dels terminis d'abonament a les empreses subcontractistes.</w:t>
      </w:r>
    </w:p>
    <w:p w:rsidR="00AC4638" w:rsidRPr="00690C9C" w:rsidRDefault="007E10DF" w:rsidP="00AC4638">
      <w:pPr>
        <w:pStyle w:val="Ttol1"/>
        <w:rPr>
          <w:rFonts w:ascii="Verdana" w:hAnsi="Verdana"/>
        </w:rPr>
      </w:pPr>
      <w:bookmarkStart w:id="170" w:name="_Toc54212737"/>
      <w:bookmarkStart w:id="171" w:name="_Toc380290654"/>
      <w:r>
        <w:rPr>
          <w:rFonts w:ascii="Verdana" w:hAnsi="Verdana"/>
        </w:rPr>
        <w:t>Clàusula 2</w:t>
      </w:r>
      <w:r w:rsidR="003864F6">
        <w:rPr>
          <w:rFonts w:ascii="Verdana" w:hAnsi="Verdana"/>
        </w:rPr>
        <w:t>4</w:t>
      </w:r>
      <w:r w:rsidR="00AC4638" w:rsidRPr="00690C9C">
        <w:rPr>
          <w:rFonts w:ascii="Verdana" w:hAnsi="Verdana"/>
        </w:rPr>
        <w:t>. Cessió</w:t>
      </w:r>
      <w:r w:rsidR="002056BA" w:rsidRPr="00690C9C">
        <w:rPr>
          <w:rFonts w:ascii="Verdana" w:hAnsi="Verdana"/>
        </w:rPr>
        <w:t xml:space="preserve"> del contracte</w:t>
      </w:r>
      <w:bookmarkEnd w:id="170"/>
    </w:p>
    <w:p w:rsidR="00AC4638" w:rsidRDefault="00302646" w:rsidP="00AC4638">
      <w:pPr>
        <w:rPr>
          <w:rFonts w:ascii="Verdana" w:hAnsi="Verdana"/>
          <w:color w:val="auto"/>
        </w:rPr>
      </w:pPr>
      <w:bookmarkStart w:id="172" w:name="cessio"/>
      <w:bookmarkEnd w:id="172"/>
      <w:r>
        <w:rPr>
          <w:rFonts w:ascii="Verdana" w:hAnsi="Verdana"/>
          <w:color w:val="auto"/>
        </w:rPr>
        <w:t>Els drets i obligacions de l'empresa contractista, derivats del contracte, poden ser cedits a un tercer sempre que les qualitats tècniques o personals del cedent no hagin estat raó determinant de l'adjudicació del contracte i que la cessió no comporti una restricció de la competència en el mercat i es compleixin els requisits establerts a l'apartat 2 de l'article 214 LCSP.</w:t>
      </w:r>
    </w:p>
    <w:p w:rsidR="00CF03F8" w:rsidRDefault="00CF03F8" w:rsidP="00AC4638">
      <w:pPr>
        <w:rPr>
          <w:rFonts w:ascii="Verdana" w:hAnsi="Verdana"/>
          <w:color w:val="auto"/>
        </w:rPr>
      </w:pPr>
    </w:p>
    <w:p w:rsidR="00CF03F8" w:rsidRDefault="00CF03F8" w:rsidP="00AC4638">
      <w:pPr>
        <w:rPr>
          <w:rFonts w:ascii="Verdana" w:hAnsi="Verdana"/>
          <w:color w:val="auto"/>
        </w:rPr>
      </w:pPr>
      <w:r w:rsidRPr="00CF03F8">
        <w:rPr>
          <w:rFonts w:ascii="Verdana" w:hAnsi="Verdana"/>
          <w:color w:val="auto"/>
        </w:rPr>
        <w:t>Haurà d’haver transcorregut, com a mínim, la meitat del període de vigència del contracte sense comptar les pròrrogues.</w:t>
      </w:r>
    </w:p>
    <w:p w:rsidR="00CF03F8" w:rsidRDefault="00CF03F8" w:rsidP="00AC4638">
      <w:pPr>
        <w:rPr>
          <w:rFonts w:ascii="Verdana" w:hAnsi="Verdana"/>
          <w:color w:val="auto"/>
        </w:rPr>
      </w:pPr>
    </w:p>
    <w:p w:rsidR="00CF03F8" w:rsidRPr="00690C9C" w:rsidRDefault="00CF03F8" w:rsidP="00AC4638">
      <w:pPr>
        <w:rPr>
          <w:rFonts w:ascii="Verdana" w:hAnsi="Verdana"/>
          <w:color w:val="auto"/>
        </w:rPr>
      </w:pPr>
      <w:r w:rsidRPr="00CF03F8">
        <w:rPr>
          <w:rFonts w:ascii="Verdana" w:hAnsi="Verdana"/>
          <w:color w:val="auto"/>
        </w:rPr>
        <w:t xml:space="preserve">S’ha de comunicar per escrit mitjançant </w:t>
      </w:r>
      <w:r>
        <w:rPr>
          <w:rFonts w:ascii="Verdana" w:hAnsi="Verdana"/>
          <w:color w:val="auto"/>
        </w:rPr>
        <w:t xml:space="preserve">escrit presentat al </w:t>
      </w:r>
      <w:r w:rsidRPr="00CF03F8">
        <w:rPr>
          <w:rFonts w:ascii="Verdana" w:hAnsi="Verdana"/>
          <w:color w:val="auto"/>
        </w:rPr>
        <w:t>registre general als responsables del contracte amb tres mesos d’antelació a la formalització de la cessió com a mínim</w:t>
      </w:r>
      <w:r>
        <w:rPr>
          <w:rFonts w:ascii="Verdana" w:hAnsi="Verdana"/>
          <w:color w:val="auto"/>
        </w:rPr>
        <w:t>, llevat de circumstàncies excepcionals degudament justificades,</w:t>
      </w:r>
      <w:r w:rsidRPr="00CF03F8">
        <w:rPr>
          <w:rFonts w:ascii="Verdana" w:hAnsi="Verdana"/>
          <w:color w:val="auto"/>
        </w:rPr>
        <w:t xml:space="preserve"> i l’Ajuntament de Barcelona ha de donar per escrit el seu consentiment exprés a la cessió proposada</w:t>
      </w:r>
    </w:p>
    <w:p w:rsidR="00A477E7" w:rsidRPr="00690C9C" w:rsidRDefault="006E208C">
      <w:pPr>
        <w:pStyle w:val="Ttol1"/>
        <w:rPr>
          <w:rFonts w:ascii="Verdana" w:hAnsi="Verdana"/>
        </w:rPr>
      </w:pPr>
      <w:bookmarkStart w:id="173" w:name="_Toc54212738"/>
      <w:r w:rsidRPr="00690C9C">
        <w:rPr>
          <w:rFonts w:ascii="Verdana" w:hAnsi="Verdana"/>
        </w:rPr>
        <w:t>C</w:t>
      </w:r>
      <w:r w:rsidR="00AC3EDA">
        <w:rPr>
          <w:rFonts w:ascii="Verdana" w:hAnsi="Verdana"/>
        </w:rPr>
        <w:t>làusula 2</w:t>
      </w:r>
      <w:r w:rsidR="003864F6">
        <w:rPr>
          <w:rFonts w:ascii="Verdana" w:hAnsi="Verdana"/>
        </w:rPr>
        <w:t>5</w:t>
      </w:r>
      <w:r w:rsidR="00A82776" w:rsidRPr="00690C9C">
        <w:rPr>
          <w:rFonts w:ascii="Verdana" w:hAnsi="Verdana"/>
        </w:rPr>
        <w:t>. Demora en les prestacions</w:t>
      </w:r>
      <w:bookmarkEnd w:id="171"/>
      <w:bookmarkEnd w:id="173"/>
      <w:r w:rsidR="00CF03F8">
        <w:rPr>
          <w:rFonts w:ascii="Verdana" w:hAnsi="Verdana"/>
        </w:rPr>
        <w:t xml:space="preserve"> </w:t>
      </w:r>
    </w:p>
    <w:p w:rsidR="002056BA" w:rsidRPr="00DE7B68" w:rsidRDefault="002056BA" w:rsidP="002056BA">
      <w:pPr>
        <w:tabs>
          <w:tab w:val="left" w:pos="4678"/>
          <w:tab w:val="left" w:pos="5245"/>
        </w:tabs>
        <w:ind w:right="-2"/>
        <w:rPr>
          <w:rFonts w:ascii="Verdana" w:hAnsi="Verdana"/>
          <w:color w:val="auto"/>
        </w:rPr>
      </w:pPr>
      <w:r w:rsidRPr="00DE7B68">
        <w:rPr>
          <w:rFonts w:ascii="Verdana" w:hAnsi="Verdana"/>
          <w:color w:val="auto"/>
        </w:rPr>
        <w:t xml:space="preserve">1. </w:t>
      </w:r>
      <w:r w:rsidR="00DE7B68" w:rsidRPr="00DE7B68">
        <w:rPr>
          <w:rFonts w:ascii="Verdana" w:hAnsi="Verdana"/>
          <w:color w:val="auto"/>
        </w:rPr>
        <w:t>D’acord amb la previsió de l’article 192, 193, l’empresa contractista està obligada a complir el contracte dins el termini total i, si és el cas, parcials, fixats per a la seva realització</w:t>
      </w:r>
      <w:r w:rsidR="00DE7B68" w:rsidRPr="00DE7B68">
        <w:rPr>
          <w:color w:val="auto"/>
        </w:rPr>
        <w:t xml:space="preserve"> </w:t>
      </w:r>
      <w:r w:rsidR="00DE7B68" w:rsidRPr="00DE7B68">
        <w:rPr>
          <w:rFonts w:ascii="Verdana" w:hAnsi="Verdana"/>
          <w:color w:val="auto"/>
        </w:rPr>
        <w:t>com també dels terminis parcials assenyalats</w:t>
      </w:r>
      <w:r w:rsidRPr="00DE7B68">
        <w:rPr>
          <w:rFonts w:ascii="Verdana" w:hAnsi="Verdana"/>
          <w:color w:val="auto"/>
        </w:rPr>
        <w:t>.</w:t>
      </w:r>
    </w:p>
    <w:p w:rsidR="002056BA" w:rsidRPr="00DE7B68" w:rsidRDefault="002056BA" w:rsidP="002056BA">
      <w:pPr>
        <w:tabs>
          <w:tab w:val="left" w:pos="4678"/>
          <w:tab w:val="left" w:pos="5245"/>
        </w:tabs>
        <w:ind w:right="-2"/>
        <w:rPr>
          <w:rFonts w:ascii="Verdana" w:hAnsi="Verdana"/>
          <w:color w:val="auto"/>
        </w:rPr>
      </w:pPr>
    </w:p>
    <w:p w:rsidR="00A82776" w:rsidRPr="00DE7B68" w:rsidRDefault="002056BA" w:rsidP="002056BA">
      <w:pPr>
        <w:tabs>
          <w:tab w:val="left" w:pos="4678"/>
          <w:tab w:val="left" w:pos="5245"/>
        </w:tabs>
        <w:ind w:right="-2"/>
        <w:rPr>
          <w:rFonts w:ascii="Verdana" w:hAnsi="Verdana"/>
          <w:color w:val="auto"/>
        </w:rPr>
      </w:pPr>
      <w:r w:rsidRPr="00DE7B68">
        <w:rPr>
          <w:rFonts w:ascii="Verdana" w:hAnsi="Verdana"/>
          <w:color w:val="auto"/>
        </w:rPr>
        <w:t xml:space="preserve">2. </w:t>
      </w:r>
      <w:r w:rsidR="00272836" w:rsidRPr="00DE7B68">
        <w:rPr>
          <w:rFonts w:ascii="Verdana" w:hAnsi="Verdana"/>
          <w:color w:val="auto"/>
        </w:rPr>
        <w:t>La mora de l’empresa contractista en l’execució del contracte no necessitarà intimació prèvia per part de l’Administració</w:t>
      </w:r>
      <w:r w:rsidR="00A82776" w:rsidRPr="00DE7B68">
        <w:rPr>
          <w:rFonts w:ascii="Verdana" w:hAnsi="Verdana"/>
          <w:color w:val="auto"/>
        </w:rPr>
        <w:t>.</w:t>
      </w:r>
    </w:p>
    <w:p w:rsidR="00A477E7" w:rsidRPr="00690C9C" w:rsidRDefault="00A477E7">
      <w:pPr>
        <w:tabs>
          <w:tab w:val="left" w:pos="4678"/>
          <w:tab w:val="left" w:pos="5245"/>
        </w:tabs>
        <w:rPr>
          <w:rFonts w:ascii="Verdana" w:hAnsi="Verdana"/>
          <w:color w:val="auto"/>
        </w:rPr>
      </w:pPr>
    </w:p>
    <w:p w:rsidR="00302646" w:rsidRDefault="00302646">
      <w:pPr>
        <w:tabs>
          <w:tab w:val="left" w:pos="4678"/>
          <w:tab w:val="left" w:pos="5245"/>
        </w:tabs>
        <w:rPr>
          <w:rFonts w:ascii="Verdana" w:hAnsi="Verdana"/>
          <w:color w:val="auto"/>
        </w:rPr>
      </w:pPr>
      <w:bookmarkStart w:id="174" w:name="demora_total"/>
      <w:bookmarkEnd w:id="174"/>
      <w:r>
        <w:rPr>
          <w:rFonts w:ascii="Verdana" w:hAnsi="Verdana"/>
          <w:color w:val="auto"/>
        </w:rPr>
        <w:t>3. Quan l'empresa contractista, per causes a ella imputables, hagués incorregut en demora respecte al compliment del termini total, l'Administració podrà optar per la resolució del contracte o per la imposició de les penalitzacions diàries en la proporció de 0,60 euros per cada 1.000 euros del preu del contracte (IVA exclòs), tot d'acord amb la previsió de l'article 193.3 LCSP.</w:t>
      </w:r>
    </w:p>
    <w:p w:rsidR="00302646" w:rsidRDefault="00302646">
      <w:pPr>
        <w:tabs>
          <w:tab w:val="left" w:pos="4678"/>
          <w:tab w:val="left" w:pos="5245"/>
        </w:tabs>
        <w:rPr>
          <w:rFonts w:ascii="Verdana" w:hAnsi="Verdana"/>
          <w:color w:val="auto"/>
        </w:rPr>
      </w:pPr>
    </w:p>
    <w:p w:rsidR="00A477E7" w:rsidRPr="00690C9C" w:rsidRDefault="00302646">
      <w:pPr>
        <w:tabs>
          <w:tab w:val="left" w:pos="4678"/>
          <w:tab w:val="left" w:pos="5245"/>
        </w:tabs>
        <w:rPr>
          <w:rFonts w:ascii="Verdana" w:hAnsi="Verdana"/>
          <w:color w:val="auto"/>
        </w:rPr>
      </w:pPr>
      <w:r>
        <w:rPr>
          <w:rFonts w:ascii="Verdana" w:hAnsi="Verdana"/>
          <w:color w:val="auto"/>
        </w:rPr>
        <w:t>Cada vegada que les penalitzacions per demora, arribin a un múltiple del 5 per 100 del preu del contracte, l'IVA exclòs, l'òrgan de contractació podrà resoldre el contracte o acordar-ne la continuïtat amb imposició de noves penalitzacions.</w:t>
      </w:r>
    </w:p>
    <w:p w:rsidR="00A477E7" w:rsidRPr="00690C9C" w:rsidRDefault="00A477E7">
      <w:pPr>
        <w:ind w:right="48"/>
        <w:rPr>
          <w:rFonts w:ascii="Verdana" w:hAnsi="Verdana"/>
          <w:color w:val="auto"/>
        </w:rPr>
      </w:pPr>
    </w:p>
    <w:p w:rsidR="00DE7B68" w:rsidRDefault="00DE7B68" w:rsidP="002056BA">
      <w:pPr>
        <w:pStyle w:val="Textindependent2"/>
        <w:tabs>
          <w:tab w:val="left" w:pos="567"/>
          <w:tab w:val="left" w:pos="1134"/>
          <w:tab w:val="left" w:pos="1702"/>
        </w:tabs>
        <w:ind w:right="-2"/>
        <w:rPr>
          <w:rFonts w:ascii="Verdana" w:hAnsi="Verdana"/>
          <w:color w:val="auto"/>
        </w:rPr>
      </w:pPr>
      <w:r w:rsidRPr="00924771">
        <w:rPr>
          <w:rFonts w:ascii="Verdana" w:hAnsi="Verdana"/>
        </w:rPr>
        <w:t>4. En la tramitació de l’expedient es donarà audiència a</w:t>
      </w:r>
      <w:r>
        <w:rPr>
          <w:rFonts w:ascii="Verdana" w:hAnsi="Verdana"/>
        </w:rPr>
        <w:t xml:space="preserve"> </w:t>
      </w:r>
      <w:r w:rsidRPr="00924771">
        <w:rPr>
          <w:rFonts w:ascii="Verdana" w:hAnsi="Verdana"/>
        </w:rPr>
        <w:t>l</w:t>
      </w:r>
      <w:r>
        <w:rPr>
          <w:rFonts w:ascii="Verdana" w:hAnsi="Verdana"/>
        </w:rPr>
        <w:t>’empresa</w:t>
      </w:r>
      <w:r w:rsidRPr="00924771">
        <w:rPr>
          <w:rFonts w:ascii="Verdana" w:hAnsi="Verdana"/>
        </w:rPr>
        <w:t xml:space="preserve"> contractista perquè pugui formular al·legacions en el termini de cinc dies hàbils i l’òrgan de contractació resoldrà, prèvia emissió dels informes pertinents</w:t>
      </w:r>
      <w:r>
        <w:rPr>
          <w:rFonts w:ascii="Verdana" w:hAnsi="Verdana"/>
          <w:color w:val="auto"/>
        </w:rPr>
        <w:t>.</w:t>
      </w:r>
    </w:p>
    <w:p w:rsidR="00DE7B68" w:rsidRDefault="00DE7B68" w:rsidP="002056BA">
      <w:pPr>
        <w:pStyle w:val="Textindependent2"/>
        <w:tabs>
          <w:tab w:val="left" w:pos="567"/>
          <w:tab w:val="left" w:pos="1134"/>
          <w:tab w:val="left" w:pos="1702"/>
        </w:tabs>
        <w:ind w:right="-2"/>
        <w:rPr>
          <w:rFonts w:ascii="Verdana" w:hAnsi="Verdana"/>
          <w:color w:val="auto"/>
        </w:rPr>
      </w:pPr>
    </w:p>
    <w:p w:rsidR="00302646" w:rsidRDefault="00DE7B68" w:rsidP="002056BA">
      <w:pPr>
        <w:pStyle w:val="Textindependent2"/>
        <w:tabs>
          <w:tab w:val="left" w:pos="567"/>
          <w:tab w:val="left" w:pos="1134"/>
          <w:tab w:val="left" w:pos="1702"/>
        </w:tabs>
        <w:ind w:right="-2"/>
        <w:rPr>
          <w:rFonts w:ascii="Verdana" w:hAnsi="Verdana"/>
          <w:color w:val="auto"/>
        </w:rPr>
      </w:pPr>
      <w:r>
        <w:rPr>
          <w:rFonts w:ascii="Verdana" w:hAnsi="Verdana"/>
          <w:color w:val="auto"/>
        </w:rPr>
        <w:t>5</w:t>
      </w:r>
      <w:r w:rsidR="002056BA" w:rsidRPr="00690C9C">
        <w:rPr>
          <w:rFonts w:ascii="Verdana" w:hAnsi="Verdana"/>
          <w:color w:val="auto"/>
        </w:rPr>
        <w:t xml:space="preserve">. </w:t>
      </w:r>
      <w:r w:rsidR="00272836">
        <w:rPr>
          <w:rFonts w:ascii="Verdana" w:hAnsi="Verdana"/>
          <w:color w:val="auto"/>
        </w:rPr>
        <w:t>L’empresa</w:t>
      </w:r>
      <w:r w:rsidR="00272836" w:rsidRPr="00DC1A33">
        <w:rPr>
          <w:rFonts w:ascii="Verdana" w:hAnsi="Verdana"/>
        </w:rPr>
        <w:t xml:space="preserve"> contractista podrà procedir a la suspensió del compliment del contracte per manca de pagament, sempre que la demora sigui superior a quatre mesos</w:t>
      </w:r>
      <w:r w:rsidR="002056BA" w:rsidRPr="00690C9C">
        <w:rPr>
          <w:rFonts w:ascii="Verdana" w:hAnsi="Verdana"/>
          <w:color w:val="auto"/>
        </w:rPr>
        <w:t>.</w:t>
      </w:r>
      <w:bookmarkStart w:id="175" w:name="demora_parcial"/>
      <w:bookmarkEnd w:id="175"/>
    </w:p>
    <w:p w:rsidR="00302646" w:rsidRDefault="00302646" w:rsidP="002056BA">
      <w:pPr>
        <w:pStyle w:val="Textindependent2"/>
        <w:tabs>
          <w:tab w:val="left" w:pos="567"/>
          <w:tab w:val="left" w:pos="1134"/>
          <w:tab w:val="left" w:pos="1702"/>
        </w:tabs>
        <w:ind w:right="-2"/>
        <w:rPr>
          <w:rFonts w:ascii="Verdana" w:hAnsi="Verdana"/>
          <w:color w:val="auto"/>
        </w:rPr>
      </w:pPr>
    </w:p>
    <w:p w:rsidR="00302646" w:rsidRDefault="00302646" w:rsidP="002056BA">
      <w:pPr>
        <w:pStyle w:val="Textindependent2"/>
        <w:tabs>
          <w:tab w:val="left" w:pos="567"/>
          <w:tab w:val="left" w:pos="1134"/>
          <w:tab w:val="left" w:pos="1702"/>
        </w:tabs>
        <w:ind w:right="-2"/>
        <w:rPr>
          <w:rFonts w:ascii="Verdana" w:hAnsi="Verdana"/>
          <w:color w:val="auto"/>
        </w:rPr>
      </w:pPr>
      <w:r>
        <w:rPr>
          <w:rFonts w:ascii="Verdana" w:hAnsi="Verdana"/>
          <w:color w:val="auto"/>
        </w:rPr>
        <w:t xml:space="preserve">6. D'acord amb la previsió de l'article 193.5 LCSP, quan l'empresa contractista, per causes a ella imputables, hagués incorregut en demora respecte al compliment dels terminis parcials i/o quan la demora en el compliment faci presumir raonablement la impossibilitat de complir el termini total, l'Administració podrà optar per la resolució del contracte o per la imposició de les penalitzacions </w:t>
      </w:r>
      <w:r w:rsidR="00CF03F8">
        <w:rPr>
          <w:rFonts w:ascii="Verdana" w:hAnsi="Verdana"/>
          <w:color w:val="auto"/>
        </w:rPr>
        <w:t>abans indicades pel compliment total.</w:t>
      </w:r>
    </w:p>
    <w:p w:rsidR="00302646" w:rsidRDefault="00302646" w:rsidP="002056BA">
      <w:pPr>
        <w:pStyle w:val="Textindependent2"/>
        <w:tabs>
          <w:tab w:val="left" w:pos="567"/>
          <w:tab w:val="left" w:pos="1134"/>
          <w:tab w:val="left" w:pos="1702"/>
        </w:tabs>
        <w:ind w:right="-2"/>
        <w:rPr>
          <w:rFonts w:ascii="Verdana" w:hAnsi="Verdana"/>
          <w:color w:val="auto"/>
        </w:rPr>
      </w:pPr>
    </w:p>
    <w:p w:rsidR="00CF03F8" w:rsidRPr="00CF03F8" w:rsidRDefault="00CF03F8" w:rsidP="00CF03F8">
      <w:pPr>
        <w:spacing w:line="360" w:lineRule="auto"/>
        <w:rPr>
          <w:rFonts w:cs="Arial"/>
          <w:color w:val="auto"/>
          <w:sz w:val="19"/>
          <w:szCs w:val="19"/>
          <w:highlight w:val="yellow"/>
        </w:rPr>
      </w:pPr>
      <w:bookmarkStart w:id="176" w:name="_Toc380290655"/>
      <w:bookmarkEnd w:id="151"/>
    </w:p>
    <w:p w:rsidR="00A477E7" w:rsidRPr="00690C9C" w:rsidRDefault="00A82776">
      <w:pPr>
        <w:pStyle w:val="Ttol1"/>
        <w:rPr>
          <w:rFonts w:ascii="Verdana" w:hAnsi="Verdana"/>
        </w:rPr>
      </w:pPr>
      <w:bookmarkStart w:id="177" w:name="_Toc54212739"/>
      <w:r w:rsidRPr="00690C9C">
        <w:rPr>
          <w:rFonts w:ascii="Verdana" w:hAnsi="Verdana"/>
        </w:rPr>
        <w:t>Clàusula 2</w:t>
      </w:r>
      <w:r w:rsidR="003864F6">
        <w:rPr>
          <w:rFonts w:ascii="Verdana" w:hAnsi="Verdana"/>
        </w:rPr>
        <w:t>6</w:t>
      </w:r>
      <w:r w:rsidRPr="00690C9C">
        <w:rPr>
          <w:rFonts w:ascii="Verdana" w:hAnsi="Verdana"/>
        </w:rPr>
        <w:t xml:space="preserve">. </w:t>
      </w:r>
      <w:bookmarkEnd w:id="176"/>
      <w:r w:rsidRPr="00690C9C">
        <w:rPr>
          <w:rFonts w:ascii="Verdana" w:hAnsi="Verdana"/>
        </w:rPr>
        <w:t>Responsabilitat en l’execució del contracte</w:t>
      </w:r>
      <w:bookmarkEnd w:id="177"/>
    </w:p>
    <w:p w:rsidR="00A82776" w:rsidRPr="00690C9C" w:rsidRDefault="00D165CB" w:rsidP="00A82776">
      <w:pPr>
        <w:pStyle w:val="Textindependent3"/>
        <w:tabs>
          <w:tab w:val="left" w:pos="567"/>
          <w:tab w:val="left" w:pos="1134"/>
          <w:tab w:val="left" w:pos="1702"/>
          <w:tab w:val="left" w:pos="4678"/>
          <w:tab w:val="left" w:pos="5245"/>
        </w:tabs>
        <w:rPr>
          <w:rFonts w:ascii="Verdana" w:hAnsi="Verdana"/>
          <w:color w:val="auto"/>
        </w:rPr>
      </w:pPr>
      <w:bookmarkStart w:id="178" w:name="_Toc380290656"/>
      <w:r>
        <w:rPr>
          <w:rFonts w:ascii="Verdana" w:hAnsi="Verdana"/>
          <w:color w:val="auto"/>
        </w:rPr>
        <w:t>L’empresa</w:t>
      </w:r>
      <w:r w:rsidRPr="00690C9C">
        <w:rPr>
          <w:rFonts w:ascii="Verdana" w:hAnsi="Verdana"/>
          <w:color w:val="auto"/>
        </w:rPr>
        <w:t xml:space="preserve"> contractista</w:t>
      </w:r>
      <w:r w:rsidR="00A82776" w:rsidRPr="00690C9C">
        <w:rPr>
          <w:rFonts w:ascii="Verdana" w:hAnsi="Verdana"/>
          <w:color w:val="auto"/>
        </w:rPr>
        <w:t xml:space="preserve"> resta subject</w:t>
      </w:r>
      <w:r>
        <w:rPr>
          <w:rFonts w:ascii="Verdana" w:hAnsi="Verdana"/>
          <w:color w:val="auto"/>
        </w:rPr>
        <w:t>a</w:t>
      </w:r>
      <w:r w:rsidR="00A82776" w:rsidRPr="00690C9C">
        <w:rPr>
          <w:rFonts w:ascii="Verdana" w:hAnsi="Verdana"/>
          <w:color w:val="auto"/>
        </w:rPr>
        <w:t xml:space="preserve"> a les responsabilitats i sancions establertes </w:t>
      </w:r>
      <w:r w:rsidR="00026972">
        <w:rPr>
          <w:rFonts w:ascii="Verdana" w:hAnsi="Verdana"/>
        </w:rPr>
        <w:t>amb caràcter general en la LCSP i, especialment, les prescrites en article 201 quan a les obligacions socials, ambiental i laborals</w:t>
      </w:r>
      <w:r w:rsidR="00A82776" w:rsidRPr="00690C9C">
        <w:rPr>
          <w:rFonts w:ascii="Verdana" w:hAnsi="Verdana"/>
          <w:color w:val="auto"/>
        </w:rPr>
        <w:t>.</w:t>
      </w:r>
    </w:p>
    <w:p w:rsidR="00A82776" w:rsidRPr="00690C9C" w:rsidRDefault="00A82776" w:rsidP="00A82776">
      <w:pPr>
        <w:tabs>
          <w:tab w:val="left" w:pos="567"/>
          <w:tab w:val="left" w:pos="1134"/>
          <w:tab w:val="left" w:pos="1702"/>
          <w:tab w:val="left" w:pos="4678"/>
          <w:tab w:val="left" w:pos="5245"/>
        </w:tabs>
        <w:ind w:right="-2"/>
        <w:rPr>
          <w:rFonts w:ascii="Verdana" w:hAnsi="Verdana"/>
          <w:color w:val="auto"/>
        </w:rPr>
      </w:pPr>
    </w:p>
    <w:p w:rsidR="00A82776" w:rsidRPr="00690C9C" w:rsidRDefault="00450713" w:rsidP="00A82776">
      <w:pPr>
        <w:tabs>
          <w:tab w:val="left" w:pos="567"/>
          <w:tab w:val="left" w:pos="1134"/>
          <w:tab w:val="left" w:pos="1702"/>
          <w:tab w:val="left" w:pos="4678"/>
          <w:tab w:val="left" w:pos="5245"/>
        </w:tabs>
        <w:ind w:right="-2"/>
        <w:rPr>
          <w:rFonts w:ascii="Verdana" w:hAnsi="Verdana"/>
          <w:color w:val="auto"/>
        </w:rPr>
      </w:pPr>
      <w:r w:rsidRPr="00DC1A33">
        <w:rPr>
          <w:rFonts w:ascii="Verdana" w:hAnsi="Verdana"/>
        </w:rPr>
        <w:t xml:space="preserve">A </w:t>
      </w:r>
      <w:r>
        <w:rPr>
          <w:rFonts w:ascii="Verdana" w:hAnsi="Verdana"/>
        </w:rPr>
        <w:t>més es tipifiquen els següents incompliments</w:t>
      </w:r>
      <w:r w:rsidR="00026972">
        <w:rPr>
          <w:rFonts w:ascii="Verdana" w:hAnsi="Verdana"/>
        </w:rPr>
        <w:t>:</w:t>
      </w:r>
    </w:p>
    <w:p w:rsidR="00A477E7" w:rsidRPr="00690C9C" w:rsidRDefault="00A477E7">
      <w:pPr>
        <w:tabs>
          <w:tab w:val="left" w:pos="4678"/>
          <w:tab w:val="left" w:pos="5245"/>
        </w:tabs>
        <w:rPr>
          <w:rFonts w:ascii="Verdana" w:hAnsi="Verdana"/>
          <w:color w:val="auto"/>
        </w:rPr>
      </w:pPr>
    </w:p>
    <w:p w:rsidR="00A82776" w:rsidRPr="00690C9C" w:rsidRDefault="00A82776" w:rsidP="00A82776">
      <w:pPr>
        <w:tabs>
          <w:tab w:val="left" w:pos="567"/>
          <w:tab w:val="left" w:pos="1134"/>
          <w:tab w:val="left" w:pos="1702"/>
          <w:tab w:val="left" w:pos="4678"/>
          <w:tab w:val="left" w:pos="5245"/>
        </w:tabs>
        <w:ind w:right="-2"/>
        <w:rPr>
          <w:rFonts w:ascii="Verdana" w:hAnsi="Verdana"/>
          <w:color w:val="auto"/>
        </w:rPr>
      </w:pPr>
      <w:r w:rsidRPr="00690C9C">
        <w:rPr>
          <w:rFonts w:ascii="Verdana" w:hAnsi="Verdana"/>
          <w:color w:val="auto"/>
        </w:rPr>
        <w:t xml:space="preserve">a) </w:t>
      </w:r>
      <w:r w:rsidR="00450713">
        <w:rPr>
          <w:rFonts w:ascii="Verdana" w:hAnsi="Verdana"/>
        </w:rPr>
        <w:t xml:space="preserve">Incompliments </w:t>
      </w:r>
      <w:r w:rsidRPr="00690C9C">
        <w:rPr>
          <w:rFonts w:ascii="Verdana" w:hAnsi="Verdana"/>
          <w:color w:val="auto"/>
        </w:rPr>
        <w:t>molt greus:</w:t>
      </w:r>
      <w:bookmarkStart w:id="179" w:name="icub_f_mgreus"/>
      <w:bookmarkEnd w:id="179"/>
    </w:p>
    <w:p w:rsidR="008C4E16" w:rsidRPr="00690C9C" w:rsidRDefault="008C4E16" w:rsidP="008C4E16">
      <w:pPr>
        <w:tabs>
          <w:tab w:val="left" w:pos="1134"/>
          <w:tab w:val="left" w:pos="1702"/>
          <w:tab w:val="left" w:pos="4678"/>
          <w:tab w:val="left" w:pos="5245"/>
        </w:tabs>
        <w:ind w:left="284" w:right="-2"/>
        <w:rPr>
          <w:rFonts w:ascii="Verdana" w:hAnsi="Verdana"/>
          <w:color w:val="auto"/>
        </w:rPr>
      </w:pPr>
      <w:r w:rsidRPr="00690C9C">
        <w:rPr>
          <w:rFonts w:ascii="Verdana" w:hAnsi="Verdana"/>
          <w:color w:val="auto"/>
        </w:rPr>
        <w:t>- L’incompliment de les obligacions contractuals essencials previstes en aquest plec.</w:t>
      </w:r>
    </w:p>
    <w:p w:rsidR="006623A2" w:rsidRPr="00690C9C" w:rsidRDefault="006623A2" w:rsidP="006623A2">
      <w:pPr>
        <w:tabs>
          <w:tab w:val="left" w:pos="1134"/>
          <w:tab w:val="left" w:pos="1702"/>
          <w:tab w:val="left" w:pos="4678"/>
          <w:tab w:val="left" w:pos="5245"/>
        </w:tabs>
        <w:ind w:left="284" w:right="-2"/>
        <w:rPr>
          <w:rFonts w:ascii="Verdana" w:hAnsi="Verdana"/>
          <w:color w:val="auto"/>
        </w:rPr>
      </w:pPr>
      <w:r w:rsidRPr="00690C9C">
        <w:rPr>
          <w:rFonts w:ascii="Verdana" w:hAnsi="Verdana"/>
        </w:rPr>
        <w:t xml:space="preserve">- L’incompliment o compliment defectuós de les obligacions i/o condicions d’execució del contracte establertes en aquest plec i en el plec de condicions tècniques, </w:t>
      </w:r>
      <w:r w:rsidR="00450713" w:rsidRPr="005D54D0">
        <w:rPr>
          <w:rFonts w:ascii="Verdana" w:hAnsi="Verdana"/>
        </w:rPr>
        <w:t>quan produeixi un perjudici substancial en l’execució del contracte</w:t>
      </w:r>
      <w:r w:rsidR="00450713">
        <w:rPr>
          <w:rFonts w:ascii="Verdana" w:hAnsi="Verdana"/>
        </w:rPr>
        <w:t xml:space="preserve"> </w:t>
      </w:r>
      <w:r w:rsidR="00450713" w:rsidRPr="00DC1A33">
        <w:rPr>
          <w:rFonts w:ascii="Verdana" w:hAnsi="Verdana"/>
        </w:rPr>
        <w:t>i no doni lloc a la resolució del contracte</w:t>
      </w:r>
      <w:r w:rsidRPr="00690C9C">
        <w:rPr>
          <w:rFonts w:ascii="Verdana" w:hAnsi="Verdana"/>
        </w:rPr>
        <w:t>.</w:t>
      </w:r>
    </w:p>
    <w:p w:rsidR="00A82776" w:rsidRPr="00690C9C" w:rsidRDefault="00A82776" w:rsidP="006623A2">
      <w:pPr>
        <w:tabs>
          <w:tab w:val="left" w:pos="1134"/>
          <w:tab w:val="left" w:pos="1702"/>
          <w:tab w:val="left" w:pos="4678"/>
          <w:tab w:val="left" w:pos="5245"/>
        </w:tabs>
        <w:ind w:left="284" w:right="-2"/>
        <w:rPr>
          <w:rFonts w:ascii="Verdana" w:hAnsi="Verdana"/>
          <w:color w:val="auto"/>
        </w:rPr>
      </w:pPr>
      <w:r w:rsidRPr="00690C9C">
        <w:rPr>
          <w:rFonts w:ascii="Verdana" w:hAnsi="Verdana"/>
          <w:color w:val="auto"/>
        </w:rPr>
        <w:t>- L’incompliment de les prescripcions sobre senyalització i seguretat de tercers en les prestacions.</w:t>
      </w:r>
    </w:p>
    <w:p w:rsidR="00302646" w:rsidRDefault="00A82776" w:rsidP="006623A2">
      <w:pPr>
        <w:tabs>
          <w:tab w:val="left" w:pos="4678"/>
          <w:tab w:val="left" w:pos="5245"/>
        </w:tabs>
        <w:ind w:left="284" w:right="-2"/>
        <w:rPr>
          <w:rFonts w:ascii="Verdana" w:hAnsi="Verdana"/>
          <w:color w:val="auto"/>
        </w:rPr>
      </w:pPr>
      <w:r w:rsidRPr="00690C9C">
        <w:rPr>
          <w:rFonts w:ascii="Verdana" w:hAnsi="Verdana"/>
          <w:color w:val="auto"/>
        </w:rPr>
        <w:t xml:space="preserve">- L’incompliment molt greu de les obligacions derivades de la normativa general sobre prevenció de riscos </w:t>
      </w:r>
      <w:r w:rsidR="00515F83">
        <w:rPr>
          <w:rFonts w:ascii="Verdana" w:hAnsi="Verdana"/>
          <w:color w:val="auto"/>
        </w:rPr>
        <w:t>laborals</w:t>
      </w:r>
      <w:r w:rsidR="00450713">
        <w:rPr>
          <w:rFonts w:ascii="Verdana" w:hAnsi="Verdana"/>
          <w:color w:val="auto"/>
        </w:rPr>
        <w:t xml:space="preserve"> </w:t>
      </w:r>
      <w:r w:rsidR="008D185A">
        <w:rPr>
          <w:rFonts w:ascii="Verdana" w:hAnsi="Verdana"/>
        </w:rPr>
        <w:t>que posi en perill les persones i/o les instal·lacions</w:t>
      </w:r>
      <w:r w:rsidRPr="00690C9C">
        <w:rPr>
          <w:rFonts w:ascii="Verdana" w:hAnsi="Verdana"/>
          <w:color w:val="auto"/>
        </w:rPr>
        <w:t>.</w:t>
      </w:r>
      <w:bookmarkStart w:id="180" w:name="f_mgreus"/>
      <w:bookmarkEnd w:id="180"/>
    </w:p>
    <w:p w:rsidR="00302646" w:rsidRDefault="00302646" w:rsidP="006623A2">
      <w:pPr>
        <w:tabs>
          <w:tab w:val="left" w:pos="4678"/>
          <w:tab w:val="left" w:pos="5245"/>
        </w:tabs>
        <w:ind w:left="284" w:right="-2"/>
        <w:rPr>
          <w:rFonts w:ascii="Verdana" w:hAnsi="Verdana"/>
          <w:color w:val="auto"/>
        </w:rPr>
      </w:pPr>
      <w:r>
        <w:rPr>
          <w:rFonts w:ascii="Verdana" w:hAnsi="Verdana"/>
          <w:color w:val="auto"/>
        </w:rPr>
        <w:t>- Les actuacions que, per acció o omissió, generen riscos greus sobre el medi ambient d'acord amb la legislació vigent.</w:t>
      </w:r>
    </w:p>
    <w:p w:rsidR="00302646" w:rsidRDefault="00302646" w:rsidP="006623A2">
      <w:pPr>
        <w:tabs>
          <w:tab w:val="left" w:pos="4678"/>
          <w:tab w:val="left" w:pos="5245"/>
        </w:tabs>
        <w:ind w:left="284" w:right="-2"/>
        <w:rPr>
          <w:rFonts w:ascii="Verdana" w:hAnsi="Verdana"/>
          <w:color w:val="auto"/>
        </w:rPr>
      </w:pPr>
      <w:r>
        <w:rPr>
          <w:rFonts w:ascii="Verdana" w:hAnsi="Verdana"/>
          <w:color w:val="auto"/>
        </w:rPr>
        <w:t>- L'establiment de pactes entre contractista i subcontractista que superin el termini de pagament establert per l'Ajuntament per al contractista.</w:t>
      </w:r>
    </w:p>
    <w:p w:rsidR="00302646" w:rsidRDefault="00302646" w:rsidP="006623A2">
      <w:pPr>
        <w:tabs>
          <w:tab w:val="left" w:pos="4678"/>
          <w:tab w:val="left" w:pos="5245"/>
        </w:tabs>
        <w:ind w:left="284" w:right="-2"/>
        <w:rPr>
          <w:rFonts w:ascii="Verdana" w:hAnsi="Verdana"/>
          <w:color w:val="auto"/>
        </w:rPr>
      </w:pPr>
      <w:r>
        <w:rPr>
          <w:rFonts w:ascii="Verdana" w:hAnsi="Verdana"/>
          <w:color w:val="auto"/>
        </w:rPr>
        <w:t>- L'incompliment de les resolucions de l'ONU relatives al compliment de les disposicions de dret internacional mediambiental, social i laboral que vinculin a l'Estat.</w:t>
      </w:r>
    </w:p>
    <w:p w:rsidR="00886DE4" w:rsidRPr="00886DE4" w:rsidRDefault="00302646" w:rsidP="00886DE4">
      <w:pPr>
        <w:ind w:left="284" w:right="-2"/>
        <w:rPr>
          <w:rFonts w:ascii="Verdana" w:hAnsi="Verdana"/>
          <w:color w:val="auto"/>
        </w:rPr>
      </w:pPr>
      <w:r>
        <w:rPr>
          <w:rFonts w:ascii="Verdana" w:hAnsi="Verdana"/>
          <w:color w:val="auto"/>
        </w:rPr>
        <w:t xml:space="preserve">- </w:t>
      </w:r>
      <w:r w:rsidR="00886DE4" w:rsidRPr="00886DE4">
        <w:rPr>
          <w:rFonts w:ascii="Verdana" w:hAnsi="Verdana"/>
          <w:color w:val="auto"/>
        </w:rPr>
        <w:t>La paralització total i absoluta de l’execució de les prestacions objecte d’aquest contracte imputable al contractista.</w:t>
      </w:r>
    </w:p>
    <w:p w:rsidR="00886DE4" w:rsidRPr="00886DE4" w:rsidRDefault="00D52F2C" w:rsidP="00886DE4">
      <w:pPr>
        <w:ind w:left="284" w:right="-2"/>
        <w:rPr>
          <w:rFonts w:ascii="Verdana" w:hAnsi="Verdana"/>
          <w:color w:val="auto"/>
        </w:rPr>
      </w:pPr>
      <w:r>
        <w:rPr>
          <w:rFonts w:ascii="Verdana" w:hAnsi="Verdana"/>
          <w:color w:val="auto"/>
        </w:rPr>
        <w:t xml:space="preserve">- </w:t>
      </w:r>
      <w:r w:rsidR="00886DE4" w:rsidRPr="00886DE4">
        <w:rPr>
          <w:rFonts w:ascii="Verdana" w:hAnsi="Verdana"/>
          <w:color w:val="auto"/>
        </w:rPr>
        <w:t>La resistència als requeriments efectuats per l’Administració, o la seva inobservança, quan produeixi un perjudici molt greu a l'execució del contracte.</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no observança de les obligacions especials que comporten els treballs urgents o de particular importància, si han estat degudament comunicat pels serveis tècnics.</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no observança de les condicions establertes en el model proposat per l’adjudicatari.</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reincidència en la comissió de faltes greus.</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 incompliment de les garanties de confidencialitat i de reserva respecte de les dades o antecedents que no siguin públics o notoris i que estiguin relacionats amb l’objecte del contracte, dels que hagi tingut coneixement amb ocasió del contracte, amb especial significació a tota aquella informació a la que es tingués accés en dependències d’òrgans econòmics, representatius, regidories, Alcaldia o grups polítics.</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 incompliment de tot allò al que obliga la Llei Orgànica 3/2018, de 5 de desembre, de Protecció de Dades Personals i garantia dels drets digitals.(LOPD) i el Reial Decret 1720/2007, de 21 de desembre, que aprova el Reglament de desenvolupament de l’esmentada Llei Orgànica 15/1999,  en relació amb les dades personals a les que tingui accés durant la vigència d’aquest contracte.</w:t>
      </w:r>
    </w:p>
    <w:p w:rsid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utilització de sistemes de treball, elements, materials, màquines o personal diferents als previstos en el projecte, en aquest plec i en l’oferta de l’empresa contractista, si escau, quan produeixi un perjudici a l'execució del contracte</w:t>
      </w:r>
      <w:r>
        <w:rPr>
          <w:rFonts w:ascii="Verdana" w:hAnsi="Verdana"/>
          <w:color w:val="auto"/>
        </w:rPr>
        <w:t>.</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El falsejament de la informació facilitada per l’empresa contractista als efectes de l'elaboració de la relació valorada o de la valoració i de les certificacions o el falsejament de les prestacions consignades per l’empresa contractista en el document cobrador;</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de les prescripcions relatives a la subcontractació;</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de les obligacions derivades de la normativa general sobre prevenció de riscos laborals i del Reial decret 1627/1997, de 24 d’octubre, i, en especial, de les del pla de seguretat i salut en les obres, que posi en perill les persones i/o les instal•lacions.</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No substitució del personal del servei de tipus bàsic (planificat) per baixa.</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en l’ús de productes d’embalatge amb baix impacte ambiental segons allò especificat en l’oferta de l’adjudicatari.</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en l’ús de vehicles amb baix impacte ambiental segons allò especificat en l’oferta de l’adjudicatari.</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en l’ús de vestuari que compleixi les característiques segons allò especificat en l’oferta de l’adjudicatari.</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no renovació de certificats de qualitat durant tota la vigència del contracte, inclòs pròrrogues.</w:t>
      </w:r>
    </w:p>
    <w:p w:rsidR="00302646"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respecte al punt 5.5.2 del plec tècnic on s’especifiquen les característiques del camió;</w:t>
      </w:r>
    </w:p>
    <w:p w:rsidR="00A82776" w:rsidRPr="00690C9C" w:rsidRDefault="00302646" w:rsidP="006623A2">
      <w:pPr>
        <w:tabs>
          <w:tab w:val="left" w:pos="4678"/>
          <w:tab w:val="left" w:pos="5245"/>
        </w:tabs>
        <w:ind w:left="284" w:right="-2"/>
        <w:rPr>
          <w:rFonts w:ascii="Verdana" w:hAnsi="Verdana"/>
          <w:color w:val="auto"/>
        </w:rPr>
      </w:pPr>
      <w:r>
        <w:rPr>
          <w:rFonts w:ascii="Verdana" w:hAnsi="Verdana"/>
          <w:color w:val="auto"/>
        </w:rPr>
        <w:t>- Totes aquelles que s'hagin qualificat com a tal en aquest plec.</w:t>
      </w:r>
    </w:p>
    <w:p w:rsidR="00A477E7" w:rsidRPr="00690C9C" w:rsidRDefault="00A477E7">
      <w:pPr>
        <w:ind w:left="426"/>
        <w:rPr>
          <w:rFonts w:ascii="Verdana" w:hAnsi="Verdana"/>
          <w:color w:val="auto"/>
        </w:rPr>
      </w:pPr>
    </w:p>
    <w:p w:rsidR="00A82776" w:rsidRPr="00690C9C" w:rsidRDefault="00A82776" w:rsidP="00A82776">
      <w:pPr>
        <w:pStyle w:val="Textindependent"/>
        <w:ind w:right="-2"/>
        <w:rPr>
          <w:rFonts w:ascii="Verdana" w:hAnsi="Verdana"/>
          <w:color w:val="auto"/>
        </w:rPr>
      </w:pPr>
      <w:r w:rsidRPr="00690C9C">
        <w:rPr>
          <w:rFonts w:ascii="Verdana" w:hAnsi="Verdana"/>
          <w:color w:val="auto"/>
        </w:rPr>
        <w:t xml:space="preserve">b) </w:t>
      </w:r>
      <w:r w:rsidR="00450713">
        <w:rPr>
          <w:rFonts w:ascii="Verdana" w:hAnsi="Verdana"/>
        </w:rPr>
        <w:t xml:space="preserve">Incompliments </w:t>
      </w:r>
      <w:r w:rsidRPr="00690C9C">
        <w:rPr>
          <w:rFonts w:ascii="Verdana" w:hAnsi="Verdana"/>
          <w:color w:val="auto"/>
        </w:rPr>
        <w:t>greus</w:t>
      </w:r>
      <w:r w:rsidR="00033BDB" w:rsidRPr="00690C9C">
        <w:rPr>
          <w:rFonts w:ascii="Verdana" w:hAnsi="Verdana"/>
          <w:color w:val="auto"/>
        </w:rPr>
        <w:t>:</w:t>
      </w:r>
      <w:bookmarkStart w:id="181" w:name="icub_f_greus"/>
      <w:bookmarkEnd w:id="181"/>
    </w:p>
    <w:p w:rsidR="00820829" w:rsidRDefault="00820829" w:rsidP="002056BA">
      <w:pPr>
        <w:pStyle w:val="Textindependent3"/>
        <w:tabs>
          <w:tab w:val="left" w:pos="4678"/>
          <w:tab w:val="left" w:pos="5245"/>
        </w:tabs>
        <w:ind w:left="284"/>
        <w:rPr>
          <w:rFonts w:ascii="Verdana" w:hAnsi="Verdana"/>
        </w:rPr>
      </w:pPr>
      <w:r w:rsidRPr="008C4E16">
        <w:rPr>
          <w:rFonts w:ascii="Verdana" w:hAnsi="Verdana"/>
          <w:color w:val="auto"/>
        </w:rPr>
        <w:t xml:space="preserve">- </w:t>
      </w:r>
      <w:r w:rsidRPr="00DC1A33">
        <w:rPr>
          <w:rFonts w:ascii="Verdana" w:hAnsi="Verdana"/>
        </w:rPr>
        <w:t xml:space="preserve">La falsedat de la declaració de l’empresa contractista o subcontractista de no tenir cap relació financera o econòmica en un paradís fiscal o falsedat en què aquesta relació és legal, segons estableix el </w:t>
      </w:r>
      <w:r w:rsidRPr="00DC1A33">
        <w:rPr>
          <w:rFonts w:ascii="Verdana" w:eastAsia="Calibri" w:hAnsi="Verdana" w:cs="Arial"/>
          <w:szCs w:val="22"/>
          <w:lang w:eastAsia="en-US"/>
        </w:rPr>
        <w:t>Decret d’Alcaldia de 19 de maig de 2016</w:t>
      </w:r>
      <w:r w:rsidRPr="00690C9C">
        <w:rPr>
          <w:rFonts w:ascii="Verdana" w:hAnsi="Verdana"/>
          <w:color w:val="auto"/>
        </w:rPr>
        <w:t>.</w:t>
      </w:r>
    </w:p>
    <w:p w:rsidR="006623A2" w:rsidRPr="00690C9C" w:rsidRDefault="006623A2" w:rsidP="002056BA">
      <w:pPr>
        <w:pStyle w:val="Textindependent3"/>
        <w:tabs>
          <w:tab w:val="left" w:pos="4678"/>
          <w:tab w:val="left" w:pos="5245"/>
        </w:tabs>
        <w:ind w:left="284"/>
        <w:rPr>
          <w:rFonts w:ascii="Verdana" w:hAnsi="Verdana"/>
          <w:color w:val="auto"/>
        </w:rPr>
      </w:pPr>
      <w:r w:rsidRPr="00690C9C">
        <w:rPr>
          <w:rFonts w:ascii="Verdana" w:hAnsi="Verdana"/>
        </w:rPr>
        <w:t xml:space="preserve">- L’incompliment o compliment defectuós de les obligacions i/o condicions d’execució del contracte establertes en aquest plec i en el plec de condicions tècniques, </w:t>
      </w:r>
      <w:r w:rsidR="00450713" w:rsidRPr="00DC1A33">
        <w:rPr>
          <w:rFonts w:ascii="Verdana" w:hAnsi="Verdana"/>
        </w:rPr>
        <w:t xml:space="preserve">quan no constitueixi </w:t>
      </w:r>
      <w:r w:rsidR="00450713">
        <w:rPr>
          <w:rFonts w:ascii="Verdana" w:hAnsi="Verdana"/>
        </w:rPr>
        <w:t>incompliment</w:t>
      </w:r>
      <w:r w:rsidR="00450713" w:rsidRPr="00DC1A33">
        <w:rPr>
          <w:rFonts w:ascii="Verdana" w:hAnsi="Verdana"/>
        </w:rPr>
        <w:t xml:space="preserve"> molt greu</w:t>
      </w:r>
      <w:r w:rsidRPr="00690C9C">
        <w:rPr>
          <w:rFonts w:ascii="Verdana" w:hAnsi="Verdana"/>
        </w:rPr>
        <w:t>.</w:t>
      </w:r>
    </w:p>
    <w:p w:rsidR="00A82776" w:rsidRPr="00690C9C" w:rsidRDefault="002056BA" w:rsidP="002056BA">
      <w:pPr>
        <w:pStyle w:val="Textindependent3"/>
        <w:tabs>
          <w:tab w:val="left" w:pos="4678"/>
          <w:tab w:val="left" w:pos="5245"/>
        </w:tabs>
        <w:ind w:left="284"/>
        <w:rPr>
          <w:rFonts w:ascii="Verdana" w:hAnsi="Verdana"/>
          <w:color w:val="auto"/>
        </w:rPr>
      </w:pPr>
      <w:r w:rsidRPr="00690C9C">
        <w:rPr>
          <w:rFonts w:ascii="Verdana" w:hAnsi="Verdana"/>
          <w:color w:val="auto"/>
        </w:rPr>
        <w:t xml:space="preserve">- </w:t>
      </w:r>
      <w:r w:rsidR="00A82776" w:rsidRPr="00690C9C">
        <w:rPr>
          <w:rFonts w:ascii="Verdana" w:hAnsi="Verdana"/>
          <w:color w:val="auto"/>
        </w:rPr>
        <w:t>L’incompliment de les prescripcions municipals sobre comunicació de les prestacions.</w:t>
      </w:r>
    </w:p>
    <w:p w:rsidR="00302646" w:rsidRDefault="002056BA" w:rsidP="002056BA">
      <w:pPr>
        <w:tabs>
          <w:tab w:val="left" w:pos="4678"/>
          <w:tab w:val="left" w:pos="5245"/>
        </w:tabs>
        <w:ind w:left="284" w:right="-2"/>
        <w:rPr>
          <w:rFonts w:ascii="Verdana" w:hAnsi="Verdana"/>
          <w:color w:val="auto"/>
        </w:rPr>
      </w:pPr>
      <w:r w:rsidRPr="00690C9C">
        <w:rPr>
          <w:rFonts w:ascii="Verdana" w:hAnsi="Verdana"/>
          <w:color w:val="auto"/>
        </w:rPr>
        <w:t xml:space="preserve">- </w:t>
      </w:r>
      <w:r w:rsidR="00450713" w:rsidRPr="00DC1A33">
        <w:rPr>
          <w:rFonts w:ascii="Verdana" w:hAnsi="Verdana"/>
        </w:rPr>
        <w:t xml:space="preserve">L’incompliment, que no constitueixi </w:t>
      </w:r>
      <w:r w:rsidR="00450713">
        <w:rPr>
          <w:rFonts w:ascii="Verdana" w:hAnsi="Verdana"/>
        </w:rPr>
        <w:t>incompliment</w:t>
      </w:r>
      <w:r w:rsidR="00450713" w:rsidRPr="00DC1A33">
        <w:rPr>
          <w:rFonts w:ascii="Verdana" w:hAnsi="Verdana"/>
        </w:rPr>
        <w:t xml:space="preserve"> molt greu, de les obligacions derivades de la normativa general sobre prevenció de riscos laborals</w:t>
      </w:r>
      <w:r w:rsidR="00A82776" w:rsidRPr="00690C9C">
        <w:rPr>
          <w:rFonts w:ascii="Verdana" w:hAnsi="Verdana"/>
          <w:color w:val="auto"/>
        </w:rPr>
        <w:t>.</w:t>
      </w:r>
      <w:bookmarkStart w:id="182" w:name="f_greus"/>
      <w:bookmarkEnd w:id="182"/>
    </w:p>
    <w:p w:rsidR="00302646" w:rsidRDefault="00302646" w:rsidP="002056BA">
      <w:pPr>
        <w:tabs>
          <w:tab w:val="left" w:pos="4678"/>
          <w:tab w:val="left" w:pos="5245"/>
        </w:tabs>
        <w:ind w:left="284" w:right="-2"/>
        <w:rPr>
          <w:rFonts w:ascii="Verdana" w:hAnsi="Verdana"/>
          <w:color w:val="auto"/>
        </w:rPr>
      </w:pPr>
      <w:r>
        <w:rPr>
          <w:rFonts w:ascii="Verdana" w:hAnsi="Verdana"/>
          <w:color w:val="auto"/>
        </w:rPr>
        <w:t>- L'incompliment de les condicions especials d'execució establertes en aquest plec, quan no se'ls hi hagi atribuït el caràcter d'obligacions contractuals essencials.</w:t>
      </w:r>
    </w:p>
    <w:p w:rsidR="00886DE4" w:rsidRPr="00886DE4" w:rsidRDefault="00302646" w:rsidP="00886DE4">
      <w:pPr>
        <w:ind w:left="284" w:right="-2"/>
        <w:rPr>
          <w:rFonts w:ascii="Verdana" w:hAnsi="Verdana"/>
          <w:color w:val="auto"/>
        </w:rPr>
      </w:pPr>
      <w:r>
        <w:rPr>
          <w:rFonts w:ascii="Verdana" w:hAnsi="Verdana"/>
          <w:color w:val="auto"/>
        </w:rPr>
        <w:t xml:space="preserve">- </w:t>
      </w:r>
      <w:r w:rsidR="00D52F2C">
        <w:rPr>
          <w:rFonts w:ascii="Verdana" w:hAnsi="Verdana"/>
          <w:color w:val="auto"/>
        </w:rPr>
        <w:t xml:space="preserve"> </w:t>
      </w:r>
      <w:r w:rsidR="00886DE4" w:rsidRPr="00886DE4">
        <w:rPr>
          <w:rFonts w:ascii="Verdana" w:hAnsi="Verdana"/>
          <w:color w:val="auto"/>
        </w:rPr>
        <w:t>La utilització de sistemes de treball, elements, materials, màquines o personal diferents als previstos en el projecte, en els plecs i en l’oferta de l’empresa contractista, si escau</w:t>
      </w:r>
      <w:r w:rsidR="00D52F2C">
        <w:rPr>
          <w:rFonts w:ascii="Verdana" w:hAnsi="Verdana"/>
          <w:color w:val="auto"/>
        </w:rPr>
        <w:t>, quan no es consideri incompliment molt greu.</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L’incompliment, que no constitueixi falta molt greu, de les obligacions derivades de la normativa general sobre prevenció de riscos laborals i del Reial decret 1627/1997, de 24 d’octubre, i, en especial, de les del pla de seguretat i salut en les obres.</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resistència als requeriments efectuats per l’Administració, o la seva inobservança.</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 incompliment de l'execució parcial de les prestacions definides en el contracte que no constitueixi falta molt greu.</w:t>
      </w:r>
    </w:p>
    <w:p w:rsidR="00886DE4" w:rsidRPr="00886DE4"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inobservança de requisits d’ordre formal establerts en el present plec i en les disposicions d’aplicació per a l’execució del contracte.</w:t>
      </w:r>
    </w:p>
    <w:p w:rsidR="00302646" w:rsidRDefault="00886DE4" w:rsidP="00886DE4">
      <w:pPr>
        <w:ind w:left="284" w:right="-2"/>
        <w:rPr>
          <w:rFonts w:ascii="Verdana" w:hAnsi="Verdana"/>
          <w:color w:val="auto"/>
        </w:rPr>
      </w:pPr>
      <w:r w:rsidRPr="00886DE4">
        <w:rPr>
          <w:rFonts w:ascii="Verdana" w:hAnsi="Verdana"/>
          <w:color w:val="auto"/>
        </w:rPr>
        <w:t>-</w:t>
      </w:r>
      <w:r w:rsidR="00D52F2C">
        <w:rPr>
          <w:rFonts w:ascii="Verdana" w:hAnsi="Verdana"/>
          <w:color w:val="auto"/>
        </w:rPr>
        <w:t xml:space="preserve"> </w:t>
      </w:r>
      <w:r w:rsidRPr="00886DE4">
        <w:rPr>
          <w:rFonts w:ascii="Verdana" w:hAnsi="Verdana"/>
          <w:color w:val="auto"/>
        </w:rPr>
        <w:t>La reincidència en la comissió de faltes lleus.</w:t>
      </w:r>
    </w:p>
    <w:p w:rsidR="00A477E7" w:rsidRPr="00690C9C" w:rsidRDefault="00302646" w:rsidP="002056BA">
      <w:pPr>
        <w:tabs>
          <w:tab w:val="left" w:pos="4678"/>
          <w:tab w:val="left" w:pos="5245"/>
        </w:tabs>
        <w:ind w:left="284" w:right="-2"/>
        <w:rPr>
          <w:rFonts w:ascii="Verdana" w:hAnsi="Verdana"/>
          <w:color w:val="auto"/>
        </w:rPr>
      </w:pPr>
      <w:r>
        <w:rPr>
          <w:rFonts w:ascii="Verdana" w:hAnsi="Verdana"/>
          <w:color w:val="auto"/>
        </w:rPr>
        <w:t>- Totes aquelles que s'hagin qualificat com a tal en aquest plec.</w:t>
      </w:r>
    </w:p>
    <w:p w:rsidR="00A477E7" w:rsidRPr="00690C9C" w:rsidRDefault="00A477E7">
      <w:pPr>
        <w:ind w:left="426"/>
        <w:rPr>
          <w:rFonts w:ascii="Verdana" w:hAnsi="Verdana"/>
          <w:color w:val="auto"/>
        </w:rPr>
      </w:pPr>
    </w:p>
    <w:p w:rsidR="00A82776" w:rsidRPr="00690C9C" w:rsidRDefault="00A82776" w:rsidP="00A82776">
      <w:pPr>
        <w:pStyle w:val="Textindependent"/>
        <w:ind w:right="-2"/>
        <w:rPr>
          <w:rFonts w:ascii="Verdana" w:hAnsi="Verdana"/>
          <w:color w:val="auto"/>
        </w:rPr>
      </w:pPr>
      <w:r w:rsidRPr="00690C9C">
        <w:rPr>
          <w:rFonts w:ascii="Verdana" w:hAnsi="Verdana"/>
          <w:color w:val="auto"/>
        </w:rPr>
        <w:t xml:space="preserve">c) </w:t>
      </w:r>
      <w:r w:rsidR="00450713">
        <w:rPr>
          <w:rFonts w:ascii="Verdana" w:hAnsi="Verdana"/>
        </w:rPr>
        <w:t xml:space="preserve">Incompliments </w:t>
      </w:r>
      <w:r w:rsidRPr="00690C9C">
        <w:rPr>
          <w:rFonts w:ascii="Verdana" w:hAnsi="Verdana"/>
          <w:color w:val="auto"/>
        </w:rPr>
        <w:t>lleus</w:t>
      </w:r>
      <w:r w:rsidR="00033BDB" w:rsidRPr="00690C9C">
        <w:rPr>
          <w:rFonts w:ascii="Verdana" w:hAnsi="Verdana"/>
          <w:color w:val="auto"/>
        </w:rPr>
        <w:t>:</w:t>
      </w:r>
      <w:bookmarkStart w:id="183" w:name="icub_f_lleus"/>
      <w:bookmarkEnd w:id="183"/>
    </w:p>
    <w:p w:rsidR="00257870" w:rsidRPr="00690C9C" w:rsidRDefault="00257870" w:rsidP="00A82776">
      <w:pPr>
        <w:tabs>
          <w:tab w:val="left" w:pos="4678"/>
          <w:tab w:val="left" w:pos="5245"/>
        </w:tabs>
        <w:ind w:left="284" w:right="-2"/>
        <w:rPr>
          <w:rFonts w:ascii="Verdana" w:hAnsi="Verdana"/>
          <w:color w:val="auto"/>
        </w:rPr>
      </w:pPr>
      <w:r w:rsidRPr="00690C9C">
        <w:rPr>
          <w:rFonts w:ascii="Verdana" w:hAnsi="Verdana"/>
        </w:rPr>
        <w:t xml:space="preserve">- </w:t>
      </w:r>
      <w:r w:rsidR="00450713" w:rsidRPr="00DC1A33">
        <w:rPr>
          <w:rFonts w:ascii="Verdana" w:hAnsi="Verdana"/>
        </w:rPr>
        <w:t xml:space="preserve">L’incompliment o compliment defectuós de les obligacions i/o condicions d’execució del contracte establertes en aquest plec i en el plec de condicions tècniques, quan no constitueixi </w:t>
      </w:r>
      <w:r w:rsidR="00450713">
        <w:rPr>
          <w:rFonts w:ascii="Verdana" w:hAnsi="Verdana"/>
        </w:rPr>
        <w:t xml:space="preserve">incompliment </w:t>
      </w:r>
      <w:r w:rsidR="00450713" w:rsidRPr="00DC1A33">
        <w:rPr>
          <w:rFonts w:ascii="Verdana" w:hAnsi="Verdana"/>
        </w:rPr>
        <w:t>molt greu o greu</w:t>
      </w:r>
      <w:r w:rsidRPr="00690C9C">
        <w:rPr>
          <w:rFonts w:ascii="Verdana" w:hAnsi="Verdana"/>
        </w:rPr>
        <w:t>.</w:t>
      </w:r>
    </w:p>
    <w:p w:rsidR="00302646" w:rsidRDefault="00A82776" w:rsidP="00A82776">
      <w:pPr>
        <w:tabs>
          <w:tab w:val="left" w:pos="4678"/>
          <w:tab w:val="left" w:pos="5245"/>
        </w:tabs>
        <w:ind w:left="284" w:right="-2"/>
        <w:rPr>
          <w:rFonts w:ascii="Verdana" w:hAnsi="Verdana"/>
          <w:color w:val="auto"/>
        </w:rPr>
      </w:pPr>
      <w:r w:rsidRPr="00690C9C">
        <w:rPr>
          <w:rFonts w:ascii="Verdana" w:hAnsi="Verdana"/>
          <w:color w:val="auto"/>
        </w:rPr>
        <w:t>- L’incompliment de les obligacions de caràcter formal o documental exigides en la normativa de prevenció de riscos laborals i que no estiguin tipificades com a greus o molt greus.</w:t>
      </w:r>
      <w:bookmarkStart w:id="184" w:name="f_lleus"/>
      <w:bookmarkEnd w:id="184"/>
    </w:p>
    <w:p w:rsidR="00A477E7" w:rsidRPr="00690C9C" w:rsidRDefault="00302646" w:rsidP="00A82776">
      <w:pPr>
        <w:tabs>
          <w:tab w:val="left" w:pos="4678"/>
          <w:tab w:val="left" w:pos="5245"/>
        </w:tabs>
        <w:ind w:left="284" w:right="-2"/>
        <w:rPr>
          <w:rFonts w:ascii="Verdana" w:hAnsi="Verdana"/>
          <w:color w:val="auto"/>
        </w:rPr>
      </w:pPr>
      <w:r>
        <w:rPr>
          <w:rFonts w:ascii="Verdana" w:hAnsi="Verdana"/>
          <w:color w:val="auto"/>
        </w:rPr>
        <w:t>- Totes aquelles que s'hagin qualificat com a tal en aquest plec.</w:t>
      </w:r>
    </w:p>
    <w:p w:rsidR="00A477E7" w:rsidRPr="00690C9C" w:rsidRDefault="00A477E7">
      <w:pPr>
        <w:ind w:left="426"/>
        <w:rPr>
          <w:rFonts w:ascii="Verdana" w:hAnsi="Verdana"/>
          <w:color w:val="auto"/>
        </w:rPr>
      </w:pPr>
    </w:p>
    <w:p w:rsidR="00A82776" w:rsidRDefault="00661DEB" w:rsidP="006C0DE8">
      <w:pPr>
        <w:pStyle w:val="Textindependent3"/>
        <w:numPr>
          <w:ilvl w:val="0"/>
          <w:numId w:val="19"/>
        </w:numPr>
        <w:tabs>
          <w:tab w:val="left" w:pos="567"/>
          <w:tab w:val="left" w:pos="1134"/>
          <w:tab w:val="left" w:pos="1702"/>
          <w:tab w:val="left" w:pos="4678"/>
          <w:tab w:val="left" w:pos="5245"/>
        </w:tabs>
        <w:rPr>
          <w:rFonts w:ascii="Verdana" w:hAnsi="Verdana"/>
        </w:rPr>
      </w:pPr>
      <w:r>
        <w:rPr>
          <w:rFonts w:ascii="Verdana" w:hAnsi="Verdana"/>
        </w:rPr>
        <w:t>Penalitats</w:t>
      </w:r>
      <w:r w:rsidR="00280711" w:rsidRPr="001B6943">
        <w:rPr>
          <w:rFonts w:ascii="Verdana" w:hAnsi="Verdana"/>
        </w:rPr>
        <w:t xml:space="preserve"> </w:t>
      </w:r>
      <w:r w:rsidR="00170548" w:rsidRPr="006F3B54">
        <w:rPr>
          <w:rFonts w:ascii="Verdana" w:hAnsi="Verdana"/>
        </w:rPr>
        <w:t>contractuals</w:t>
      </w:r>
    </w:p>
    <w:p w:rsidR="00F42C26" w:rsidRDefault="00F42C26" w:rsidP="00A82776">
      <w:pPr>
        <w:pStyle w:val="Textindependent3"/>
        <w:tabs>
          <w:tab w:val="left" w:pos="567"/>
          <w:tab w:val="left" w:pos="1134"/>
          <w:tab w:val="left" w:pos="1702"/>
          <w:tab w:val="left" w:pos="4678"/>
          <w:tab w:val="left" w:pos="5245"/>
        </w:tabs>
        <w:rPr>
          <w:rFonts w:ascii="Verdana" w:hAnsi="Verdana"/>
        </w:rPr>
      </w:pPr>
    </w:p>
    <w:p w:rsidR="00450713" w:rsidRPr="006F3B54" w:rsidRDefault="00450713" w:rsidP="00450713">
      <w:pPr>
        <w:shd w:val="clear" w:color="auto" w:fill="FFFFFF" w:themeFill="background1"/>
        <w:rPr>
          <w:rFonts w:ascii="Verdana" w:hAnsi="Verdana"/>
        </w:rPr>
      </w:pPr>
      <w:r w:rsidRPr="006F3B54">
        <w:rPr>
          <w:rFonts w:ascii="Verdana" w:hAnsi="Verdana"/>
        </w:rPr>
        <w:t xml:space="preserve">Independentment del rescabalament per danys i perjudicis, en cas d'incompliment que no produeixi resolució del contracte, l'Ajuntament pot aplicar les </w:t>
      </w:r>
      <w:r>
        <w:rPr>
          <w:rFonts w:ascii="Verdana" w:hAnsi="Verdana"/>
        </w:rPr>
        <w:t>penalitats</w:t>
      </w:r>
      <w:r w:rsidRPr="006F3B54">
        <w:rPr>
          <w:rFonts w:ascii="Verdana" w:hAnsi="Verdana"/>
        </w:rPr>
        <w:t xml:space="preserve"> següents, graduades en atenció al grau de perjudici, perillositat i/o reiteració:</w:t>
      </w:r>
    </w:p>
    <w:p w:rsidR="00450713" w:rsidRPr="006F3B54" w:rsidRDefault="00450713" w:rsidP="00450713">
      <w:pPr>
        <w:shd w:val="clear" w:color="auto" w:fill="FFFFFF" w:themeFill="background1"/>
        <w:rPr>
          <w:rFonts w:ascii="Verdana" w:hAnsi="Verdana"/>
        </w:rPr>
      </w:pPr>
    </w:p>
    <w:p w:rsidR="00450713" w:rsidRPr="006F3B54" w:rsidRDefault="00450713" w:rsidP="00450713">
      <w:pPr>
        <w:shd w:val="clear" w:color="auto" w:fill="FFFFFF" w:themeFill="background1"/>
        <w:rPr>
          <w:rFonts w:ascii="Verdana" w:hAnsi="Verdana"/>
        </w:rPr>
      </w:pPr>
      <w:r w:rsidRPr="006F3B54">
        <w:rPr>
          <w:rFonts w:ascii="Verdana" w:hAnsi="Verdana"/>
        </w:rPr>
        <w:t xml:space="preserve">a) </w:t>
      </w:r>
      <w:r>
        <w:rPr>
          <w:rFonts w:ascii="Verdana" w:hAnsi="Verdana"/>
        </w:rPr>
        <w:t>Incompliments</w:t>
      </w:r>
      <w:r w:rsidRPr="006F3B54">
        <w:rPr>
          <w:rFonts w:ascii="Verdana" w:hAnsi="Verdana"/>
        </w:rPr>
        <w:t xml:space="preserve"> molt greus: multa de fins a un 10 per 100 del preu del contracte, entès com a import d'adjudicació o del pressupost base de licitació, quan el preu es determini en funció de preus unitaris</w:t>
      </w:r>
    </w:p>
    <w:p w:rsidR="00450713" w:rsidRPr="006F3B54" w:rsidRDefault="00450713" w:rsidP="00450713">
      <w:pPr>
        <w:shd w:val="clear" w:color="auto" w:fill="FFFFFF" w:themeFill="background1"/>
        <w:rPr>
          <w:rFonts w:ascii="Verdana" w:hAnsi="Verdana"/>
        </w:rPr>
      </w:pPr>
    </w:p>
    <w:p w:rsidR="00450713" w:rsidRPr="006F3B54" w:rsidRDefault="00450713" w:rsidP="00450713">
      <w:pPr>
        <w:shd w:val="clear" w:color="auto" w:fill="FFFFFF" w:themeFill="background1"/>
        <w:rPr>
          <w:rFonts w:ascii="Verdana" w:hAnsi="Verdana"/>
        </w:rPr>
      </w:pPr>
      <w:r>
        <w:rPr>
          <w:rFonts w:ascii="Verdana" w:hAnsi="Verdana"/>
        </w:rPr>
        <w:t>b) Incompliments</w:t>
      </w:r>
      <w:r w:rsidRPr="006F3B54">
        <w:rPr>
          <w:rFonts w:ascii="Verdana" w:hAnsi="Verdana"/>
        </w:rPr>
        <w:t xml:space="preserve"> greus: multa de fins a un 6 per 100 del preu del contracte.</w:t>
      </w:r>
    </w:p>
    <w:p w:rsidR="00450713" w:rsidRPr="006F3B54" w:rsidRDefault="00450713" w:rsidP="00450713">
      <w:pPr>
        <w:shd w:val="clear" w:color="auto" w:fill="FFFFFF" w:themeFill="background1"/>
        <w:rPr>
          <w:rFonts w:ascii="Verdana" w:hAnsi="Verdana"/>
        </w:rPr>
      </w:pPr>
    </w:p>
    <w:p w:rsidR="00F42C26" w:rsidRDefault="00450713" w:rsidP="00450713">
      <w:pPr>
        <w:pStyle w:val="Textindependent3"/>
        <w:tabs>
          <w:tab w:val="left" w:pos="567"/>
          <w:tab w:val="left" w:pos="1134"/>
          <w:tab w:val="left" w:pos="1702"/>
          <w:tab w:val="left" w:pos="4678"/>
          <w:tab w:val="left" w:pos="5245"/>
        </w:tabs>
        <w:rPr>
          <w:rFonts w:ascii="Verdana" w:hAnsi="Verdana"/>
        </w:rPr>
      </w:pPr>
      <w:r w:rsidRPr="006F3B54">
        <w:rPr>
          <w:rFonts w:ascii="Verdana" w:hAnsi="Verdana"/>
        </w:rPr>
        <w:t xml:space="preserve">c) </w:t>
      </w:r>
      <w:r>
        <w:rPr>
          <w:rFonts w:ascii="Verdana" w:hAnsi="Verdana"/>
        </w:rPr>
        <w:t xml:space="preserve">Incompliments </w:t>
      </w:r>
      <w:r w:rsidRPr="006F3B54">
        <w:rPr>
          <w:rFonts w:ascii="Verdana" w:hAnsi="Verdana"/>
        </w:rPr>
        <w:t>lleus: multa de fins a un 3 per 100 del preu del contracte</w:t>
      </w:r>
      <w:r w:rsidR="00F42C26" w:rsidRPr="006F3B54">
        <w:rPr>
          <w:rFonts w:ascii="Verdana" w:hAnsi="Verdana"/>
        </w:rPr>
        <w:t>.</w:t>
      </w:r>
    </w:p>
    <w:p w:rsidR="00302646" w:rsidRDefault="00302646" w:rsidP="00F42C26">
      <w:pPr>
        <w:pStyle w:val="Textindependent3"/>
        <w:tabs>
          <w:tab w:val="left" w:pos="567"/>
          <w:tab w:val="left" w:pos="1134"/>
          <w:tab w:val="left" w:pos="1702"/>
          <w:tab w:val="left" w:pos="4678"/>
          <w:tab w:val="left" w:pos="5245"/>
        </w:tabs>
        <w:rPr>
          <w:rFonts w:ascii="Verdana" w:hAnsi="Verdana"/>
        </w:rPr>
      </w:pPr>
      <w:bookmarkStart w:id="185" w:name="responsab_exec"/>
      <w:bookmarkEnd w:id="185"/>
    </w:p>
    <w:p w:rsidR="00302646" w:rsidRDefault="00302646" w:rsidP="00F42C26">
      <w:pPr>
        <w:pStyle w:val="Textindependent3"/>
        <w:tabs>
          <w:tab w:val="left" w:pos="567"/>
          <w:tab w:val="left" w:pos="1134"/>
          <w:tab w:val="left" w:pos="1702"/>
          <w:tab w:val="left" w:pos="4678"/>
          <w:tab w:val="left" w:pos="5245"/>
        </w:tabs>
        <w:rPr>
          <w:rFonts w:ascii="Verdana" w:hAnsi="Verdana"/>
        </w:rPr>
      </w:pPr>
      <w:r>
        <w:rPr>
          <w:rFonts w:ascii="Verdana" w:hAnsi="Verdana"/>
        </w:rPr>
        <w:t>En cas que l'empresa adjudicatària subcontracti part de l'execució del contracte sense donar compliment a l'obligació legal de la seva comunicació a l'Ajuntament s'imposarà al contractista una penalitat de fins a un 50% de l'import del subcontracte o es podrà resoldre el contracte si comporta incompliment de l'obligació principal del contracte.</w:t>
      </w:r>
    </w:p>
    <w:p w:rsidR="00302646" w:rsidRDefault="00302646" w:rsidP="00F42C26">
      <w:pPr>
        <w:pStyle w:val="Textindependent3"/>
        <w:tabs>
          <w:tab w:val="left" w:pos="567"/>
          <w:tab w:val="left" w:pos="1134"/>
          <w:tab w:val="left" w:pos="1702"/>
          <w:tab w:val="left" w:pos="4678"/>
          <w:tab w:val="left" w:pos="5245"/>
        </w:tabs>
        <w:rPr>
          <w:rFonts w:ascii="Verdana" w:hAnsi="Verdana"/>
        </w:rPr>
      </w:pPr>
    </w:p>
    <w:p w:rsidR="00302646" w:rsidRDefault="00302646" w:rsidP="00F42C26">
      <w:pPr>
        <w:pStyle w:val="Textindependent3"/>
        <w:tabs>
          <w:tab w:val="left" w:pos="567"/>
          <w:tab w:val="left" w:pos="1134"/>
          <w:tab w:val="left" w:pos="1702"/>
          <w:tab w:val="left" w:pos="4678"/>
          <w:tab w:val="left" w:pos="5245"/>
        </w:tabs>
        <w:rPr>
          <w:rFonts w:ascii="Verdana" w:hAnsi="Verdana"/>
        </w:rPr>
      </w:pPr>
      <w:r>
        <w:rPr>
          <w:rFonts w:ascii="Verdana" w:hAnsi="Verdana"/>
        </w:rPr>
        <w:t>En cas que s'estableixin pactes entre contractista i subcontractista que superin el termini de pagament establert per l'Ajuntament per al contractista, comportarà la imposició d'una penalitat de com a màxim el 10% de l'import d'adjudicació.</w:t>
      </w:r>
    </w:p>
    <w:p w:rsidR="00F42C26" w:rsidRDefault="00F42C26" w:rsidP="00F42C26">
      <w:pPr>
        <w:pStyle w:val="Textindependent3"/>
        <w:tabs>
          <w:tab w:val="left" w:pos="567"/>
          <w:tab w:val="left" w:pos="1134"/>
          <w:tab w:val="left" w:pos="1702"/>
          <w:tab w:val="left" w:pos="4678"/>
          <w:tab w:val="left" w:pos="5245"/>
        </w:tabs>
        <w:rPr>
          <w:rFonts w:ascii="Verdana" w:hAnsi="Verdana"/>
        </w:rPr>
      </w:pPr>
    </w:p>
    <w:p w:rsidR="00F42C26" w:rsidRPr="006F3B54" w:rsidRDefault="00F42C26" w:rsidP="00F42C26">
      <w:pPr>
        <w:shd w:val="clear" w:color="auto" w:fill="FFFFFF" w:themeFill="background1"/>
        <w:rPr>
          <w:rFonts w:ascii="Verdana" w:hAnsi="Verdana"/>
        </w:rPr>
      </w:pPr>
      <w:r w:rsidRPr="006F3B54">
        <w:rPr>
          <w:rFonts w:ascii="Verdana" w:hAnsi="Verdana"/>
        </w:rPr>
        <w:t>En la tramitació de l'expedient, es donarà audiència al contractista perquè pugui formular al·legacions dins un termini de cinc dies hàbils i l'òrgan de contractació resoldrà, prèvia l'emissió dels informes pertinents.</w:t>
      </w:r>
    </w:p>
    <w:p w:rsidR="00F42C26" w:rsidRPr="006F3B54" w:rsidRDefault="00F42C26" w:rsidP="00F42C26">
      <w:pPr>
        <w:shd w:val="clear" w:color="auto" w:fill="FFFFFF" w:themeFill="background1"/>
        <w:rPr>
          <w:rFonts w:ascii="Verdana" w:hAnsi="Verdana"/>
        </w:rPr>
      </w:pPr>
    </w:p>
    <w:p w:rsidR="00F42C26" w:rsidRPr="006C0DE8" w:rsidRDefault="004D5063" w:rsidP="006C0DE8">
      <w:pPr>
        <w:pStyle w:val="Pargrafdellista"/>
        <w:numPr>
          <w:ilvl w:val="0"/>
          <w:numId w:val="19"/>
        </w:numPr>
        <w:shd w:val="clear" w:color="auto" w:fill="FFFFFF" w:themeFill="background1"/>
        <w:rPr>
          <w:rFonts w:ascii="Verdana" w:hAnsi="Verdana"/>
        </w:rPr>
      </w:pPr>
      <w:r w:rsidRPr="006F3B54">
        <w:rPr>
          <w:rFonts w:ascii="Verdana" w:hAnsi="Verdana"/>
        </w:rPr>
        <w:t>Cobrament de les penalitzacions</w:t>
      </w:r>
      <w:r>
        <w:rPr>
          <w:rFonts w:ascii="Verdana" w:hAnsi="Verdana"/>
        </w:rPr>
        <w:t xml:space="preserve"> per demora i per penalitat</w:t>
      </w:r>
    </w:p>
    <w:p w:rsidR="00450713" w:rsidRPr="006F3B54" w:rsidRDefault="00450713" w:rsidP="00F42C26">
      <w:pPr>
        <w:shd w:val="clear" w:color="auto" w:fill="FFFFFF" w:themeFill="background1"/>
        <w:rPr>
          <w:rFonts w:ascii="Verdana" w:hAnsi="Verdana"/>
        </w:rPr>
      </w:pPr>
    </w:p>
    <w:p w:rsidR="00F42C26" w:rsidRPr="006F3B54" w:rsidRDefault="00F42C26" w:rsidP="00F42C26">
      <w:pPr>
        <w:shd w:val="clear" w:color="auto" w:fill="FFFFFF" w:themeFill="background1"/>
        <w:rPr>
          <w:rFonts w:ascii="Verdana" w:hAnsi="Verdana"/>
        </w:rPr>
      </w:pPr>
      <w:r w:rsidRPr="006F3B54">
        <w:rPr>
          <w:rFonts w:ascii="Verdana" w:hAnsi="Verdana"/>
        </w:rPr>
        <w:t>L'import de les penalitzacions pot fer-se efectiu deduint-lo en el/s document/s comptable/s de reconeixement de l'obligació, sense perjudici que la garantia respongui de l'efectivitat d'aquelles en els termes legalment previstos.</w:t>
      </w:r>
    </w:p>
    <w:p w:rsidR="00F42C26" w:rsidRPr="006F3B54" w:rsidRDefault="00F42C26" w:rsidP="00F42C26">
      <w:pPr>
        <w:shd w:val="clear" w:color="auto" w:fill="FFFFFF" w:themeFill="background1"/>
        <w:rPr>
          <w:rFonts w:ascii="Verdana" w:hAnsi="Verdana"/>
        </w:rPr>
      </w:pPr>
    </w:p>
    <w:p w:rsidR="00F42C26" w:rsidRPr="00756BB7" w:rsidRDefault="00F42C26" w:rsidP="00F42C26">
      <w:pPr>
        <w:rPr>
          <w:rFonts w:ascii="Verdana" w:hAnsi="Verdana"/>
          <w:color w:val="212121"/>
        </w:rPr>
      </w:pPr>
      <w:r w:rsidRPr="006F3B54">
        <w:rPr>
          <w:rFonts w:ascii="Verdana" w:hAnsi="Verdana"/>
          <w:color w:val="212121"/>
        </w:rPr>
        <w:t>L’Ajuntament podrà aplicar l’import o retardar el pagament de les factures, totalment o parcialment, en compensació de deutes del contractista, per raó del contracte i amb independència dels danys i perjudicis que pugui reclamar.</w:t>
      </w:r>
    </w:p>
    <w:p w:rsidR="00F42C26" w:rsidRDefault="00F42C26" w:rsidP="00F42C26">
      <w:pPr>
        <w:shd w:val="clear" w:color="auto" w:fill="FFFFFF" w:themeFill="background1"/>
        <w:rPr>
          <w:rFonts w:ascii="Verdana" w:hAnsi="Verdana"/>
        </w:rPr>
      </w:pPr>
    </w:p>
    <w:p w:rsidR="004D5063" w:rsidRDefault="004D5063" w:rsidP="00F42C26">
      <w:pPr>
        <w:shd w:val="clear" w:color="auto" w:fill="FFFFFF" w:themeFill="background1"/>
        <w:rPr>
          <w:rFonts w:ascii="Verdana" w:hAnsi="Verdana" w:cs="Arial"/>
          <w:iCs/>
          <w:szCs w:val="22"/>
        </w:rPr>
      </w:pPr>
      <w:r w:rsidRPr="00617C53">
        <w:rPr>
          <w:rFonts w:ascii="Verdana" w:hAnsi="Verdana" w:cs="Arial"/>
          <w:iCs/>
          <w:szCs w:val="22"/>
        </w:rPr>
        <w:t xml:space="preserve">El termini per a imposar la corresponent penalitat o </w:t>
      </w:r>
      <w:r>
        <w:rPr>
          <w:rFonts w:ascii="Verdana" w:hAnsi="Verdana" w:cs="Arial"/>
          <w:iCs/>
          <w:szCs w:val="22"/>
        </w:rPr>
        <w:t>penalitats</w:t>
      </w:r>
      <w:r w:rsidRPr="00617C53">
        <w:rPr>
          <w:rFonts w:ascii="Verdana" w:hAnsi="Verdana" w:cs="Arial"/>
          <w:iCs/>
          <w:szCs w:val="22"/>
        </w:rPr>
        <w:t xml:space="preserve"> contractual serà de tres mesos a comptar des de la data d’incoació del corresponent expedient</w:t>
      </w:r>
      <w:r>
        <w:rPr>
          <w:rFonts w:ascii="Verdana" w:hAnsi="Verdana" w:cs="Arial"/>
          <w:iCs/>
          <w:szCs w:val="22"/>
        </w:rPr>
        <w:t>.</w:t>
      </w:r>
    </w:p>
    <w:p w:rsidR="004D5063" w:rsidRDefault="004D5063" w:rsidP="00F42C26">
      <w:pPr>
        <w:shd w:val="clear" w:color="auto" w:fill="FFFFFF" w:themeFill="background1"/>
        <w:rPr>
          <w:rFonts w:ascii="Verdana" w:hAnsi="Verdana"/>
        </w:rPr>
      </w:pPr>
    </w:p>
    <w:p w:rsidR="00280711" w:rsidRDefault="00280711" w:rsidP="00F42C26">
      <w:pPr>
        <w:pStyle w:val="Textindependent3"/>
        <w:tabs>
          <w:tab w:val="left" w:pos="567"/>
          <w:tab w:val="left" w:pos="1134"/>
          <w:tab w:val="left" w:pos="1702"/>
          <w:tab w:val="left" w:pos="4678"/>
          <w:tab w:val="left" w:pos="5245"/>
        </w:tabs>
        <w:rPr>
          <w:rFonts w:ascii="Verdana" w:hAnsi="Verdana"/>
        </w:rPr>
      </w:pPr>
      <w:r w:rsidRPr="00DF44DE">
        <w:rPr>
          <w:rFonts w:ascii="Verdana" w:hAnsi="Verdana"/>
        </w:rPr>
        <w:t>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w:t>
      </w:r>
      <w:r w:rsidR="00683469">
        <w:rPr>
          <w:rFonts w:ascii="Verdana" w:hAnsi="Verdana"/>
        </w:rPr>
        <w:t xml:space="preserve"> i</w:t>
      </w:r>
      <w:r w:rsidRPr="00DF44DE">
        <w:rPr>
          <w:rFonts w:ascii="Verdana" w:hAnsi="Verdana"/>
        </w:rPr>
        <w:t xml:space="preserve"> </w:t>
      </w:r>
      <w:bookmarkStart w:id="186" w:name="responsab_fi"/>
      <w:bookmarkEnd w:id="186"/>
      <w:r w:rsidR="00302646">
        <w:rPr>
          <w:rFonts w:ascii="Verdana" w:hAnsi="Verdana"/>
        </w:rPr>
        <w:t>procedir a l'execució total o parcial de la garantia definitiva constituïda i, si s'escau, a fer efectiu l'import restant à càrrec de l'assegurança de responsabilitat civil exigida en aquest plec i a iniciar, si escau, el corresponent procediment de rescabalament a més a més, d'aplicar la penalitat corresponent.</w:t>
      </w:r>
    </w:p>
    <w:p w:rsidR="00A477E7" w:rsidRPr="00690C9C" w:rsidRDefault="00213162">
      <w:pPr>
        <w:pStyle w:val="Ttol1"/>
        <w:rPr>
          <w:rFonts w:ascii="Verdana" w:hAnsi="Verdana"/>
        </w:rPr>
      </w:pPr>
      <w:bookmarkStart w:id="187" w:name="_Toc54212740"/>
      <w:r w:rsidRPr="00690C9C">
        <w:rPr>
          <w:rFonts w:ascii="Verdana" w:hAnsi="Verdana"/>
        </w:rPr>
        <w:t>Clàusula 2</w:t>
      </w:r>
      <w:r w:rsidR="00AC046C">
        <w:rPr>
          <w:rFonts w:ascii="Verdana" w:hAnsi="Verdana"/>
        </w:rPr>
        <w:t>7</w:t>
      </w:r>
      <w:r w:rsidRPr="00690C9C">
        <w:rPr>
          <w:rFonts w:ascii="Verdana" w:hAnsi="Verdana"/>
        </w:rPr>
        <w:t xml:space="preserve">. </w:t>
      </w:r>
      <w:bookmarkEnd w:id="178"/>
      <w:r w:rsidRPr="00690C9C">
        <w:rPr>
          <w:rFonts w:ascii="Verdana" w:hAnsi="Verdana"/>
        </w:rPr>
        <w:t>Resolució del contracte</w:t>
      </w:r>
      <w:bookmarkEnd w:id="187"/>
    </w:p>
    <w:p w:rsidR="00302646" w:rsidRDefault="00302646" w:rsidP="00CC3D6B">
      <w:pPr>
        <w:pStyle w:val="Textindependent2"/>
        <w:tabs>
          <w:tab w:val="left" w:pos="567"/>
          <w:tab w:val="left" w:pos="1134"/>
          <w:tab w:val="left" w:pos="1702"/>
        </w:tabs>
        <w:ind w:right="-2"/>
        <w:rPr>
          <w:rFonts w:ascii="Verdana" w:hAnsi="Verdana"/>
          <w:color w:val="auto"/>
        </w:rPr>
      </w:pPr>
      <w:bookmarkStart w:id="188" w:name="resolucio_ini"/>
      <w:bookmarkEnd w:id="188"/>
      <w:r>
        <w:rPr>
          <w:rFonts w:ascii="Verdana" w:hAnsi="Verdana"/>
          <w:color w:val="auto"/>
        </w:rPr>
        <w:t>1. El present contracte podrà ser resolt per qualsevol de les causes previstes a l'article 211 i 313 LCSP.</w:t>
      </w:r>
    </w:p>
    <w:p w:rsidR="00302646" w:rsidRDefault="00302646" w:rsidP="00CC3D6B">
      <w:pPr>
        <w:pStyle w:val="Textindependent2"/>
        <w:tabs>
          <w:tab w:val="left" w:pos="567"/>
          <w:tab w:val="left" w:pos="1134"/>
          <w:tab w:val="left" w:pos="1702"/>
        </w:tabs>
        <w:ind w:right="-2"/>
        <w:rPr>
          <w:rFonts w:ascii="Verdana" w:hAnsi="Verdana"/>
          <w:color w:val="auto"/>
        </w:rPr>
      </w:pPr>
    </w:p>
    <w:p w:rsidR="00CC3D6B" w:rsidRPr="00690C9C" w:rsidRDefault="00302646" w:rsidP="00CC3D6B">
      <w:pPr>
        <w:pStyle w:val="Textindependent2"/>
        <w:tabs>
          <w:tab w:val="left" w:pos="567"/>
          <w:tab w:val="left" w:pos="1134"/>
          <w:tab w:val="left" w:pos="1702"/>
        </w:tabs>
        <w:ind w:right="-2"/>
        <w:rPr>
          <w:rFonts w:ascii="Verdana" w:hAnsi="Verdana"/>
          <w:color w:val="auto"/>
        </w:rPr>
      </w:pPr>
      <w:r>
        <w:rPr>
          <w:rFonts w:ascii="Verdana" w:hAnsi="Verdana"/>
          <w:color w:val="auto"/>
        </w:rPr>
        <w:t xml:space="preserve">2. A part de les establertes a l'esmentat Plec, </w:t>
      </w:r>
      <w:r w:rsidR="00D52F2C">
        <w:rPr>
          <w:rFonts w:ascii="Verdana" w:hAnsi="Verdana"/>
          <w:color w:val="auto"/>
        </w:rPr>
        <w:t xml:space="preserve">poden constituir </w:t>
      </w:r>
      <w:r>
        <w:rPr>
          <w:rFonts w:ascii="Verdana" w:hAnsi="Verdana"/>
          <w:color w:val="auto"/>
        </w:rPr>
        <w:t>causes específiques de resolució:</w:t>
      </w:r>
    </w:p>
    <w:p w:rsidR="00CC3D6B" w:rsidRPr="00690C9C" w:rsidRDefault="00CC3D6B" w:rsidP="00CC3D6B">
      <w:pPr>
        <w:pStyle w:val="Textindependent2"/>
        <w:tabs>
          <w:tab w:val="left" w:pos="567"/>
          <w:tab w:val="left" w:pos="1134"/>
          <w:tab w:val="left" w:pos="1702"/>
        </w:tabs>
        <w:ind w:right="-2"/>
        <w:rPr>
          <w:rFonts w:ascii="Verdana" w:hAnsi="Verdana"/>
          <w:color w:val="auto"/>
        </w:rPr>
      </w:pPr>
    </w:p>
    <w:p w:rsidR="00CC3D6B" w:rsidRPr="00690C9C" w:rsidRDefault="00CC3D6B" w:rsidP="00CC3D6B">
      <w:pPr>
        <w:pStyle w:val="Textindependent"/>
        <w:ind w:left="284" w:right="-2"/>
        <w:rPr>
          <w:rFonts w:ascii="Verdana" w:hAnsi="Verdana"/>
          <w:color w:val="auto"/>
        </w:rPr>
      </w:pPr>
      <w:r w:rsidRPr="00690C9C">
        <w:rPr>
          <w:rFonts w:ascii="Verdana" w:hAnsi="Verdana"/>
          <w:color w:val="auto"/>
        </w:rPr>
        <w:t>a) La demora en l’inici de les prestacions</w:t>
      </w:r>
      <w:r w:rsidR="007E3E9E" w:rsidRPr="00690C9C">
        <w:rPr>
          <w:rFonts w:ascii="Verdana" w:hAnsi="Verdana"/>
          <w:color w:val="auto"/>
        </w:rPr>
        <w:t>.</w:t>
      </w:r>
    </w:p>
    <w:p w:rsidR="00CC3D6B" w:rsidRPr="00690C9C" w:rsidRDefault="00CC3D6B" w:rsidP="00CC3D6B">
      <w:pPr>
        <w:pStyle w:val="Textindependent"/>
        <w:ind w:left="284" w:right="-2"/>
        <w:rPr>
          <w:rFonts w:ascii="Verdana" w:hAnsi="Verdana"/>
          <w:color w:val="auto"/>
        </w:rPr>
      </w:pPr>
    </w:p>
    <w:p w:rsidR="00CC3D6B" w:rsidRPr="00690C9C" w:rsidRDefault="00CC3D6B" w:rsidP="00CC3D6B">
      <w:pPr>
        <w:pStyle w:val="Textindependent"/>
        <w:ind w:left="284" w:right="-2"/>
        <w:rPr>
          <w:rFonts w:ascii="Verdana" w:hAnsi="Verdana"/>
          <w:color w:val="auto"/>
        </w:rPr>
      </w:pPr>
      <w:r w:rsidRPr="00690C9C">
        <w:rPr>
          <w:rFonts w:ascii="Verdana" w:hAnsi="Verdana"/>
          <w:color w:val="auto"/>
        </w:rPr>
        <w:t xml:space="preserve">b) L’incompliment </w:t>
      </w:r>
      <w:r w:rsidR="00AC046C">
        <w:rPr>
          <w:rFonts w:ascii="Verdana" w:hAnsi="Verdana"/>
          <w:color w:val="auto"/>
        </w:rPr>
        <w:t xml:space="preserve">greu </w:t>
      </w:r>
      <w:r w:rsidRPr="00690C9C">
        <w:rPr>
          <w:rFonts w:ascii="Verdana" w:hAnsi="Verdana"/>
          <w:color w:val="auto"/>
        </w:rPr>
        <w:t>de les obligacions derivades de la normativa general sobre prevenció de riscos laborals</w:t>
      </w:r>
      <w:r w:rsidR="007E3E9E" w:rsidRPr="00690C9C">
        <w:rPr>
          <w:rFonts w:ascii="Verdana" w:hAnsi="Verdana"/>
          <w:color w:val="auto"/>
        </w:rPr>
        <w:t>.</w:t>
      </w:r>
    </w:p>
    <w:p w:rsidR="00CC3D6B" w:rsidRPr="00690C9C" w:rsidRDefault="00CC3D6B" w:rsidP="00CC3D6B">
      <w:pPr>
        <w:pStyle w:val="Textindependent"/>
        <w:ind w:left="284" w:right="-2"/>
        <w:rPr>
          <w:rFonts w:ascii="Verdana" w:hAnsi="Verdana"/>
          <w:color w:val="auto"/>
        </w:rPr>
      </w:pPr>
    </w:p>
    <w:p w:rsidR="00CC3D6B" w:rsidRPr="00690C9C" w:rsidRDefault="00CC3D6B" w:rsidP="00CC3D6B">
      <w:pPr>
        <w:pStyle w:val="Textindependent"/>
        <w:ind w:left="284" w:right="-2"/>
        <w:rPr>
          <w:rFonts w:ascii="Verdana" w:hAnsi="Verdana"/>
          <w:color w:val="auto"/>
        </w:rPr>
      </w:pPr>
      <w:r w:rsidRPr="00690C9C">
        <w:rPr>
          <w:rFonts w:ascii="Verdana" w:hAnsi="Verdana"/>
          <w:color w:val="auto"/>
        </w:rPr>
        <w:t>c) L’incompliment de la normativa municipal sobre comunicació de les prestacions</w:t>
      </w:r>
      <w:r w:rsidR="00AC046C">
        <w:rPr>
          <w:rFonts w:ascii="Verdana" w:hAnsi="Verdana"/>
          <w:color w:val="auto"/>
        </w:rPr>
        <w:t xml:space="preserve"> </w:t>
      </w:r>
      <w:r w:rsidR="00AC046C">
        <w:rPr>
          <w:rFonts w:ascii="Verdana" w:hAnsi="Verdana"/>
        </w:rPr>
        <w:t>quan afecti substancialment l’eficiència del contracte</w:t>
      </w:r>
      <w:r w:rsidR="007E3E9E" w:rsidRPr="00690C9C">
        <w:rPr>
          <w:rFonts w:ascii="Verdana" w:hAnsi="Verdana"/>
          <w:color w:val="auto"/>
        </w:rPr>
        <w:t>.</w:t>
      </w:r>
    </w:p>
    <w:p w:rsidR="00CC3D6B" w:rsidRPr="00690C9C" w:rsidRDefault="00CC3D6B" w:rsidP="00CC3D6B">
      <w:pPr>
        <w:pStyle w:val="Textindependent"/>
        <w:ind w:left="284" w:right="-2"/>
        <w:rPr>
          <w:rFonts w:ascii="Verdana" w:hAnsi="Verdana"/>
          <w:color w:val="auto"/>
        </w:rPr>
      </w:pPr>
    </w:p>
    <w:p w:rsidR="0005215D" w:rsidRDefault="009A3B93" w:rsidP="00CC3D6B">
      <w:pPr>
        <w:tabs>
          <w:tab w:val="left" w:pos="1134"/>
          <w:tab w:val="left" w:pos="1702"/>
          <w:tab w:val="left" w:pos="4678"/>
          <w:tab w:val="left" w:pos="5245"/>
        </w:tabs>
        <w:ind w:left="284" w:right="-2"/>
        <w:rPr>
          <w:rFonts w:ascii="Verdana" w:eastAsia="Calibri" w:hAnsi="Verdana" w:cs="Arial"/>
          <w:color w:val="auto"/>
          <w:szCs w:val="22"/>
          <w:lang w:eastAsia="en-US"/>
        </w:rPr>
      </w:pPr>
      <w:r>
        <w:rPr>
          <w:rFonts w:ascii="Verdana" w:hAnsi="Verdana"/>
          <w:color w:val="auto"/>
        </w:rPr>
        <w:t>d</w:t>
      </w:r>
      <w:r w:rsidR="0005215D" w:rsidRPr="008C4E16">
        <w:rPr>
          <w:rFonts w:ascii="Verdana" w:hAnsi="Verdana"/>
          <w:color w:val="auto"/>
        </w:rPr>
        <w:t>)</w:t>
      </w:r>
      <w:r w:rsidR="0005215D" w:rsidRPr="0005215D">
        <w:rPr>
          <w:rFonts w:ascii="Verdana" w:hAnsi="Verdana"/>
          <w:color w:val="auto"/>
        </w:rPr>
        <w:t xml:space="preserve"> </w:t>
      </w:r>
      <w:r w:rsidR="0005215D">
        <w:rPr>
          <w:rFonts w:ascii="Verdana" w:hAnsi="Verdana"/>
          <w:color w:val="auto"/>
        </w:rPr>
        <w:t xml:space="preserve">L’incompliment </w:t>
      </w:r>
      <w:r w:rsidR="0005215D" w:rsidRPr="00690C9C">
        <w:rPr>
          <w:rFonts w:ascii="Verdana" w:hAnsi="Verdana"/>
          <w:color w:val="auto"/>
        </w:rPr>
        <w:t>de les condicions ambientals establertes en aquest plec i en el de prescripcions tècniques</w:t>
      </w:r>
      <w:r w:rsidR="0005215D" w:rsidRPr="008C4E16">
        <w:rPr>
          <w:rFonts w:ascii="Verdana" w:eastAsia="Calibri" w:hAnsi="Verdana" w:cs="Arial"/>
          <w:color w:val="auto"/>
          <w:szCs w:val="22"/>
          <w:lang w:eastAsia="en-US"/>
        </w:rPr>
        <w:t>.</w:t>
      </w:r>
    </w:p>
    <w:p w:rsidR="0005215D" w:rsidRPr="00690C9C" w:rsidRDefault="0005215D" w:rsidP="00CC3D6B">
      <w:pPr>
        <w:tabs>
          <w:tab w:val="left" w:pos="1134"/>
          <w:tab w:val="left" w:pos="1702"/>
          <w:tab w:val="left" w:pos="4678"/>
          <w:tab w:val="left" w:pos="5245"/>
        </w:tabs>
        <w:ind w:left="284" w:right="-2"/>
        <w:rPr>
          <w:rFonts w:ascii="Verdana" w:hAnsi="Verdana"/>
          <w:color w:val="auto"/>
        </w:rPr>
      </w:pPr>
    </w:p>
    <w:p w:rsidR="00CC3D6B" w:rsidRPr="008C4E16" w:rsidRDefault="009A3B93"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e</w:t>
      </w:r>
      <w:r w:rsidR="00CC3D6B" w:rsidRPr="008C4E16">
        <w:rPr>
          <w:rFonts w:ascii="Verdana" w:hAnsi="Verdana"/>
          <w:color w:val="auto"/>
        </w:rPr>
        <w:t xml:space="preserve">) </w:t>
      </w:r>
      <w:r w:rsidR="007B328B" w:rsidRPr="00DC1A33">
        <w:rPr>
          <w:rFonts w:ascii="Verdana" w:hAnsi="Verdana"/>
        </w:rPr>
        <w:t xml:space="preserve">L'incompliment de les clàusules </w:t>
      </w:r>
      <w:r w:rsidR="007B328B">
        <w:rPr>
          <w:rFonts w:ascii="Verdana" w:hAnsi="Verdana"/>
        </w:rPr>
        <w:t xml:space="preserve">i obligacions </w:t>
      </w:r>
      <w:r w:rsidR="007B328B" w:rsidRPr="00DC1A33">
        <w:rPr>
          <w:rFonts w:ascii="Verdana" w:hAnsi="Verdana"/>
        </w:rPr>
        <w:t>essencials del contracte in</w:t>
      </w:r>
      <w:r w:rsidR="007B328B">
        <w:rPr>
          <w:rFonts w:ascii="Verdana" w:hAnsi="Verdana"/>
        </w:rPr>
        <w:t>cloent les condicions especials</w:t>
      </w:r>
      <w:r w:rsidR="007B328B" w:rsidRPr="00DC1A33">
        <w:rPr>
          <w:rFonts w:ascii="Verdana" w:hAnsi="Verdana"/>
        </w:rPr>
        <w:t xml:space="preserve"> d'execució quan aquest incompliment hagi estat qualificat d'infracció greu i concorre dol, culpa o negligència de l'empresa i</w:t>
      </w:r>
      <w:r w:rsidR="007B328B">
        <w:rPr>
          <w:rFonts w:ascii="Verdana" w:hAnsi="Verdana"/>
        </w:rPr>
        <w:t>, si es tracta de clàusules essencials,</w:t>
      </w:r>
      <w:r w:rsidR="007B328B" w:rsidRPr="00DC1A33">
        <w:rPr>
          <w:rFonts w:ascii="Verdana" w:hAnsi="Verdana"/>
        </w:rPr>
        <w:t xml:space="preserve"> sempre que hagi donat lloc a la imposició de penalitats o a la indemnització de danys i perjudicis</w:t>
      </w:r>
      <w:r w:rsidR="00CC3D6B" w:rsidRPr="008C4E16">
        <w:rPr>
          <w:rFonts w:ascii="Verdana" w:hAnsi="Verdana"/>
          <w:color w:val="auto"/>
        </w:rPr>
        <w:t>.</w:t>
      </w:r>
    </w:p>
    <w:p w:rsidR="008C4E16" w:rsidRDefault="008C4E16" w:rsidP="00CC3D6B">
      <w:pPr>
        <w:tabs>
          <w:tab w:val="left" w:pos="1134"/>
          <w:tab w:val="left" w:pos="1702"/>
          <w:tab w:val="left" w:pos="4678"/>
          <w:tab w:val="left" w:pos="5245"/>
        </w:tabs>
        <w:ind w:left="284" w:right="-2"/>
        <w:rPr>
          <w:rFonts w:ascii="Verdana" w:hAnsi="Verdana"/>
          <w:color w:val="auto"/>
        </w:rPr>
      </w:pPr>
    </w:p>
    <w:p w:rsidR="009A3B93" w:rsidRPr="00690C9C" w:rsidRDefault="009A3B93" w:rsidP="009A3B93">
      <w:pPr>
        <w:pStyle w:val="Textindependent"/>
        <w:ind w:left="284" w:right="-2"/>
        <w:rPr>
          <w:rFonts w:ascii="Verdana" w:hAnsi="Verdana"/>
          <w:color w:val="auto"/>
        </w:rPr>
      </w:pPr>
      <w:r>
        <w:rPr>
          <w:rFonts w:ascii="Verdana" w:hAnsi="Verdana"/>
          <w:color w:val="auto"/>
        </w:rPr>
        <w:t xml:space="preserve">f) </w:t>
      </w:r>
      <w:r w:rsidR="00283AFB" w:rsidRPr="008143EE">
        <w:rPr>
          <w:rFonts w:ascii="Verdana" w:hAnsi="Verdana"/>
        </w:rPr>
        <w:t>L</w:t>
      </w:r>
      <w:r w:rsidR="00283AFB">
        <w:rPr>
          <w:rFonts w:ascii="Verdana" w:hAnsi="Verdana"/>
        </w:rPr>
        <w:t>’</w:t>
      </w:r>
      <w:r w:rsidR="00283AFB" w:rsidRPr="008143EE">
        <w:rPr>
          <w:rFonts w:ascii="Verdana" w:hAnsi="Verdana"/>
        </w:rPr>
        <w:t>incompliment</w:t>
      </w:r>
      <w:r w:rsidR="00283AFB">
        <w:rPr>
          <w:rFonts w:ascii="Verdana" w:hAnsi="Verdana"/>
        </w:rPr>
        <w:t xml:space="preserve"> amb dol i mala fe de les previsions</w:t>
      </w:r>
      <w:r w:rsidR="00283AFB" w:rsidRPr="008143EE">
        <w:rPr>
          <w:rFonts w:ascii="Verdana" w:hAnsi="Verdana"/>
        </w:rPr>
        <w:t xml:space="preserve"> </w:t>
      </w:r>
      <w:r w:rsidR="00283AFB">
        <w:rPr>
          <w:rFonts w:ascii="Verdana" w:hAnsi="Verdana"/>
        </w:rPr>
        <w:t>d</w:t>
      </w:r>
      <w:r w:rsidR="00283AFB" w:rsidRPr="008143EE">
        <w:rPr>
          <w:rFonts w:ascii="Verdana" w:hAnsi="Verdana"/>
        </w:rPr>
        <w:t xml:space="preserve">el </w:t>
      </w:r>
      <w:r w:rsidR="00283AFB" w:rsidRPr="008143EE">
        <w:rPr>
          <w:rFonts w:ascii="Verdana" w:eastAsia="Calibri" w:hAnsi="Verdana" w:cs="Arial"/>
          <w:szCs w:val="22"/>
          <w:lang w:eastAsia="en-US"/>
        </w:rPr>
        <w:t>Decret d’Alcaldia de 19 de maig de 2016</w:t>
      </w:r>
      <w:r w:rsidR="00283AFB">
        <w:rPr>
          <w:rFonts w:ascii="Verdana" w:eastAsia="Calibri" w:hAnsi="Verdana" w:cs="Arial"/>
          <w:szCs w:val="22"/>
          <w:lang w:eastAsia="en-US"/>
        </w:rPr>
        <w:t xml:space="preserve"> de paradisos Fiscals</w:t>
      </w:r>
      <w:r w:rsidRPr="00690C9C">
        <w:rPr>
          <w:rFonts w:ascii="Verdana" w:hAnsi="Verdana"/>
          <w:color w:val="auto"/>
        </w:rPr>
        <w:t>.</w:t>
      </w:r>
    </w:p>
    <w:p w:rsidR="009A3B93" w:rsidRDefault="009A3B93" w:rsidP="009A3B93">
      <w:pPr>
        <w:tabs>
          <w:tab w:val="left" w:pos="1134"/>
          <w:tab w:val="left" w:pos="1702"/>
          <w:tab w:val="left" w:pos="4678"/>
          <w:tab w:val="left" w:pos="5245"/>
        </w:tabs>
        <w:ind w:left="284" w:right="-2"/>
        <w:rPr>
          <w:rFonts w:ascii="Verdana" w:hAnsi="Verdana"/>
          <w:color w:val="auto"/>
        </w:rPr>
      </w:pPr>
    </w:p>
    <w:p w:rsidR="009A3B93" w:rsidRPr="00690C9C" w:rsidRDefault="009A3B93" w:rsidP="009A3B93">
      <w:pPr>
        <w:pStyle w:val="Textindependent"/>
        <w:ind w:left="284" w:right="-2"/>
        <w:rPr>
          <w:rFonts w:ascii="Verdana" w:hAnsi="Verdana"/>
          <w:color w:val="auto"/>
        </w:rPr>
      </w:pPr>
      <w:r>
        <w:rPr>
          <w:rFonts w:ascii="Verdana" w:hAnsi="Verdana"/>
          <w:color w:val="auto"/>
        </w:rPr>
        <w:t xml:space="preserve">g) </w:t>
      </w:r>
      <w:r w:rsidRPr="008143EE">
        <w:rPr>
          <w:rFonts w:ascii="Verdana" w:hAnsi="Verdana"/>
        </w:rPr>
        <w:t xml:space="preserve">La </w:t>
      </w:r>
      <w:r>
        <w:rPr>
          <w:rFonts w:ascii="Verdana" w:hAnsi="Verdana"/>
        </w:rPr>
        <w:t>situació</w:t>
      </w:r>
      <w:r w:rsidRPr="008143EE">
        <w:rPr>
          <w:rFonts w:ascii="Verdana" w:hAnsi="Verdana"/>
        </w:rPr>
        <w:t xml:space="preserve"> de l’empresa contractista durant l’execució </w:t>
      </w:r>
      <w:r>
        <w:rPr>
          <w:rFonts w:ascii="Verdana" w:hAnsi="Verdana"/>
        </w:rPr>
        <w:t xml:space="preserve">del contracte en causa legal </w:t>
      </w:r>
      <w:r w:rsidRPr="008143EE">
        <w:rPr>
          <w:rFonts w:ascii="Verdana" w:hAnsi="Verdana"/>
        </w:rPr>
        <w:t xml:space="preserve"> </w:t>
      </w:r>
      <w:r>
        <w:rPr>
          <w:rFonts w:ascii="Verdana" w:hAnsi="Verdana"/>
        </w:rPr>
        <w:t xml:space="preserve">de </w:t>
      </w:r>
      <w:r w:rsidRPr="008143EE">
        <w:rPr>
          <w:rFonts w:ascii="Verdana" w:hAnsi="Verdana"/>
        </w:rPr>
        <w:t>prohibició de contractar</w:t>
      </w:r>
      <w:r w:rsidRPr="00690C9C">
        <w:rPr>
          <w:rFonts w:ascii="Verdana" w:hAnsi="Verdana"/>
          <w:color w:val="auto"/>
        </w:rPr>
        <w:t>.</w:t>
      </w:r>
    </w:p>
    <w:p w:rsidR="00302646" w:rsidRDefault="00302646" w:rsidP="00CC3D6B">
      <w:pPr>
        <w:tabs>
          <w:tab w:val="left" w:pos="1134"/>
          <w:tab w:val="left" w:pos="1702"/>
          <w:tab w:val="left" w:pos="4678"/>
          <w:tab w:val="left" w:pos="5245"/>
        </w:tabs>
        <w:ind w:left="284" w:right="-2"/>
        <w:rPr>
          <w:rFonts w:ascii="Verdana" w:hAnsi="Verdana"/>
          <w:color w:val="auto"/>
        </w:rPr>
      </w:pPr>
      <w:bookmarkStart w:id="189" w:name="resolucio_altres"/>
      <w:bookmarkEnd w:id="189"/>
    </w:p>
    <w:p w:rsidR="00302646"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h) Les altres establertes legalment per aquest tipus de contracte.</w:t>
      </w:r>
    </w:p>
    <w:p w:rsidR="00302646" w:rsidRDefault="00302646" w:rsidP="00CC3D6B">
      <w:pPr>
        <w:tabs>
          <w:tab w:val="left" w:pos="1134"/>
          <w:tab w:val="left" w:pos="1702"/>
          <w:tab w:val="left" w:pos="4678"/>
          <w:tab w:val="left" w:pos="5245"/>
        </w:tabs>
        <w:ind w:left="284" w:right="-2"/>
        <w:rPr>
          <w:rFonts w:ascii="Verdana" w:hAnsi="Verdana"/>
          <w:color w:val="auto"/>
        </w:rPr>
      </w:pPr>
    </w:p>
    <w:p w:rsidR="00302646"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i) L'incompliment reiterat de qualsevol de les condicions especials d'execució establertes en aquest plec que no tinguin caràcter d'obligació contractual essencial.</w:t>
      </w:r>
    </w:p>
    <w:p w:rsidR="00302646" w:rsidRDefault="00302646" w:rsidP="00CC3D6B">
      <w:pPr>
        <w:tabs>
          <w:tab w:val="left" w:pos="1134"/>
          <w:tab w:val="left" w:pos="1702"/>
          <w:tab w:val="left" w:pos="4678"/>
          <w:tab w:val="left" w:pos="5245"/>
        </w:tabs>
        <w:ind w:left="284" w:right="-2"/>
        <w:rPr>
          <w:rFonts w:ascii="Verdana" w:hAnsi="Verdana"/>
          <w:color w:val="auto"/>
        </w:rPr>
      </w:pPr>
    </w:p>
    <w:p w:rsidR="00302646"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j) No haver guardat la deguda reserva respecte a les dades o antecedents que no siguin públics o notoris i que estiguin relacionats amb l'objecte del contracte, dels que ha tingut coneixement amb ocasió del contracte.</w:t>
      </w:r>
    </w:p>
    <w:p w:rsidR="00302646" w:rsidRDefault="00302646" w:rsidP="00CC3D6B">
      <w:pPr>
        <w:tabs>
          <w:tab w:val="left" w:pos="1134"/>
          <w:tab w:val="left" w:pos="1702"/>
          <w:tab w:val="left" w:pos="4678"/>
          <w:tab w:val="left" w:pos="5245"/>
        </w:tabs>
        <w:ind w:left="284" w:right="-2"/>
        <w:rPr>
          <w:rFonts w:ascii="Verdana" w:hAnsi="Verdana"/>
          <w:color w:val="auto"/>
        </w:rPr>
      </w:pPr>
    </w:p>
    <w:p w:rsidR="00302646"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k) L'incompliment de l'execució parcial de les prestacions definides en el contracte quan produeixi un perjudici molt greu.</w:t>
      </w:r>
    </w:p>
    <w:p w:rsidR="00302646" w:rsidRDefault="00302646" w:rsidP="00CC3D6B">
      <w:pPr>
        <w:tabs>
          <w:tab w:val="left" w:pos="1134"/>
          <w:tab w:val="left" w:pos="1702"/>
          <w:tab w:val="left" w:pos="4678"/>
          <w:tab w:val="left" w:pos="5245"/>
        </w:tabs>
        <w:ind w:left="284" w:right="-2"/>
        <w:rPr>
          <w:rFonts w:ascii="Verdana" w:hAnsi="Verdana"/>
          <w:color w:val="auto"/>
        </w:rPr>
      </w:pPr>
    </w:p>
    <w:p w:rsidR="00302646"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l) L'incompliment de les resolucions de l'ONU relatives al compliment de les disposicions de dret internacional mediambiental, social i laboral que vinculin a l'Estat.</w:t>
      </w:r>
    </w:p>
    <w:p w:rsidR="00302646" w:rsidRDefault="00302646" w:rsidP="00CC3D6B">
      <w:pPr>
        <w:tabs>
          <w:tab w:val="left" w:pos="1134"/>
          <w:tab w:val="left" w:pos="1702"/>
          <w:tab w:val="left" w:pos="4678"/>
          <w:tab w:val="left" w:pos="5245"/>
        </w:tabs>
        <w:ind w:left="284" w:right="-2"/>
        <w:rPr>
          <w:rFonts w:ascii="Verdana" w:hAnsi="Verdana"/>
          <w:color w:val="auto"/>
        </w:rPr>
      </w:pPr>
    </w:p>
    <w:p w:rsidR="00886DE4"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m)</w:t>
      </w:r>
      <w:r w:rsidR="00886DE4" w:rsidRPr="00886DE4">
        <w:t xml:space="preserve"> </w:t>
      </w:r>
      <w:r w:rsidR="00886DE4" w:rsidRPr="00886DE4">
        <w:rPr>
          <w:rFonts w:ascii="Verdana" w:hAnsi="Verdana"/>
          <w:color w:val="auto"/>
        </w:rPr>
        <w:t>La comissió d’una falta classificada com a molt greu segons les condicions del present plec</w:t>
      </w:r>
    </w:p>
    <w:p w:rsidR="00886DE4" w:rsidRDefault="00886DE4" w:rsidP="00CC3D6B">
      <w:pPr>
        <w:tabs>
          <w:tab w:val="left" w:pos="1134"/>
          <w:tab w:val="left" w:pos="1702"/>
          <w:tab w:val="left" w:pos="4678"/>
          <w:tab w:val="left" w:pos="5245"/>
        </w:tabs>
        <w:ind w:left="284" w:right="-2"/>
        <w:rPr>
          <w:rFonts w:ascii="Verdana" w:hAnsi="Verdana"/>
          <w:color w:val="auto"/>
        </w:rPr>
      </w:pPr>
    </w:p>
    <w:p w:rsidR="00886DE4" w:rsidRPr="00886DE4" w:rsidRDefault="00886DE4" w:rsidP="00886DE4">
      <w:pPr>
        <w:pStyle w:val="Pargrafdellista"/>
        <w:tabs>
          <w:tab w:val="left" w:pos="1134"/>
          <w:tab w:val="left" w:pos="1702"/>
          <w:tab w:val="left" w:pos="4678"/>
          <w:tab w:val="left" w:pos="5245"/>
        </w:tabs>
        <w:ind w:left="567" w:right="-2"/>
        <w:rPr>
          <w:rFonts w:ascii="Verdana" w:hAnsi="Verdana"/>
          <w:color w:val="auto"/>
        </w:rPr>
      </w:pPr>
      <w:r w:rsidRPr="00886DE4">
        <w:rPr>
          <w:rFonts w:ascii="Verdana" w:hAnsi="Verdana"/>
          <w:color w:val="auto"/>
        </w:rPr>
        <w:t>La comissió de més d’una falta classificada com greu segons les condicions del present plec en un període de 6 mesos durant la vigència del contracte.</w:t>
      </w:r>
    </w:p>
    <w:p w:rsidR="00886DE4" w:rsidRPr="00886DE4" w:rsidRDefault="00886DE4" w:rsidP="00886DE4">
      <w:pPr>
        <w:tabs>
          <w:tab w:val="left" w:pos="1134"/>
          <w:tab w:val="left" w:pos="1702"/>
          <w:tab w:val="left" w:pos="4678"/>
          <w:tab w:val="left" w:pos="5245"/>
        </w:tabs>
        <w:ind w:left="567" w:right="-2" w:hanging="360"/>
        <w:rPr>
          <w:rFonts w:ascii="Verdana" w:hAnsi="Verdana"/>
          <w:color w:val="auto"/>
        </w:rPr>
      </w:pPr>
    </w:p>
    <w:p w:rsidR="00886DE4" w:rsidRPr="00886DE4" w:rsidRDefault="00886DE4" w:rsidP="00886DE4">
      <w:pPr>
        <w:pStyle w:val="Pargrafdellista"/>
        <w:tabs>
          <w:tab w:val="left" w:pos="1134"/>
          <w:tab w:val="left" w:pos="1702"/>
          <w:tab w:val="left" w:pos="4678"/>
          <w:tab w:val="left" w:pos="5245"/>
        </w:tabs>
        <w:ind w:left="567" w:right="-2"/>
        <w:rPr>
          <w:rFonts w:ascii="Verdana" w:hAnsi="Verdana"/>
          <w:color w:val="auto"/>
        </w:rPr>
      </w:pPr>
      <w:r w:rsidRPr="00886DE4">
        <w:rPr>
          <w:rFonts w:ascii="Verdana" w:hAnsi="Verdana"/>
          <w:color w:val="auto"/>
        </w:rPr>
        <w:t>La comissió reiterada i continuada en un període de 6 mesos de faltes lleus durant la vigència del contracte.</w:t>
      </w:r>
    </w:p>
    <w:p w:rsidR="00886DE4" w:rsidRDefault="00886DE4" w:rsidP="00CC3D6B">
      <w:pPr>
        <w:tabs>
          <w:tab w:val="left" w:pos="1134"/>
          <w:tab w:val="left" w:pos="1702"/>
          <w:tab w:val="left" w:pos="4678"/>
          <w:tab w:val="left" w:pos="5245"/>
        </w:tabs>
        <w:ind w:left="284" w:right="-2"/>
        <w:rPr>
          <w:rFonts w:ascii="Verdana" w:hAnsi="Verdana"/>
          <w:color w:val="auto"/>
        </w:rPr>
      </w:pPr>
    </w:p>
    <w:p w:rsidR="008C4E16" w:rsidRPr="00690C9C" w:rsidRDefault="00302646" w:rsidP="00CC3D6B">
      <w:pPr>
        <w:tabs>
          <w:tab w:val="left" w:pos="1134"/>
          <w:tab w:val="left" w:pos="1702"/>
          <w:tab w:val="left" w:pos="4678"/>
          <w:tab w:val="left" w:pos="5245"/>
        </w:tabs>
        <w:ind w:left="284" w:right="-2"/>
        <w:rPr>
          <w:rFonts w:ascii="Verdana" w:hAnsi="Verdana"/>
          <w:color w:val="auto"/>
        </w:rPr>
      </w:pPr>
      <w:r>
        <w:rPr>
          <w:rFonts w:ascii="Verdana" w:hAnsi="Verdana"/>
          <w:color w:val="auto"/>
        </w:rPr>
        <w:t>n) Totes aquelles causes que s'hagin establert en aquest plec.</w:t>
      </w:r>
    </w:p>
    <w:p w:rsidR="00E428A5" w:rsidRDefault="00E428A5" w:rsidP="00E428A5">
      <w:pPr>
        <w:pStyle w:val="Ttol1"/>
        <w:rPr>
          <w:rFonts w:ascii="Verdana" w:hAnsi="Verdana"/>
        </w:rPr>
      </w:pPr>
      <w:bookmarkStart w:id="190" w:name="_Toc54212741"/>
      <w:r w:rsidRPr="00690C9C">
        <w:rPr>
          <w:rFonts w:ascii="Verdana" w:hAnsi="Verdana"/>
        </w:rPr>
        <w:t>Clàusula 2</w:t>
      </w:r>
      <w:r w:rsidR="00AC046C">
        <w:rPr>
          <w:rFonts w:ascii="Verdana" w:hAnsi="Verdana"/>
        </w:rPr>
        <w:t>8</w:t>
      </w:r>
      <w:r w:rsidRPr="00690C9C">
        <w:rPr>
          <w:rFonts w:ascii="Verdana" w:hAnsi="Verdana"/>
        </w:rPr>
        <w:t>. Re</w:t>
      </w:r>
      <w:r>
        <w:rPr>
          <w:rFonts w:ascii="Verdana" w:hAnsi="Verdana"/>
        </w:rPr>
        <w:t>curso</w:t>
      </w:r>
      <w:r w:rsidRPr="00690C9C">
        <w:rPr>
          <w:rFonts w:ascii="Verdana" w:hAnsi="Verdana"/>
        </w:rPr>
        <w:t>s</w:t>
      </w:r>
      <w:r>
        <w:rPr>
          <w:rFonts w:ascii="Verdana" w:hAnsi="Verdana"/>
        </w:rPr>
        <w:t xml:space="preserve"> </w:t>
      </w:r>
      <w:r w:rsidR="00BE5F37">
        <w:rPr>
          <w:rFonts w:ascii="Verdana" w:hAnsi="Verdana"/>
        </w:rPr>
        <w:t>administratius i judicials</w:t>
      </w:r>
      <w:bookmarkEnd w:id="190"/>
    </w:p>
    <w:p w:rsidR="00302646" w:rsidRDefault="00302646" w:rsidP="00AA5F8A">
      <w:pPr>
        <w:rPr>
          <w:rFonts w:ascii="Verdana" w:hAnsi="Verdana"/>
        </w:rPr>
      </w:pPr>
      <w:bookmarkStart w:id="191" w:name="recurs"/>
      <w:bookmarkEnd w:id="191"/>
      <w:r>
        <w:rPr>
          <w:rFonts w:ascii="Verdana" w:hAnsi="Verdana"/>
        </w:rPr>
        <w:t>1. Són susceptibles de recurs especial en matèria de contractació, les actuacions previstes a l'article 44.1 LCSP.</w:t>
      </w:r>
    </w:p>
    <w:p w:rsidR="00302646" w:rsidRDefault="00302646" w:rsidP="00AA5F8A">
      <w:pPr>
        <w:rPr>
          <w:rFonts w:ascii="Verdana" w:hAnsi="Verdana"/>
        </w:rPr>
      </w:pPr>
    </w:p>
    <w:p w:rsidR="00302646" w:rsidRDefault="00302646" w:rsidP="00AA5F8A">
      <w:pPr>
        <w:rPr>
          <w:rFonts w:ascii="Verdana" w:hAnsi="Verdana"/>
        </w:rPr>
      </w:pPr>
      <w:r>
        <w:rPr>
          <w:rFonts w:ascii="Verdana" w:hAnsi="Verdana"/>
        </w:rPr>
        <w:t>Aquest recurs té caràcter potestatiu, i s'interposarà davant el Tribunal Català de Contractes del Sector Públic.</w:t>
      </w:r>
    </w:p>
    <w:p w:rsidR="00302646" w:rsidRDefault="00302646" w:rsidP="00AA5F8A">
      <w:pPr>
        <w:rPr>
          <w:rFonts w:ascii="Verdana" w:hAnsi="Verdana"/>
        </w:rPr>
      </w:pPr>
    </w:p>
    <w:p w:rsidR="00302646" w:rsidRDefault="00302646" w:rsidP="00AA5F8A">
      <w:pPr>
        <w:rPr>
          <w:rFonts w:ascii="Verdana" w:hAnsi="Verdana"/>
        </w:rPr>
      </w:pPr>
      <w:r>
        <w:rPr>
          <w:rFonts w:ascii="Verdana" w:hAnsi="Verdana"/>
        </w:rPr>
        <w:t>Alternativament, es podrà interposar recurs contenciós administratiu, de conformitat amb la Llei 29/1998, de 13 de juliol, reguladora de la jurisdicció contenciosa administrativa.</w:t>
      </w:r>
    </w:p>
    <w:p w:rsidR="00302646" w:rsidRDefault="00302646" w:rsidP="00AA5F8A">
      <w:pPr>
        <w:rPr>
          <w:rFonts w:ascii="Verdana" w:hAnsi="Verdana"/>
        </w:rPr>
      </w:pPr>
    </w:p>
    <w:p w:rsidR="00302646" w:rsidRDefault="00302646" w:rsidP="00AA5F8A">
      <w:pPr>
        <w:rPr>
          <w:rFonts w:ascii="Verdana" w:hAnsi="Verdana"/>
        </w:rPr>
      </w:pPr>
      <w:r>
        <w:rPr>
          <w:rFonts w:ascii="Verdana" w:hAnsi="Verdana"/>
        </w:rPr>
        <w:t>Contra els actes susceptibles de recurs especial no procedeix la interposició de recursos administratius ordinaris.</w:t>
      </w:r>
    </w:p>
    <w:p w:rsidR="00302646" w:rsidRDefault="00302646" w:rsidP="00AA5F8A">
      <w:pPr>
        <w:rPr>
          <w:rFonts w:ascii="Verdana" w:hAnsi="Verdana"/>
        </w:rPr>
      </w:pPr>
    </w:p>
    <w:p w:rsidR="00C80066" w:rsidRDefault="00302646" w:rsidP="00AA5F8A">
      <w:pPr>
        <w:rPr>
          <w:rFonts w:ascii="Verdana" w:hAnsi="Verdana"/>
        </w:rPr>
      </w:pPr>
      <w:r>
        <w:rPr>
          <w:rFonts w:ascii="Verdana" w:hAnsi="Verdana"/>
        </w:rPr>
        <w:t>2.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w:t>
      </w:r>
    </w:p>
    <w:p w:rsidR="007E10DF" w:rsidRPr="00261B3A" w:rsidRDefault="007E10DF" w:rsidP="007E10DF">
      <w:pPr>
        <w:pStyle w:val="Ttol1"/>
        <w:rPr>
          <w:rFonts w:ascii="Verdana" w:hAnsi="Verdana"/>
        </w:rPr>
      </w:pPr>
      <w:bookmarkStart w:id="192" w:name="_Toc54212742"/>
      <w:r w:rsidRPr="00261B3A">
        <w:rPr>
          <w:rFonts w:ascii="Verdana" w:hAnsi="Verdana"/>
        </w:rPr>
        <w:t>Clàusula 2</w:t>
      </w:r>
      <w:r w:rsidR="00267C6E">
        <w:rPr>
          <w:rFonts w:ascii="Verdana" w:hAnsi="Verdana"/>
        </w:rPr>
        <w:t>9</w:t>
      </w:r>
      <w:r w:rsidRPr="00261B3A">
        <w:rPr>
          <w:rFonts w:ascii="Verdana" w:hAnsi="Verdana"/>
        </w:rPr>
        <w:t xml:space="preserve">. </w:t>
      </w:r>
      <w:r w:rsidR="00EB5092">
        <w:rPr>
          <w:rFonts w:ascii="Verdana" w:hAnsi="Verdana"/>
        </w:rPr>
        <w:t>Transparència, i</w:t>
      </w:r>
      <w:r w:rsidRPr="00261B3A">
        <w:rPr>
          <w:rFonts w:ascii="Verdana" w:hAnsi="Verdana"/>
        </w:rPr>
        <w:t>ntegritat i conflicte d’interessos</w:t>
      </w:r>
      <w:bookmarkEnd w:id="192"/>
    </w:p>
    <w:p w:rsidR="00B518F4" w:rsidRPr="001A0938" w:rsidRDefault="00B518F4" w:rsidP="00B518F4">
      <w:pPr>
        <w:ind w:right="-2"/>
        <w:rPr>
          <w:rFonts w:ascii="Verdana" w:hAnsi="Verdana" w:cs="Calibri"/>
          <w:b/>
          <w:bCs/>
        </w:rPr>
      </w:pPr>
      <w:r w:rsidRPr="001A0938">
        <w:rPr>
          <w:rFonts w:ascii="Verdana" w:hAnsi="Verdana" w:cs="Calibri"/>
          <w:b/>
          <w:bCs/>
        </w:rPr>
        <w:t>Obligacions en matèria de transparència i accés a la informació pública</w:t>
      </w:r>
    </w:p>
    <w:p w:rsidR="00B518F4" w:rsidRPr="001A0938" w:rsidRDefault="00B518F4" w:rsidP="00B518F4">
      <w:pPr>
        <w:ind w:right="-2"/>
        <w:rPr>
          <w:rFonts w:ascii="Verdana" w:hAnsi="Verdana" w:cs="Calibri"/>
          <w:b/>
          <w:bCs/>
        </w:rPr>
      </w:pPr>
    </w:p>
    <w:p w:rsidR="00B518F4" w:rsidRPr="001A0938" w:rsidRDefault="00B518F4" w:rsidP="00B518F4">
      <w:pPr>
        <w:ind w:right="-2"/>
        <w:rPr>
          <w:rFonts w:ascii="Verdana" w:hAnsi="Verdana"/>
          <w:u w:val="single"/>
        </w:rPr>
      </w:pPr>
      <w:r w:rsidRPr="001A0938">
        <w:rPr>
          <w:rFonts w:ascii="Verdana" w:hAnsi="Verdana" w:cs="Calibri"/>
          <w:bCs/>
        </w:rPr>
        <w:t xml:space="preserve">1. </w:t>
      </w:r>
      <w:r w:rsidRPr="001A0938">
        <w:rPr>
          <w:rFonts w:ascii="Verdana" w:hAnsi="Verdana"/>
          <w:u w:val="single"/>
        </w:rPr>
        <w:t>Lliurament d’informació per a publicitat activa</w:t>
      </w:r>
    </w:p>
    <w:p w:rsidR="00B518F4" w:rsidRPr="001A0938" w:rsidRDefault="00B518F4" w:rsidP="00B518F4">
      <w:pPr>
        <w:ind w:right="-2"/>
        <w:rPr>
          <w:rFonts w:ascii="Verdana" w:hAnsi="Verdana" w:cs="Calibri"/>
          <w:b/>
          <w:bCs/>
        </w:rPr>
      </w:pPr>
    </w:p>
    <w:p w:rsidR="00B518F4" w:rsidRPr="001A0938" w:rsidRDefault="00B518F4" w:rsidP="00B518F4">
      <w:pPr>
        <w:ind w:right="-2"/>
        <w:rPr>
          <w:rFonts w:ascii="Verdana" w:hAnsi="Verdana" w:cs="Calibri"/>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B95685">
        <w:rPr>
          <w:rFonts w:ascii="Verdana" w:hAnsi="Verdana"/>
        </w:rPr>
        <w:t xml:space="preserve">, de 29 de desembre, </w:t>
      </w:r>
      <w:r w:rsidRPr="005D14B0">
        <w:rPr>
          <w:rFonts w:ascii="Verdana" w:hAnsi="Verdana"/>
        </w:rPr>
        <w:t>de transparència, accés a la informació pública i bon govern</w:t>
      </w:r>
      <w:r w:rsidRPr="001A0938">
        <w:rPr>
          <w:rFonts w:ascii="Verdana" w:hAnsi="Verdana" w:cs="Calibri"/>
        </w:rPr>
        <w: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1A0938">
        <w:rPr>
          <w:rFonts w:ascii="Verdana" w:hAnsi="Verdana" w:cs="Calibri"/>
        </w:rPr>
        <w:t xml:space="preserve">2. </w:t>
      </w:r>
      <w:r w:rsidRPr="001A0938">
        <w:rPr>
          <w:rFonts w:ascii="Verdana" w:hAnsi="Verdana"/>
          <w:u w:val="single"/>
        </w:rPr>
        <w:t>Retribucions de les persones directives</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r w:rsidRPr="001A0938">
        <w:rPr>
          <w:rFonts w:ascii="Verdana" w:hAnsi="Verdana" w:cs="Calibri"/>
        </w:rPr>
        <w: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1A0938">
        <w:rPr>
          <w:rFonts w:ascii="Verdana" w:hAnsi="Verdana" w:cs="Calibri"/>
        </w:rPr>
        <w:t xml:space="preserve">3. </w:t>
      </w:r>
      <w:r w:rsidRPr="001A0938">
        <w:rPr>
          <w:rFonts w:ascii="Verdana" w:hAnsi="Verdana"/>
          <w:u w:val="single"/>
        </w:rPr>
        <w:t>Personal adscrit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r w:rsidRPr="001A0938">
        <w:rPr>
          <w:rFonts w:ascii="Verdana" w:hAnsi="Verdana" w:cs="Calibri"/>
        </w:rPr>
        <w: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u w:val="single"/>
        </w:rPr>
      </w:pPr>
      <w:r w:rsidRPr="001A0938">
        <w:rPr>
          <w:rFonts w:ascii="Verdana" w:hAnsi="Verdana" w:cs="Calibri"/>
        </w:rPr>
        <w:t xml:space="preserve">4. </w:t>
      </w:r>
      <w:r w:rsidRPr="001A0938">
        <w:rPr>
          <w:rFonts w:ascii="Verdana" w:hAnsi="Verdana"/>
          <w:u w:val="single"/>
        </w:rPr>
        <w:t>Dret d’accés a la informació pública</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r w:rsidRPr="001A0938">
        <w:rPr>
          <w:rFonts w:ascii="Verdana" w:hAnsi="Verdana" w:cs="Calibri"/>
        </w:rPr>
        <w: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u w:val="single"/>
        </w:rPr>
      </w:pPr>
      <w:r w:rsidRPr="001A0938">
        <w:rPr>
          <w:rFonts w:ascii="Verdana" w:hAnsi="Verdana" w:cs="Calibri"/>
        </w:rPr>
        <w:t xml:space="preserve">5. </w:t>
      </w:r>
      <w:r w:rsidRPr="001A0938">
        <w:rPr>
          <w:rFonts w:ascii="Verdana" w:hAnsi="Verdana"/>
          <w:u w:val="single"/>
        </w:rPr>
        <w:t>Qualitat dels serveis públics</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r w:rsidRPr="001A0938">
        <w:rPr>
          <w:rFonts w:ascii="Verdana" w:hAnsi="Verdana" w:cs="Calibri"/>
        </w:rPr>
        <w: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rPr>
      </w:pPr>
      <w:r w:rsidRPr="005D14B0">
        <w:rPr>
          <w:rFonts w:ascii="Verdana" w:hAnsi="Verdana"/>
        </w:rPr>
        <w:t>L’incompliment d’aquestes obligacions es regira d'acord amb el règim sancionador de la Llei 19/2014, de 29 de desembre</w:t>
      </w:r>
      <w:r w:rsidRPr="001A0938">
        <w:rPr>
          <w:rFonts w:ascii="Verdana" w:hAnsi="Verdana" w:cs="Calibri"/>
        </w:rPr>
        <w:t>.</w:t>
      </w:r>
    </w:p>
    <w:p w:rsidR="00B518F4" w:rsidRPr="001A0938" w:rsidRDefault="00B518F4" w:rsidP="00B518F4">
      <w:pPr>
        <w:ind w:right="-2"/>
        <w:rPr>
          <w:rFonts w:ascii="Verdana" w:hAnsi="Verdana" w:cs="Calibri"/>
        </w:rPr>
      </w:pPr>
    </w:p>
    <w:p w:rsidR="00B518F4" w:rsidRPr="001A0938" w:rsidRDefault="00B518F4" w:rsidP="00B518F4">
      <w:pPr>
        <w:ind w:right="-2"/>
        <w:rPr>
          <w:rFonts w:ascii="Verdana" w:hAnsi="Verdana" w:cs="Calibri"/>
          <w:b/>
          <w:bCs/>
        </w:rPr>
      </w:pPr>
      <w:r w:rsidRPr="001A0938">
        <w:rPr>
          <w:rFonts w:ascii="Verdana" w:hAnsi="Verdana" w:cs="Calibri"/>
          <w:b/>
          <w:bCs/>
        </w:rPr>
        <w:t>Obligacions en matèria d’integritat i els conflictes d’interès</w:t>
      </w:r>
    </w:p>
    <w:p w:rsidR="00B518F4" w:rsidRPr="001A0938" w:rsidRDefault="00B518F4" w:rsidP="00B518F4">
      <w:pPr>
        <w:ind w:right="-2"/>
        <w:rPr>
          <w:rFonts w:ascii="Verdana" w:hAnsi="Verdana"/>
        </w:rPr>
      </w:pPr>
    </w:p>
    <w:p w:rsidR="00B518F4" w:rsidRPr="001A0938" w:rsidRDefault="00B518F4" w:rsidP="00B518F4">
      <w:pPr>
        <w:ind w:right="-2"/>
        <w:rPr>
          <w:rFonts w:ascii="Verdana" w:hAnsi="Verdana"/>
        </w:rPr>
      </w:pPr>
      <w:r w:rsidRPr="001A0938">
        <w:rPr>
          <w:rFonts w:ascii="Verdana" w:hAnsi="Verdana"/>
        </w:rPr>
        <w:t xml:space="preserve">6. </w:t>
      </w:r>
      <w:r w:rsidRPr="001A0938">
        <w:rPr>
          <w:rFonts w:ascii="Verdana" w:hAnsi="Verdana"/>
          <w:u w:val="single"/>
        </w:rPr>
        <w:t>Principis ètics i codi de conducta</w:t>
      </w:r>
    </w:p>
    <w:p w:rsidR="00B518F4" w:rsidRDefault="00B518F4" w:rsidP="00B518F4">
      <w:pPr>
        <w:ind w:right="-2"/>
        <w:rPr>
          <w:rFonts w:ascii="Verdana" w:hAnsi="Verdana"/>
        </w:rPr>
      </w:pPr>
    </w:p>
    <w:p w:rsidR="00B518F4" w:rsidRDefault="00B518F4" w:rsidP="00B518F4">
      <w:pPr>
        <w:ind w:right="-2"/>
        <w:rPr>
          <w:rFonts w:ascii="Verdana" w:hAnsi="Verdana"/>
        </w:rPr>
      </w:pPr>
      <w:r w:rsidRPr="005D14B0">
        <w:rPr>
          <w:rFonts w:ascii="Verdana" w:hAnsi="Verdana"/>
        </w:rPr>
        <w:t>En els processos de contractació pública municipal, les empreses licitadores i contractistes, les empreses subcontractistes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w:t>
      </w:r>
      <w:r>
        <w:rPr>
          <w:rFonts w:ascii="Verdana" w:hAnsi="Verdana"/>
        </w:rPr>
        <w:t xml:space="preserve"> del dia 13 de desembre de 2017.</w:t>
      </w:r>
    </w:p>
    <w:p w:rsidR="00B518F4" w:rsidRDefault="00B518F4" w:rsidP="00B518F4">
      <w:pPr>
        <w:ind w:right="-2"/>
        <w:rPr>
          <w:rFonts w:ascii="Verdana" w:hAnsi="Verdana"/>
        </w:rPr>
      </w:pPr>
    </w:p>
    <w:p w:rsidR="00B518F4" w:rsidRPr="00261B3A" w:rsidRDefault="00B518F4" w:rsidP="00B518F4">
      <w:pPr>
        <w:ind w:right="-2"/>
        <w:rPr>
          <w:rFonts w:ascii="Verdana" w:hAnsi="Verdana"/>
        </w:rPr>
      </w:pPr>
      <w:r w:rsidRPr="005D14B0">
        <w:rPr>
          <w:rFonts w:ascii="Verdana" w:hAnsi="Verdana"/>
        </w:rPr>
        <w:t>De conformitat amb a</w:t>
      </w:r>
      <w:r>
        <w:rPr>
          <w:rFonts w:ascii="Verdana" w:hAnsi="Verdana"/>
        </w:rPr>
        <w:t>llò establert als articles 1.1</w:t>
      </w:r>
      <w:r w:rsidRPr="005D14B0">
        <w:rPr>
          <w:rFonts w:ascii="Verdana" w:hAnsi="Verdana"/>
        </w:rPr>
        <w:t xml:space="preserve"> i 64 de la LCSP, les empreses licitadores i contractistes assumeixen les obligacions següents</w:t>
      </w:r>
      <w:r w:rsidRPr="00261B3A">
        <w:rPr>
          <w:rFonts w:ascii="Verdana" w:hAnsi="Verdana"/>
        </w:rPr>
        <w:t>:</w:t>
      </w:r>
    </w:p>
    <w:p w:rsidR="00B518F4" w:rsidRPr="00261B3A" w:rsidRDefault="00B518F4" w:rsidP="00B518F4">
      <w:pPr>
        <w:ind w:right="-2"/>
        <w:rPr>
          <w:rFonts w:ascii="Verdana" w:hAnsi="Verdana"/>
          <w:sz w:val="16"/>
          <w:szCs w:val="16"/>
        </w:rPr>
      </w:pPr>
    </w:p>
    <w:p w:rsidR="00B518F4" w:rsidRPr="00261B3A" w:rsidRDefault="00B518F4" w:rsidP="00B518F4">
      <w:pPr>
        <w:ind w:left="284"/>
        <w:rPr>
          <w:rFonts w:ascii="Verdana" w:hAnsi="Verdana"/>
        </w:rPr>
      </w:pPr>
      <w:r w:rsidRPr="00261B3A">
        <w:rPr>
          <w:rFonts w:ascii="Verdana" w:hAnsi="Verdana"/>
        </w:rPr>
        <w:t xml:space="preserve">a) respectar els principis d’igualtat, lliure concurrència, transparència i integritat. </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b) No sol·licitar, directament o indirectament, que un càrrec o empleat públic influeixi en l’adjudicació del contracte.</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 xml:space="preserve">c) </w:t>
      </w:r>
      <w:r w:rsidRPr="005D14B0">
        <w:rPr>
          <w:rFonts w:ascii="Verdana" w:hAnsi="Verdana"/>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r w:rsidRPr="00261B3A">
        <w:rPr>
          <w:rFonts w:ascii="Verdana" w:hAnsi="Verdana"/>
        </w:rPr>
        <w: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 xml:space="preserve">d) </w:t>
      </w:r>
      <w:r w:rsidRPr="005D14B0">
        <w:rPr>
          <w:rFonts w:ascii="Verdana" w:hAnsi="Verdana"/>
        </w:rPr>
        <w:t>Denunciar a l'òrgan de contractació o  l’Oficina de Transparència i Bones Pràctiques de l’Ajuntament de Barcelona, qualsevol acte, conducta o situació irregular dels quals tingués coneixement que es puguin presentar en els processos de contractació pública o durant l’execució dels contractes, especialment aquells dirigits a les finalitats esmentades en els apartats anteriors</w:t>
      </w:r>
      <w:r w:rsidRPr="00261B3A">
        <w:rPr>
          <w:rFonts w:ascii="Verdana" w:hAnsi="Verdana"/>
        </w:rPr>
        <w: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 xml:space="preserve">e) </w:t>
      </w:r>
      <w:r w:rsidRPr="005D14B0">
        <w:rPr>
          <w:rFonts w:ascii="Verdana" w:hAnsi="Verdana"/>
        </w:rPr>
        <w:t>Comunicar immediatament a l’òrgan de contractació, a l’Oficina de Transparència i Bones Pràctiques de l’Ajuntament de Barcelona, les possibles situacions de conflicte d’interessos, aparent o real i, en general, qualsevol situació d’incompliment de les pautes de conducta en matèria contractual del Codi ètic i de conducta de l’Ajuntament de Barcelona de la qual tinguessin coneixement en l’àmbit del procés de contractació</w:t>
      </w:r>
      <w:r w:rsidRPr="00261B3A">
        <w:rPr>
          <w:rFonts w:ascii="Verdana" w:hAnsi="Verdana"/>
        </w:rPr>
        <w: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 xml:space="preserve">f) </w:t>
      </w:r>
      <w:r w:rsidRPr="005D14B0">
        <w:rPr>
          <w:rFonts w:ascii="Verdana" w:hAnsi="Verdana"/>
        </w:rPr>
        <w:t>No oferir ni facilitar a càrrecs o empleats públics avantatges personals o materials, ni per a ells mateixos ni per a persones vinculades amb el seu entorn familiar o social, , incloent els del cònjuge o persona amb qui convisqui en anàloga relació d’afectivitat, els familiars dins del quart grau de consanguinitat o segon grau d’afinitat</w:t>
      </w:r>
      <w:r w:rsidRPr="00261B3A">
        <w:rPr>
          <w:rFonts w:ascii="Verdana" w:hAnsi="Verdana"/>
        </w:rPr>
        <w: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 xml:space="preserve">g) </w:t>
      </w:r>
      <w:r w:rsidRPr="005D14B0">
        <w:rPr>
          <w:rFonts w:ascii="Verdana" w:hAnsi="Verdana"/>
        </w:rPr>
        <w:t>Observar els principis, les normes i els cànons ètics propis de les activitats, els oficis i/o les professions corresponents a les prestacions objecte dels contractes</w:t>
      </w:r>
      <w:r w:rsidRPr="00261B3A">
        <w:rPr>
          <w:rFonts w:ascii="Verdana" w:hAnsi="Verdana"/>
        </w:rPr>
        <w: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h) No realitzar accions que posin en risc l’interès públic.</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i) Respectar els acords i les normes de confidencialitat.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 xml:space="preserve">j) </w:t>
      </w:r>
      <w:r w:rsidRPr="005D14B0">
        <w:rPr>
          <w:rFonts w:ascii="Verdana" w:hAnsi="Verdana"/>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r w:rsidRPr="00261B3A">
        <w:rPr>
          <w:rFonts w:ascii="Verdana" w:hAnsi="Verdana"/>
        </w:rPr>
        <w: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k) Aplicar la màxima diligència en el coneixement, foment i compliment de la legalitat vigent.</w:t>
      </w:r>
    </w:p>
    <w:p w:rsidR="00B518F4" w:rsidRPr="00261B3A" w:rsidRDefault="00B518F4" w:rsidP="00B518F4">
      <w:pPr>
        <w:ind w:left="284"/>
        <w:rPr>
          <w:rFonts w:ascii="Verdana" w:hAnsi="Verdana"/>
        </w:rPr>
      </w:pPr>
    </w:p>
    <w:p w:rsidR="00B518F4" w:rsidRPr="00261B3A" w:rsidRDefault="00B518F4" w:rsidP="00B518F4">
      <w:pPr>
        <w:ind w:left="284"/>
        <w:rPr>
          <w:rFonts w:ascii="Verdana" w:hAnsi="Verdana"/>
        </w:rPr>
      </w:pPr>
      <w:r w:rsidRPr="00261B3A">
        <w:rPr>
          <w:rFonts w:ascii="Verdana" w:hAnsi="Verdana"/>
        </w:rPr>
        <w:t>l) Garantir el principi d’indemnitat als denunciants d’irregularitats.</w:t>
      </w:r>
    </w:p>
    <w:p w:rsidR="00B518F4" w:rsidRPr="00261B3A" w:rsidRDefault="00B518F4" w:rsidP="00B518F4">
      <w:pPr>
        <w:rPr>
          <w:rFonts w:ascii="Verdana" w:hAnsi="Verdana"/>
        </w:rPr>
      </w:pPr>
    </w:p>
    <w:p w:rsidR="00B518F4" w:rsidRPr="00261B3A" w:rsidRDefault="00B518F4" w:rsidP="00B518F4">
      <w:pPr>
        <w:pStyle w:val="Default"/>
        <w:jc w:val="both"/>
        <w:rPr>
          <w:rFonts w:ascii="Verdana" w:hAnsi="Verdana"/>
          <w:sz w:val="20"/>
          <w:szCs w:val="20"/>
          <w:u w:val="single"/>
        </w:rPr>
      </w:pPr>
      <w:r w:rsidRPr="00261B3A">
        <w:rPr>
          <w:rFonts w:ascii="Verdana" w:hAnsi="Verdana"/>
          <w:sz w:val="20"/>
          <w:szCs w:val="20"/>
          <w:u w:val="single"/>
        </w:rPr>
        <w:t xml:space="preserve">Conseqüències de l’incompliment  </w:t>
      </w:r>
    </w:p>
    <w:p w:rsidR="00B518F4" w:rsidRPr="00261B3A" w:rsidRDefault="00B518F4" w:rsidP="00B518F4">
      <w:pPr>
        <w:pStyle w:val="Default"/>
        <w:jc w:val="both"/>
        <w:rPr>
          <w:rFonts w:ascii="Verdana" w:hAnsi="Verdana"/>
          <w:sz w:val="20"/>
          <w:szCs w:val="20"/>
        </w:rPr>
      </w:pPr>
    </w:p>
    <w:p w:rsidR="00B518F4" w:rsidRPr="00261B3A" w:rsidRDefault="00B518F4" w:rsidP="00B518F4">
      <w:pPr>
        <w:rPr>
          <w:rFonts w:ascii="Verdana" w:hAnsi="Verdana"/>
        </w:rPr>
      </w:pPr>
      <w:r w:rsidRPr="005D14B0">
        <w:rPr>
          <w:rFonts w:ascii="Verdana" w:hAnsi="Verdana"/>
        </w:rPr>
        <w:t>L’incompliment per les empreses licitadores de les regles de conducta definides en aquesta clàusula pot derivar en causa de prohibició de contractar si concorren els r</w:t>
      </w:r>
      <w:r>
        <w:rPr>
          <w:rFonts w:ascii="Verdana" w:hAnsi="Verdana"/>
        </w:rPr>
        <w:t>equisits de l’article 71 LCSP</w:t>
      </w:r>
      <w:r w:rsidRPr="00261B3A">
        <w:rPr>
          <w:rFonts w:ascii="Verdana" w:hAnsi="Verdana"/>
        </w:rPr>
        <w:t>.</w:t>
      </w:r>
    </w:p>
    <w:p w:rsidR="00B518F4" w:rsidRPr="00261B3A" w:rsidRDefault="00B518F4" w:rsidP="00B518F4">
      <w:pPr>
        <w:rPr>
          <w:rFonts w:ascii="Verdana" w:hAnsi="Verdana"/>
        </w:rPr>
      </w:pPr>
    </w:p>
    <w:p w:rsidR="00261B3A" w:rsidRPr="00261B3A" w:rsidRDefault="00B518F4" w:rsidP="00B518F4">
      <w:pPr>
        <w:rPr>
          <w:rFonts w:ascii="Verdana" w:hAnsi="Verdana"/>
        </w:rPr>
      </w:pPr>
      <w:r w:rsidRPr="005D14B0">
        <w:rPr>
          <w:rFonts w:ascii="Verdana" w:hAnsi="Verdana"/>
        </w:rPr>
        <w:t xml:space="preserve">En relació amb l’empresa contractista i les empreses subcontractistes i proveïdores i mitjans auxiliars, les regles de conducta definides en aquesta clàusula són obligacions contractuals essencials i la seva infracció es qualifica com a </w:t>
      </w:r>
      <w:r>
        <w:rPr>
          <w:rFonts w:ascii="Verdana" w:hAnsi="Verdana"/>
        </w:rPr>
        <w:t xml:space="preserve">incompliment </w:t>
      </w:r>
      <w:r w:rsidRPr="005D14B0">
        <w:rPr>
          <w:rFonts w:ascii="Verdana" w:hAnsi="Verdana"/>
        </w:rPr>
        <w:t>molt greu si concorre dol, culpa o negligència de l’empresa, amb imposició de penalitats, segons la previsió de l’article 192.1 de la LCSP  o la resolució del contracte, d’acord amb el que preveu l’article 211.1.f) de la LCSP i eventual determinació de causa de prohibició de contractar segons la</w:t>
      </w:r>
      <w:r>
        <w:rPr>
          <w:rFonts w:ascii="Verdana" w:hAnsi="Verdana"/>
        </w:rPr>
        <w:t xml:space="preserve"> previsió de l’article 71.2.c)</w:t>
      </w:r>
      <w:r w:rsidR="00261B3A" w:rsidRPr="00261B3A">
        <w:rPr>
          <w:rFonts w:ascii="Verdana" w:hAnsi="Verdana"/>
        </w:rPr>
        <w:t>.</w:t>
      </w:r>
    </w:p>
    <w:p w:rsidR="007E10DF" w:rsidRPr="00C71514" w:rsidRDefault="007E10DF" w:rsidP="00E428A5">
      <w:pPr>
        <w:rPr>
          <w:rFonts w:ascii="Verdana" w:hAnsi="Verdana"/>
        </w:rPr>
      </w:pPr>
    </w:p>
    <w:p w:rsidR="00E428A5" w:rsidRPr="00C71514" w:rsidRDefault="00E428A5" w:rsidP="007E3E9E">
      <w:pPr>
        <w:tabs>
          <w:tab w:val="left" w:pos="567"/>
        </w:tabs>
        <w:rPr>
          <w:rFonts w:ascii="Verdana" w:hAnsi="Verdana" w:cs="Arial"/>
          <w:color w:val="auto"/>
        </w:rPr>
      </w:pPr>
    </w:p>
    <w:p w:rsidR="00A477E7" w:rsidRPr="00C71514" w:rsidRDefault="00A477E7">
      <w:pPr>
        <w:tabs>
          <w:tab w:val="left" w:pos="1702"/>
        </w:tabs>
        <w:rPr>
          <w:rFonts w:ascii="Verdana" w:hAnsi="Verdana" w:cs="Arial"/>
          <w:color w:val="auto"/>
        </w:rPr>
      </w:pPr>
    </w:p>
    <w:p w:rsidR="00A477E7" w:rsidRPr="00C71514" w:rsidRDefault="00302646">
      <w:pPr>
        <w:pStyle w:val="Peufirma"/>
        <w:rPr>
          <w:rFonts w:ascii="Verdana" w:hAnsi="Verdana" w:cs="Arial"/>
          <w:color w:val="auto"/>
        </w:rPr>
      </w:pPr>
      <w:bookmarkStart w:id="193" w:name="Datadia"/>
      <w:bookmarkEnd w:id="193"/>
      <w:r>
        <w:rPr>
          <w:rFonts w:ascii="Verdana" w:hAnsi="Verdana" w:cs="Arial"/>
          <w:color w:val="auto"/>
        </w:rPr>
        <w:t>Barcelona, dimecres 21 d'octubre de 2020</w:t>
      </w:r>
    </w:p>
    <w:p w:rsidR="00A477E7" w:rsidRPr="00C71514" w:rsidRDefault="00A477E7">
      <w:pPr>
        <w:pStyle w:val="Peufirma"/>
        <w:rPr>
          <w:rFonts w:ascii="Verdana" w:hAnsi="Verdana" w:cs="Arial"/>
          <w:color w:val="auto"/>
        </w:rPr>
      </w:pPr>
      <w:bookmarkStart w:id="194" w:name="inici_diligencia_2"/>
      <w:bookmarkEnd w:id="194"/>
    </w:p>
    <w:p w:rsidR="00A477E7" w:rsidRPr="00C71514" w:rsidRDefault="00A477E7">
      <w:pPr>
        <w:pStyle w:val="Peufirma"/>
        <w:rPr>
          <w:rFonts w:ascii="Verdana" w:hAnsi="Verdana" w:cs="Arial"/>
          <w:color w:val="auto"/>
        </w:rPr>
      </w:pPr>
      <w:bookmarkStart w:id="195" w:name="diligencia_2"/>
      <w:bookmarkEnd w:id="195"/>
    </w:p>
    <w:p w:rsidR="00A477E7" w:rsidRPr="00C71514" w:rsidRDefault="00A477E7">
      <w:pPr>
        <w:pStyle w:val="Peufirma"/>
        <w:ind w:left="567"/>
        <w:rPr>
          <w:rFonts w:ascii="Verdana" w:hAnsi="Verdana" w:cs="Arial"/>
          <w:color w:val="auto"/>
        </w:rPr>
      </w:pPr>
      <w:bookmarkStart w:id="196" w:name="lletrat"/>
      <w:bookmarkEnd w:id="196"/>
    </w:p>
    <w:p w:rsidR="00A477E7" w:rsidRPr="00C71514" w:rsidRDefault="00A477E7">
      <w:pPr>
        <w:pStyle w:val="Peufirma"/>
        <w:ind w:left="567"/>
        <w:rPr>
          <w:rFonts w:ascii="Verdana" w:hAnsi="Verdana" w:cs="Arial"/>
          <w:color w:val="auto"/>
        </w:rPr>
      </w:pPr>
    </w:p>
    <w:p w:rsidR="00A477E7" w:rsidRPr="00C71514" w:rsidRDefault="00A477E7">
      <w:pPr>
        <w:pStyle w:val="Ttol"/>
        <w:rPr>
          <w:rFonts w:ascii="Verdana" w:hAnsi="Verdana" w:cs="Arial"/>
          <w:b/>
          <w:sz w:val="20"/>
        </w:rPr>
        <w:sectPr w:rsidR="00A477E7" w:rsidRPr="00C71514" w:rsidSect="0033111E">
          <w:headerReference w:type="default" r:id="rId35"/>
          <w:footerReference w:type="even" r:id="rId36"/>
          <w:footerReference w:type="default" r:id="rId37"/>
          <w:pgSz w:w="11907" w:h="16840" w:code="9"/>
          <w:pgMar w:top="1418" w:right="992" w:bottom="1134" w:left="1134" w:header="708" w:footer="708" w:gutter="0"/>
          <w:pgNumType w:start="1"/>
          <w:cols w:space="708"/>
        </w:sectPr>
      </w:pPr>
    </w:p>
    <w:p w:rsidR="00302646" w:rsidRPr="008A7AEF" w:rsidRDefault="00302646" w:rsidP="008F3EC4">
      <w:pPr>
        <w:pStyle w:val="Ttol"/>
        <w:rPr>
          <w:rFonts w:ascii="Verdana" w:hAnsi="Verdana" w:cs="Arial"/>
          <w:b/>
          <w:sz w:val="24"/>
          <w:szCs w:val="24"/>
        </w:rPr>
      </w:pPr>
      <w:bookmarkStart w:id="199" w:name="annex_1A"/>
      <w:bookmarkEnd w:id="199"/>
      <w:r>
        <w:rPr>
          <w:rFonts w:ascii="Verdana" w:hAnsi="Verdana" w:cs="Arial"/>
          <w:b/>
          <w:sz w:val="22"/>
          <w:szCs w:val="22"/>
          <w:u w:val="single"/>
        </w:rPr>
        <w:t>ANNEX</w:t>
      </w:r>
      <w:r w:rsidRPr="008A7AEF">
        <w:rPr>
          <w:rFonts w:ascii="Verdana" w:hAnsi="Verdana" w:cs="Arial"/>
          <w:b/>
          <w:sz w:val="22"/>
          <w:szCs w:val="22"/>
          <w:u w:val="single"/>
        </w:rPr>
        <w:t>:</w:t>
      </w:r>
      <w:r w:rsidRPr="008A7AEF">
        <w:rPr>
          <w:rFonts w:ascii="Verdana" w:hAnsi="Verdana" w:cs="Arial"/>
          <w:b/>
          <w:sz w:val="24"/>
          <w:szCs w:val="24"/>
        </w:rPr>
        <w:t xml:space="preserve">  </w:t>
      </w:r>
      <w:r w:rsidRPr="007E1D05">
        <w:rPr>
          <w:rFonts w:ascii="Verdana" w:hAnsi="Verdana" w:cs="Arial"/>
          <w:b/>
          <w:sz w:val="24"/>
          <w:szCs w:val="24"/>
        </w:rPr>
        <w:t>MODEL DE DECLARACIÓ RESPONSABLE</w:t>
      </w:r>
      <w:r>
        <w:rPr>
          <w:rFonts w:ascii="Verdana" w:hAnsi="Verdana" w:cs="Arial"/>
          <w:b/>
          <w:sz w:val="24"/>
          <w:szCs w:val="24"/>
        </w:rPr>
        <w:t xml:space="preserve"> </w:t>
      </w:r>
    </w:p>
    <w:p w:rsidR="00302646" w:rsidRPr="008A7AEF" w:rsidRDefault="00302646" w:rsidP="008F3EC4">
      <w:pPr>
        <w:pStyle w:val="Ttol"/>
        <w:rPr>
          <w:rFonts w:ascii="Verdana" w:hAnsi="Verdana" w:cs="Arial"/>
          <w:sz w:val="20"/>
        </w:rPr>
      </w:pPr>
    </w:p>
    <w:p w:rsidR="00302646" w:rsidRPr="008A7AEF" w:rsidRDefault="00302646" w:rsidP="008F3EC4">
      <w:pPr>
        <w:pStyle w:val="Ttol"/>
        <w:rPr>
          <w:rFonts w:ascii="Verdana" w:hAnsi="Verdana" w:cs="Arial"/>
          <w:sz w:val="20"/>
        </w:rPr>
      </w:pPr>
    </w:p>
    <w:p w:rsidR="00302646" w:rsidRPr="008A7AEF" w:rsidRDefault="00302646" w:rsidP="008F3EC4">
      <w:pPr>
        <w:pStyle w:val="Textindependent"/>
        <w:shd w:val="clear" w:color="auto" w:fill="FFFFFF"/>
        <w:ind w:right="0"/>
        <w:rPr>
          <w:rFonts w:ascii="Verdana" w:hAnsi="Verdana" w:cs="Arial"/>
        </w:rPr>
      </w:pPr>
      <w:r w:rsidRPr="008A7AEF">
        <w:rPr>
          <w:rFonts w:ascii="Verdana" w:hAnsi="Verdana" w:cs="Arial"/>
          <w:snapToGrid w:val="0"/>
        </w:rPr>
        <w:t xml:space="preserve">Qui </w:t>
      </w:r>
      <w:proofErr w:type="spellStart"/>
      <w:r w:rsidRPr="008A7AEF">
        <w:rPr>
          <w:rFonts w:ascii="Verdana" w:hAnsi="Verdana" w:cs="Arial"/>
          <w:snapToGrid w:val="0"/>
        </w:rPr>
        <w:t>sotasigna</w:t>
      </w:r>
      <w:proofErr w:type="spellEnd"/>
      <w:r w:rsidRPr="008A7AEF">
        <w:rPr>
          <w:rFonts w:ascii="Verdana" w:hAnsi="Verdana" w:cs="Arial"/>
          <w:snapToGrid w:val="0"/>
        </w:rPr>
        <w:t xml:space="preserve"> el/la senyor/a ....................................................................................., amb DNI/NIE núm.</w:t>
      </w:r>
      <w:r>
        <w:rPr>
          <w:rFonts w:ascii="Verdana" w:hAnsi="Verdana" w:cs="Arial"/>
          <w:snapToGrid w:val="0"/>
        </w:rPr>
        <w:t xml:space="preserve"> </w:t>
      </w:r>
      <w:r w:rsidRPr="008A7AEF">
        <w:rPr>
          <w:rFonts w:ascii="Verdana" w:hAnsi="Verdana" w:cs="Arial"/>
          <w:snapToGrid w:val="0"/>
        </w:rPr>
        <w:t xml:space="preserve">............................., en nom propi / en qualitat de representant legal de la persona física/jurídica ...................................................................................., amb NIF ........................................, amb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sidRPr="008A7AEF">
        <w:rPr>
          <w:rFonts w:ascii="Verdana" w:hAnsi="Verdana" w:cs="Arial"/>
          <w:snapToGrid w:val="0"/>
        </w:rPr>
        <w:t xml:space="preserve"> (@) ........................................ i als efectes de licitar en el procediment d'adjudicació de </w:t>
      </w:r>
      <w:bookmarkStart w:id="200" w:name="annex_pf_obj_contr"/>
      <w:bookmarkEnd w:id="200"/>
      <w:r>
        <w:rPr>
          <w:rFonts w:ascii="Verdana" w:hAnsi="Verdana" w:cs="Arial"/>
          <w:snapToGrid w:val="0"/>
        </w:rPr>
        <w:t>la contractació del servei de logística integral de magatzem, mudances tècniques i muntatge d'actes de l'Ajuntament de Barcelona</w:t>
      </w:r>
      <w:r w:rsidRPr="008A7AEF">
        <w:rPr>
          <w:rFonts w:ascii="Verdana" w:hAnsi="Verdana" w:cs="Arial"/>
          <w:snapToGrid w:val="0"/>
        </w:rPr>
        <w:t>, n</w:t>
      </w:r>
      <w:r w:rsidRPr="008A7AEF">
        <w:rPr>
          <w:rFonts w:ascii="Verdana" w:hAnsi="Verdana" w:cs="Arial"/>
        </w:rPr>
        <w:t xml:space="preserve">úm. Contracte </w:t>
      </w:r>
      <w:bookmarkStart w:id="201" w:name="annex_pf_contracte"/>
      <w:bookmarkEnd w:id="201"/>
      <w:r>
        <w:rPr>
          <w:rFonts w:ascii="Verdana" w:hAnsi="Verdana" w:cs="Arial"/>
        </w:rPr>
        <w:t>20002770</w:t>
      </w:r>
      <w:r w:rsidR="00886DE4">
        <w:rPr>
          <w:rFonts w:ascii="Verdana" w:hAnsi="Verdana" w:cs="Arial"/>
        </w:rPr>
        <w:t>.</w:t>
      </w:r>
    </w:p>
    <w:p w:rsidR="00302646" w:rsidRPr="008A7AEF" w:rsidRDefault="00302646" w:rsidP="008F3EC4">
      <w:pPr>
        <w:pStyle w:val="Textindependent"/>
        <w:shd w:val="clear" w:color="auto" w:fill="FFFFFF"/>
        <w:ind w:right="0"/>
        <w:rPr>
          <w:rFonts w:ascii="Verdana" w:hAnsi="Verdana" w:cs="Arial"/>
          <w:snapToGrid w:val="0"/>
        </w:rPr>
      </w:pPr>
    </w:p>
    <w:p w:rsidR="00302646" w:rsidRPr="008A7AEF" w:rsidRDefault="00302646" w:rsidP="008F3EC4">
      <w:pPr>
        <w:pStyle w:val="Textindependent"/>
        <w:shd w:val="clear" w:color="auto" w:fill="FFFFFF"/>
        <w:ind w:right="0"/>
        <w:rPr>
          <w:rFonts w:ascii="Verdana" w:hAnsi="Verdana" w:cs="Arial"/>
          <w:snapToGrid w:val="0"/>
        </w:rPr>
      </w:pPr>
    </w:p>
    <w:p w:rsidR="00302646" w:rsidRDefault="00302646" w:rsidP="008F3EC4">
      <w:pPr>
        <w:pStyle w:val="Ttol"/>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b/>
          <w:sz w:val="24"/>
          <w:szCs w:val="24"/>
        </w:rPr>
        <w:footnoteReference w:id="1"/>
      </w:r>
    </w:p>
    <w:p w:rsidR="00886DE4" w:rsidRDefault="00886DE4" w:rsidP="008F3EC4">
      <w:pPr>
        <w:pStyle w:val="Ttol"/>
        <w:rPr>
          <w:rFonts w:ascii="Verdana" w:hAnsi="Verdana" w:cs="Arial"/>
          <w:b/>
          <w:sz w:val="20"/>
        </w:rPr>
      </w:pP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rPr>
          <w:rFonts w:ascii="Verdana" w:hAnsi="Verdana" w:cs="Arial"/>
          <w:color w:val="000000"/>
        </w:rPr>
      </w:pPr>
      <w:r w:rsidRPr="0063530F">
        <w:rPr>
          <w:rFonts w:ascii="Verdana" w:hAnsi="Verdana" w:cs="Arial"/>
          <w:b/>
          <w:color w:val="auto"/>
        </w:rPr>
        <w:t>Què l’empresa licitadora que representa:</w:t>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rPr>
          <w:rFonts w:ascii="Verdana" w:hAnsi="Verdana" w:cs="Arial"/>
          <w:color w:val="000000"/>
        </w:rPr>
      </w:pP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ind w:right="-2"/>
        <w:rPr>
          <w:rFonts w:ascii="Verdana" w:hAnsi="Verdana" w:cs="Arial"/>
          <w:color w:val="auto"/>
        </w:rPr>
      </w:pPr>
      <w:r w:rsidRPr="0063530F">
        <w:rPr>
          <w:rFonts w:ascii="Verdana" w:hAnsi="Verdana" w:cs="Arial"/>
          <w:color w:val="auto"/>
        </w:rPr>
        <w:t>Compleix:</w:t>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ind w:right="-2" w:firstLine="708"/>
        <w:rPr>
          <w:rFonts w:ascii="Verdana" w:hAnsi="Verdana" w:cs="Arial"/>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sidRPr="0063530F">
        <w:rPr>
          <w:rFonts w:ascii="Verdana" w:hAnsi="Verdana" w:cs="Arial"/>
          <w:i/>
          <w:color w:val="auto"/>
        </w:rPr>
        <w:t xml:space="preserve"> </w:t>
      </w:r>
      <w:r w:rsidRPr="0063530F">
        <w:rPr>
          <w:rFonts w:ascii="Verdana" w:hAnsi="Verdana" w:cs="Arial"/>
          <w:color w:val="auto"/>
        </w:rPr>
        <w:t xml:space="preserve"> amb l’adequada solvència econòmica, financera i tècnica</w:t>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ind w:right="-2" w:firstLine="708"/>
        <w:rPr>
          <w:rFonts w:ascii="Verdana" w:hAnsi="Verdana" w:cs="Arial"/>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sidRPr="0063530F">
        <w:rPr>
          <w:rFonts w:ascii="Verdana" w:hAnsi="Verdana" w:cs="Arial"/>
          <w:color w:val="auto"/>
        </w:rPr>
        <w:t xml:space="preserve">  amb la classificació empresarial corresponent</w:t>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ind w:left="1134" w:right="283" w:hanging="426"/>
        <w:rPr>
          <w:rFonts w:ascii="Verdana" w:hAnsi="Verdana" w:cs="Arial"/>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sidRPr="0063530F">
        <w:rPr>
          <w:rFonts w:ascii="Verdana" w:hAnsi="Verdana" w:cs="Arial"/>
          <w:color w:val="auto"/>
        </w:rPr>
        <w:t xml:space="preserve">  es basa en les capacitats d’altres entitats per acreditar la solvència necessària per subscriure aquest contracte </w:t>
      </w:r>
      <w:r w:rsidRPr="0063530F">
        <w:rPr>
          <w:rFonts w:ascii="Verdana" w:hAnsi="Verdana" w:cs="Arial"/>
          <w:b/>
          <w:color w:val="auto"/>
          <w:vertAlign w:val="superscript"/>
        </w:rPr>
        <w:footnoteReference w:id="2"/>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ind w:right="-2"/>
        <w:rPr>
          <w:rFonts w:ascii="Verdana" w:hAnsi="Verdana" w:cs="Arial"/>
          <w:color w:val="auto"/>
        </w:rPr>
      </w:pP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ind w:right="-2"/>
        <w:rPr>
          <w:rFonts w:ascii="Verdana" w:hAnsi="Verdana" w:cs="Arial"/>
          <w:color w:val="auto"/>
        </w:rPr>
      </w:pPr>
      <w:r w:rsidRPr="0063530F">
        <w:rPr>
          <w:rFonts w:ascii="Verdana" w:hAnsi="Verdana" w:cs="Arial"/>
          <w:color w:val="auto"/>
        </w:rPr>
        <w:t>Està en possessió de les autoritzacions necessàries per a exercir l’activitat.</w:t>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rPr>
          <w:rFonts w:ascii="Verdana" w:hAnsi="Verdana" w:cs="Arial"/>
          <w:color w:val="auto"/>
        </w:rPr>
      </w:pPr>
      <w:r w:rsidRPr="0063530F">
        <w:rPr>
          <w:rFonts w:ascii="Verdana" w:hAnsi="Verdana" w:cs="Arial"/>
          <w:color w:val="auto"/>
        </w:rPr>
        <w:t>No esta incursa en prohibició de contractar amb l’Administració establertes a l’art. 71 LCSP.</w:t>
      </w: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rPr>
          <w:rFonts w:ascii="Verdana" w:hAnsi="Verdana" w:cs="Arial"/>
          <w:snapToGrid w:val="0"/>
          <w:color w:val="auto"/>
        </w:rPr>
      </w:pPr>
    </w:p>
    <w:p w:rsidR="00151581" w:rsidRPr="0063530F" w:rsidRDefault="00151581" w:rsidP="00151581">
      <w:pPr>
        <w:shd w:val="clear" w:color="auto" w:fill="FFFFFF"/>
        <w:tabs>
          <w:tab w:val="left" w:pos="567"/>
          <w:tab w:val="left" w:pos="1134"/>
          <w:tab w:val="left" w:pos="1702"/>
          <w:tab w:val="left" w:pos="2880"/>
          <w:tab w:val="left" w:pos="3600"/>
          <w:tab w:val="left" w:pos="4320"/>
          <w:tab w:val="left" w:pos="5040"/>
          <w:tab w:val="left" w:pos="5760"/>
          <w:tab w:val="left" w:pos="6480"/>
          <w:tab w:val="left" w:pos="7200"/>
        </w:tabs>
        <w:rPr>
          <w:rFonts w:ascii="Verdana" w:hAnsi="Verdana" w:cs="Arial"/>
          <w:i/>
          <w:snapToGrid w:val="0"/>
          <w:color w:val="auto"/>
        </w:rPr>
      </w:pPr>
      <w:r w:rsidRPr="0063530F">
        <w:rPr>
          <w:rFonts w:ascii="Verdana" w:hAnsi="Verdana" w:cs="Arial"/>
          <w:i/>
          <w:snapToGrid w:val="0"/>
          <w:color w:val="auto"/>
        </w:rPr>
        <w:t>Marcar en quin dels dos registres (RELI o ROLECE) està inscrita l'empresa licitadora</w:t>
      </w:r>
    </w:p>
    <w:p w:rsidR="00151581" w:rsidRPr="0063530F" w:rsidRDefault="00151581" w:rsidP="00151581">
      <w:pPr>
        <w:ind w:left="1" w:hanging="1"/>
        <w:rPr>
          <w:rFonts w:ascii="Verdana" w:hAnsi="Verdana" w:cs="Arial"/>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sidRPr="0063530F">
        <w:rPr>
          <w:rFonts w:ascii="Verdana" w:hAnsi="Verdana" w:cs="Arial"/>
          <w:i/>
          <w:color w:val="auto"/>
        </w:rPr>
        <w:t xml:space="preserve"> </w:t>
      </w:r>
      <w:r w:rsidRPr="0063530F">
        <w:rPr>
          <w:rFonts w:ascii="Verdana" w:hAnsi="Verdana" w:cs="Arial"/>
          <w:color w:val="auto"/>
        </w:rPr>
        <w:t>està inscrita en el Registre electrònic d’empreses licitadores de la Generalitat de Catalunya (RELI) i tota la documentació que hi figura manté la seva vigència i no ha estat modificada</w:t>
      </w:r>
    </w:p>
    <w:p w:rsidR="00151581" w:rsidRPr="0063530F" w:rsidRDefault="00151581" w:rsidP="00151581">
      <w:pPr>
        <w:ind w:left="1" w:hanging="1"/>
        <w:rPr>
          <w:rFonts w:ascii="Verdana" w:hAnsi="Verdana" w:cs="Arial"/>
          <w:color w:val="auto"/>
        </w:rPr>
      </w:pPr>
    </w:p>
    <w:p w:rsidR="00151581" w:rsidRPr="0063530F" w:rsidRDefault="00151581" w:rsidP="00151581">
      <w:pPr>
        <w:ind w:left="1" w:hanging="1"/>
        <w:rPr>
          <w:rFonts w:ascii="Verdana" w:hAnsi="Verdana" w:cs="Arial"/>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sidRPr="0063530F">
        <w:rPr>
          <w:rFonts w:ascii="Verdana" w:hAnsi="Verdana" w:cs="Arial"/>
          <w:i/>
          <w:color w:val="auto"/>
        </w:rPr>
        <w:t xml:space="preserve"> </w:t>
      </w:r>
      <w:r w:rsidRPr="0063530F">
        <w:rPr>
          <w:rFonts w:ascii="Verdana" w:hAnsi="Verdana" w:cs="Arial"/>
          <w:color w:val="auto"/>
        </w:rPr>
        <w:t xml:space="preserve">està inscrita en el Registro Oficial de Licitadores y Empresas </w:t>
      </w:r>
      <w:proofErr w:type="spellStart"/>
      <w:r w:rsidRPr="0063530F">
        <w:rPr>
          <w:rFonts w:ascii="Verdana" w:hAnsi="Verdana" w:cs="Arial"/>
          <w:color w:val="auto"/>
        </w:rPr>
        <w:t>Clasificadas</w:t>
      </w:r>
      <w:proofErr w:type="spellEnd"/>
      <w:r w:rsidRPr="0063530F">
        <w:rPr>
          <w:rFonts w:ascii="Verdana" w:hAnsi="Verdana" w:cs="Arial"/>
          <w:color w:val="auto"/>
        </w:rPr>
        <w:t xml:space="preserve"> del Estado (ROLECE) i tota la documentació que hi figura manté la seva vigència i no ha estat modificada.</w:t>
      </w:r>
    </w:p>
    <w:p w:rsidR="00151581" w:rsidRPr="0063530F" w:rsidRDefault="00151581" w:rsidP="00151581">
      <w:pPr>
        <w:ind w:left="1" w:hanging="1"/>
        <w:rPr>
          <w:rFonts w:ascii="Verdana" w:hAnsi="Verdana" w:cs="Arial"/>
          <w:color w:val="auto"/>
        </w:rPr>
      </w:pPr>
    </w:p>
    <w:p w:rsidR="00151581" w:rsidRPr="0063530F" w:rsidRDefault="00151581" w:rsidP="00151581">
      <w:pPr>
        <w:rPr>
          <w:rFonts w:ascii="Verdana" w:hAnsi="Verdana" w:cs="Arial"/>
          <w:color w:val="auto"/>
        </w:rPr>
      </w:pPr>
      <w:r w:rsidRPr="0063530F">
        <w:rPr>
          <w:rFonts w:ascii="Verdana" w:hAnsi="Verdana" w:cs="Arial"/>
          <w:color w:val="auto"/>
        </w:rPr>
        <w:t>Compleix les obligacions legals en matèria de prevenció de riscos laborals.</w:t>
      </w:r>
    </w:p>
    <w:p w:rsidR="00151581" w:rsidRPr="0063530F" w:rsidRDefault="00151581" w:rsidP="00151581">
      <w:pPr>
        <w:rPr>
          <w:rFonts w:ascii="Verdana" w:hAnsi="Verdana" w:cs="Arial"/>
          <w:color w:val="auto"/>
        </w:rPr>
      </w:pPr>
    </w:p>
    <w:p w:rsidR="00151581" w:rsidRDefault="00151581" w:rsidP="00151581">
      <w:pPr>
        <w:rPr>
          <w:rFonts w:ascii="Verdana" w:hAnsi="Verdana" w:cs="Arial"/>
          <w:color w:val="auto"/>
        </w:rPr>
      </w:pPr>
      <w:r w:rsidRPr="0063530F">
        <w:rPr>
          <w:rFonts w:ascii="Verdana" w:hAnsi="Verdana" w:cs="Arial"/>
          <w:color w:val="auto"/>
        </w:rPr>
        <w:t>Compleix les obligacions legals en matèria d’igualtat efectiva de dones i homes.</w:t>
      </w:r>
    </w:p>
    <w:p w:rsidR="00151581" w:rsidRDefault="00151581" w:rsidP="00151581">
      <w:pPr>
        <w:rPr>
          <w:rFonts w:ascii="Verdana" w:hAnsi="Verdana" w:cs="Arial"/>
          <w:color w:val="auto"/>
        </w:rPr>
      </w:pPr>
    </w:p>
    <w:p w:rsidR="00151581" w:rsidRPr="0063530F" w:rsidRDefault="00151581" w:rsidP="00151581">
      <w:pPr>
        <w:pStyle w:val="Pargrafdellista"/>
        <w:ind w:left="0"/>
        <w:rPr>
          <w:rFonts w:ascii="Verdana" w:hAnsi="Verdana" w:cs="Arial"/>
          <w:color w:val="auto"/>
        </w:rPr>
      </w:pPr>
      <w:r w:rsidRPr="00690C9C">
        <w:rPr>
          <w:rFonts w:ascii="Verdana" w:hAnsi="Verdana" w:cs="Arial"/>
        </w:rPr>
        <w:fldChar w:fldCharType="begin">
          <w:ffData>
            <w:name w:val="Verifica3"/>
            <w:enabled/>
            <w:calcOnExit w:val="0"/>
            <w:checkBox>
              <w:sizeAuto/>
              <w:default w:val="0"/>
            </w:checkBox>
          </w:ffData>
        </w:fldChar>
      </w:r>
      <w:r w:rsidRPr="00690C9C">
        <w:rPr>
          <w:rFonts w:ascii="Verdana" w:hAnsi="Verdana" w:cs="Arial"/>
        </w:rPr>
        <w:instrText xml:space="preserve"> FORMCHECKBOX </w:instrText>
      </w:r>
      <w:r w:rsidR="00A071C3">
        <w:rPr>
          <w:rFonts w:ascii="Verdana" w:hAnsi="Verdana" w:cs="Arial"/>
        </w:rPr>
      </w:r>
      <w:r w:rsidR="00A071C3">
        <w:rPr>
          <w:rFonts w:ascii="Verdana" w:hAnsi="Verdana" w:cs="Arial"/>
        </w:rPr>
        <w:fldChar w:fldCharType="separate"/>
      </w:r>
      <w:r w:rsidRPr="00690C9C">
        <w:rPr>
          <w:rFonts w:ascii="Verdana" w:hAnsi="Verdana" w:cs="Arial"/>
        </w:rPr>
        <w:fldChar w:fldCharType="end"/>
      </w:r>
      <w:r w:rsidRPr="00690C9C">
        <w:rPr>
          <w:rFonts w:ascii="Verdana" w:hAnsi="Verdana" w:cs="Arial"/>
        </w:rPr>
        <w:t xml:space="preserve"> </w:t>
      </w:r>
      <w:r>
        <w:rPr>
          <w:rFonts w:ascii="Verdana" w:hAnsi="Verdana" w:cs="Arial"/>
        </w:rPr>
        <w:t>L’empresa assumeix els compromisos d’adscripció exigits als plecs.</w:t>
      </w:r>
    </w:p>
    <w:p w:rsidR="00151581" w:rsidRPr="0063530F" w:rsidRDefault="00151581" w:rsidP="00151581">
      <w:pPr>
        <w:rPr>
          <w:rFonts w:ascii="Verdana" w:hAnsi="Verdana" w:cs="Arial"/>
          <w:color w:val="auto"/>
        </w:rPr>
      </w:pPr>
    </w:p>
    <w:p w:rsidR="00151581" w:rsidRDefault="00151581" w:rsidP="00151581">
      <w:pPr>
        <w:rPr>
          <w:rFonts w:ascii="Verdana" w:hAnsi="Verdana" w:cs="Arial"/>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sidRPr="0063530F">
        <w:rPr>
          <w:rFonts w:ascii="Verdana" w:hAnsi="Verdana" w:cs="Arial"/>
          <w:i/>
          <w:color w:val="auto"/>
        </w:rPr>
        <w:t xml:space="preserve"> </w:t>
      </w:r>
      <w:r w:rsidRPr="0063530F">
        <w:rPr>
          <w:rFonts w:ascii="Verdana" w:hAnsi="Verdana" w:cs="Arial"/>
          <w:color w:val="auto"/>
        </w:rPr>
        <w:t>La garantia que es pugui exigir a la contractació basada la construirà mitjançant retenció en preu</w:t>
      </w:r>
    </w:p>
    <w:p w:rsidR="00151581" w:rsidRDefault="00151581" w:rsidP="00151581">
      <w:pPr>
        <w:rPr>
          <w:rFonts w:ascii="Verdana" w:hAnsi="Verdana" w:cs="Arial"/>
          <w:color w:val="auto"/>
        </w:rPr>
      </w:pPr>
    </w:p>
    <w:p w:rsidR="00151581" w:rsidRPr="0063530F" w:rsidRDefault="00151581" w:rsidP="00151581">
      <w:pPr>
        <w:rPr>
          <w:rFonts w:ascii="Verdana" w:hAnsi="Verdana" w:cs="Arial"/>
          <w:i/>
          <w:color w:val="auto"/>
        </w:rPr>
      </w:pPr>
      <w:r w:rsidRPr="0063530F">
        <w:rPr>
          <w:rFonts w:ascii="Verdana" w:hAnsi="Verdana" w:cs="Arial"/>
          <w:i/>
          <w:color w:val="auto"/>
        </w:rPr>
        <w:fldChar w:fldCharType="begin">
          <w:ffData>
            <w:name w:val="Verifica1"/>
            <w:enabled w:val="0"/>
            <w:calcOnExit w:val="0"/>
            <w:checkBox>
              <w:sizeAuto/>
              <w:default w:val="0"/>
            </w:checkBox>
          </w:ffData>
        </w:fldChar>
      </w:r>
      <w:r w:rsidRPr="0063530F">
        <w:rPr>
          <w:rFonts w:ascii="Verdana" w:hAnsi="Verdana" w:cs="Arial"/>
          <w:i/>
          <w:color w:val="auto"/>
        </w:rPr>
        <w:instrText xml:space="preserve"> FORMCHECKBOX </w:instrText>
      </w:r>
      <w:r w:rsidR="00A071C3">
        <w:rPr>
          <w:rFonts w:ascii="Verdana" w:hAnsi="Verdana" w:cs="Arial"/>
          <w:i/>
          <w:color w:val="auto"/>
        </w:rPr>
      </w:r>
      <w:r w:rsidR="00A071C3">
        <w:rPr>
          <w:rFonts w:ascii="Verdana" w:hAnsi="Verdana" w:cs="Arial"/>
          <w:i/>
          <w:color w:val="auto"/>
        </w:rPr>
        <w:fldChar w:fldCharType="separate"/>
      </w:r>
      <w:r w:rsidRPr="0063530F">
        <w:rPr>
          <w:rFonts w:ascii="Verdana" w:hAnsi="Verdana" w:cs="Arial"/>
          <w:i/>
          <w:color w:val="auto"/>
        </w:rPr>
        <w:fldChar w:fldCharType="end"/>
      </w:r>
      <w:r>
        <w:rPr>
          <w:rFonts w:ascii="Verdana" w:hAnsi="Verdana" w:cs="Arial"/>
          <w:i/>
          <w:color w:val="auto"/>
        </w:rPr>
        <w:t xml:space="preserve"> </w:t>
      </w:r>
      <w:r>
        <w:rPr>
          <w:rFonts w:ascii="Verdana" w:hAnsi="Verdana" w:cs="Arial"/>
          <w:color w:val="auto"/>
        </w:rPr>
        <w:t>Mitjançant aval, assegurança de caució o dipòsit en metàl·lic.</w:t>
      </w:r>
    </w:p>
    <w:p w:rsidR="00886DE4" w:rsidRPr="00690C9C" w:rsidRDefault="00886DE4" w:rsidP="00886DE4">
      <w:pPr>
        <w:pStyle w:val="Textindependent"/>
        <w:shd w:val="clear" w:color="auto" w:fill="FFFFFF"/>
        <w:ind w:right="-2"/>
        <w:rPr>
          <w:rFonts w:ascii="Verdana" w:hAnsi="Verdana" w:cs="Arial"/>
          <w:snapToGrid w:val="0"/>
        </w:rPr>
      </w:pPr>
    </w:p>
    <w:p w:rsidR="00151581" w:rsidRPr="0063530F" w:rsidRDefault="00151581" w:rsidP="00151581">
      <w:pPr>
        <w:rPr>
          <w:rFonts w:ascii="Verdana" w:hAnsi="Verdana" w:cs="Arial"/>
          <w:b/>
          <w:color w:val="auto"/>
        </w:rPr>
      </w:pPr>
      <w:r w:rsidRPr="0063530F">
        <w:rPr>
          <w:rFonts w:ascii="Verdana" w:hAnsi="Verdana" w:cs="Arial"/>
          <w:b/>
          <w:color w:val="auto"/>
        </w:rPr>
        <w:t>Per a empreses de més de 50 treballadors:</w:t>
      </w:r>
    </w:p>
    <w:p w:rsidR="00151581" w:rsidRPr="0063530F" w:rsidRDefault="00151581" w:rsidP="00151581">
      <w:pPr>
        <w:rPr>
          <w:rFonts w:ascii="Verdana" w:hAnsi="Verdana" w:cs="Arial"/>
          <w:color w:val="auto"/>
        </w:rPr>
      </w:pPr>
    </w:p>
    <w:p w:rsidR="00151581" w:rsidRPr="0063530F" w:rsidRDefault="00151581" w:rsidP="00151581">
      <w:pPr>
        <w:rPr>
          <w:rFonts w:ascii="Verdana" w:hAnsi="Verdana" w:cs="Arial"/>
          <w:color w:val="auto"/>
        </w:rPr>
      </w:pPr>
      <w:r w:rsidRPr="0063530F">
        <w:rPr>
          <w:rFonts w:ascii="Verdana" w:hAnsi="Verdana" w:cs="Arial"/>
          <w:color w:val="auto"/>
        </w:rPr>
        <w:fldChar w:fldCharType="begin">
          <w:ffData>
            <w:name w:val="Verifica1"/>
            <w:enabled w:val="0"/>
            <w:calcOnExit w:val="0"/>
            <w:checkBox>
              <w:sizeAuto/>
              <w:default w:val="0"/>
            </w:checkBox>
          </w:ffData>
        </w:fldChar>
      </w:r>
      <w:r w:rsidRPr="0063530F">
        <w:rPr>
          <w:rFonts w:ascii="Verdana" w:hAnsi="Verdana" w:cs="Arial"/>
          <w:color w:val="auto"/>
        </w:rPr>
        <w:instrText xml:space="preserve"> FORMCHECKBOX </w:instrText>
      </w:r>
      <w:r w:rsidR="00A071C3">
        <w:rPr>
          <w:rFonts w:ascii="Verdana" w:hAnsi="Verdana" w:cs="Arial"/>
          <w:color w:val="auto"/>
        </w:rPr>
      </w:r>
      <w:r w:rsidR="00A071C3">
        <w:rPr>
          <w:rFonts w:ascii="Verdana" w:hAnsi="Verdana" w:cs="Arial"/>
          <w:color w:val="auto"/>
        </w:rPr>
        <w:fldChar w:fldCharType="separate"/>
      </w:r>
      <w:r w:rsidRPr="0063530F">
        <w:rPr>
          <w:rFonts w:ascii="Verdana" w:hAnsi="Verdana" w:cs="Arial"/>
          <w:color w:val="auto"/>
        </w:rPr>
        <w:fldChar w:fldCharType="end"/>
      </w:r>
      <w:r w:rsidRPr="0063530F">
        <w:rPr>
          <w:rFonts w:ascii="Verdana" w:hAnsi="Verdana" w:cs="Arial"/>
          <w:color w:val="auto"/>
        </w:rPr>
        <w:t xml:space="preserve"> Què el nombre global de treballadors de plantilla són......... i  el nombre particular de treballadors amb discapacitat .................... i el percentatge que representen aquests últims respecte la plantilla global és del ...................</w:t>
      </w:r>
    </w:p>
    <w:p w:rsidR="00151581" w:rsidRPr="0063530F" w:rsidRDefault="00151581" w:rsidP="00151581">
      <w:pPr>
        <w:rPr>
          <w:rFonts w:ascii="Verdana" w:hAnsi="Verdana" w:cs="Arial"/>
          <w:color w:val="auto"/>
        </w:rPr>
      </w:pPr>
      <w:r w:rsidRPr="0063530F">
        <w:rPr>
          <w:rFonts w:ascii="Verdana" w:hAnsi="Verdana" w:cs="Arial"/>
          <w:color w:val="auto"/>
        </w:rPr>
        <w:t>o</w:t>
      </w:r>
    </w:p>
    <w:p w:rsidR="00151581" w:rsidRPr="0063530F" w:rsidRDefault="00151581" w:rsidP="00151581">
      <w:pPr>
        <w:tabs>
          <w:tab w:val="left" w:pos="567"/>
          <w:tab w:val="left" w:pos="1134"/>
          <w:tab w:val="left" w:pos="1702"/>
          <w:tab w:val="left" w:pos="4678"/>
          <w:tab w:val="left" w:pos="5245"/>
        </w:tabs>
        <w:rPr>
          <w:rFonts w:ascii="Verdana" w:hAnsi="Verdana" w:cs="Arial"/>
          <w:color w:val="auto"/>
        </w:rPr>
      </w:pPr>
      <w:r w:rsidRPr="0063530F">
        <w:rPr>
          <w:rFonts w:ascii="Verdana" w:hAnsi="Verdana" w:cs="Arial"/>
        </w:rPr>
        <w:fldChar w:fldCharType="begin">
          <w:ffData>
            <w:name w:val="Verifica1"/>
            <w:enabled w:val="0"/>
            <w:calcOnExit w:val="0"/>
            <w:checkBox>
              <w:sizeAuto/>
              <w:default w:val="0"/>
            </w:checkBox>
          </w:ffData>
        </w:fldChar>
      </w:r>
      <w:r w:rsidRPr="0063530F">
        <w:rPr>
          <w:rFonts w:ascii="Verdana" w:hAnsi="Verdana" w:cs="Arial"/>
        </w:rPr>
        <w:instrText xml:space="preserve"> FORMCHECKBOX </w:instrText>
      </w:r>
      <w:r w:rsidR="00A071C3">
        <w:rPr>
          <w:rFonts w:ascii="Verdana" w:hAnsi="Verdana" w:cs="Arial"/>
        </w:rPr>
      </w:r>
      <w:r w:rsidR="00A071C3">
        <w:rPr>
          <w:rFonts w:ascii="Verdana" w:hAnsi="Verdana" w:cs="Arial"/>
        </w:rPr>
        <w:fldChar w:fldCharType="separate"/>
      </w:r>
      <w:r w:rsidRPr="0063530F">
        <w:rPr>
          <w:rFonts w:ascii="Verdana" w:hAnsi="Verdana" w:cs="Arial"/>
        </w:rPr>
        <w:fldChar w:fldCharType="end"/>
      </w:r>
      <w:r w:rsidRPr="0063530F">
        <w:rPr>
          <w:rFonts w:ascii="Verdana" w:hAnsi="Verdana" w:cs="Arial"/>
          <w:color w:val="auto"/>
        </w:rPr>
        <w:t xml:space="preserve"> Què ha optat pel compliment de les mesures alternatives legalment previstes</w:t>
      </w:r>
    </w:p>
    <w:p w:rsidR="00151581" w:rsidRPr="0063530F" w:rsidRDefault="00151581" w:rsidP="00151581">
      <w:pPr>
        <w:tabs>
          <w:tab w:val="left" w:pos="567"/>
          <w:tab w:val="left" w:pos="1134"/>
          <w:tab w:val="left" w:pos="1702"/>
          <w:tab w:val="left" w:pos="4678"/>
          <w:tab w:val="left" w:pos="5245"/>
        </w:tabs>
        <w:rPr>
          <w:rFonts w:ascii="Verdana" w:hAnsi="Verdana" w:cs="Arial"/>
          <w:color w:val="auto"/>
        </w:rPr>
      </w:pPr>
    </w:p>
    <w:p w:rsidR="00151581" w:rsidRDefault="00151581" w:rsidP="00151581">
      <w:pPr>
        <w:rPr>
          <w:rFonts w:ascii="Verdana" w:hAnsi="Verdana" w:cs="Arial"/>
          <w:b/>
          <w:color w:val="auto"/>
        </w:rPr>
      </w:pPr>
      <w:r w:rsidRPr="0063530F">
        <w:rPr>
          <w:rFonts w:ascii="Verdana" w:hAnsi="Verdana" w:cs="Arial"/>
          <w:b/>
          <w:color w:val="auto"/>
        </w:rPr>
        <w:t>Per a empreses que conformen grup empresarial</w:t>
      </w:r>
    </w:p>
    <w:p w:rsidR="00151581" w:rsidRPr="0063530F" w:rsidRDefault="00151581" w:rsidP="00151581">
      <w:pPr>
        <w:rPr>
          <w:rFonts w:ascii="Verdana" w:hAnsi="Verdana" w:cs="Arial"/>
          <w:b/>
          <w:color w:val="auto"/>
        </w:rPr>
      </w:pPr>
    </w:p>
    <w:p w:rsidR="00151581" w:rsidRPr="0063530F" w:rsidRDefault="00151581" w:rsidP="00151581">
      <w:pPr>
        <w:rPr>
          <w:rFonts w:ascii="Verdana" w:hAnsi="Verdana" w:cs="Arial"/>
          <w:color w:val="auto"/>
        </w:rPr>
      </w:pPr>
      <w:r w:rsidRPr="0063530F">
        <w:rPr>
          <w:rFonts w:ascii="Verdana" w:hAnsi="Verdana" w:cs="Arial"/>
          <w:color w:val="auto"/>
        </w:rPr>
        <w:t>Què l’empresa .......................... forma part del grup empresarial ................... i que l’empresa/les empreses del mateix grup (nom de les empreses)............................ es presenta/en també a la present licitació.</w:t>
      </w:r>
    </w:p>
    <w:p w:rsidR="00302646" w:rsidRDefault="00302646" w:rsidP="008F3EC4">
      <w:pPr>
        <w:pStyle w:val="Ttol"/>
        <w:rPr>
          <w:rFonts w:ascii="Verdana" w:hAnsi="Verdana" w:cs="Arial"/>
          <w:sz w:val="20"/>
        </w:rPr>
      </w:pPr>
    </w:p>
    <w:p w:rsidR="00302646" w:rsidRDefault="00302646" w:rsidP="008F3EC4">
      <w:pPr>
        <w:pStyle w:val="Textindependent"/>
        <w:shd w:val="clear" w:color="auto" w:fill="FFFFFF"/>
        <w:ind w:right="0"/>
        <w:rPr>
          <w:rFonts w:ascii="Verdana" w:hAnsi="Verdana"/>
          <w:color w:val="000000"/>
        </w:rPr>
      </w:pPr>
      <w:r w:rsidRPr="00B630F2">
        <w:rPr>
          <w:rFonts w:ascii="Verdana" w:hAnsi="Verdana"/>
          <w:b/>
        </w:rPr>
        <w:t>Que l’entitat que representa, o les seves empreses filials o les empreses interposades</w:t>
      </w:r>
      <w:r w:rsidRPr="00CC17A0">
        <w:rPr>
          <w:rFonts w:ascii="Verdana" w:hAnsi="Verdana" w:cs="Arial"/>
          <w:b/>
        </w:rPr>
        <w:t>:</w:t>
      </w:r>
    </w:p>
    <w:p w:rsidR="00302646" w:rsidRPr="000A35A9" w:rsidRDefault="00302646" w:rsidP="008F3EC4">
      <w:pPr>
        <w:rPr>
          <w:rFonts w:ascii="Verdana" w:eastAsia="Calibri" w:hAnsi="Verdana" w:cs="Arial"/>
          <w:szCs w:val="22"/>
          <w:lang w:eastAsia="en-US"/>
        </w:rPr>
      </w:pPr>
    </w:p>
    <w:p w:rsidR="00302646" w:rsidRPr="000A35A9" w:rsidRDefault="00302646" w:rsidP="008F3EC4">
      <w:pPr>
        <w:pStyle w:val="Textindependent"/>
        <w:shd w:val="clear" w:color="auto" w:fill="FFFFFF"/>
        <w:ind w:left="709"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00A071C3">
        <w:rPr>
          <w:rFonts w:ascii="Verdana" w:hAnsi="Verdana" w:cs="Arial"/>
          <w:i/>
        </w:rPr>
      </w:r>
      <w:r w:rsidR="00A071C3">
        <w:rPr>
          <w:rFonts w:ascii="Verdana" w:hAnsi="Verdana" w:cs="Arial"/>
          <w:i/>
        </w:rPr>
        <w:fldChar w:fldCharType="separate"/>
      </w:r>
      <w:r w:rsidRPr="000A35A9">
        <w:rPr>
          <w:rFonts w:ascii="Verdana" w:hAnsi="Verdana" w:cs="Arial"/>
          <w:i/>
        </w:rPr>
        <w:fldChar w:fldCharType="end"/>
      </w:r>
      <w:r w:rsidRPr="000A35A9">
        <w:rPr>
          <w:rFonts w:ascii="Verdana" w:hAnsi="Verdana" w:cs="Arial"/>
        </w:rPr>
        <w:t xml:space="preserve"> </w:t>
      </w:r>
      <w:r w:rsidRPr="000A35A9">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0A35A9">
        <w:rPr>
          <w:rFonts w:ascii="Verdana" w:hAnsi="Verdana" w:cs="Arial"/>
        </w:rPr>
        <w:t>.</w:t>
      </w:r>
    </w:p>
    <w:p w:rsidR="00302646" w:rsidRPr="000A35A9" w:rsidRDefault="00302646" w:rsidP="008F3EC4">
      <w:pPr>
        <w:pStyle w:val="Textindependent"/>
        <w:shd w:val="clear" w:color="auto" w:fill="FFFFFF"/>
        <w:ind w:left="709" w:right="-2"/>
        <w:rPr>
          <w:rFonts w:ascii="Verdana" w:hAnsi="Verdana" w:cs="Arial"/>
        </w:rPr>
      </w:pPr>
    </w:p>
    <w:p w:rsidR="00302646" w:rsidRPr="000A35A9" w:rsidRDefault="00302646" w:rsidP="008F3EC4">
      <w:pPr>
        <w:pStyle w:val="Textindependent"/>
        <w:shd w:val="clear" w:color="auto" w:fill="FFFFFF"/>
        <w:ind w:left="709"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00A071C3">
        <w:rPr>
          <w:rFonts w:ascii="Verdana" w:hAnsi="Verdana" w:cs="Arial"/>
          <w:i/>
        </w:rPr>
      </w:r>
      <w:r w:rsidR="00A071C3">
        <w:rPr>
          <w:rFonts w:ascii="Verdana" w:hAnsi="Verdana" w:cs="Arial"/>
          <w:i/>
        </w:rPr>
        <w:fldChar w:fldCharType="separate"/>
      </w:r>
      <w:r w:rsidRPr="000A35A9">
        <w:rPr>
          <w:rFonts w:ascii="Verdana" w:hAnsi="Verdana" w:cs="Arial"/>
          <w:i/>
        </w:rPr>
        <w:fldChar w:fldCharType="end"/>
      </w:r>
      <w:r w:rsidRPr="000A35A9">
        <w:rPr>
          <w:rFonts w:ascii="Verdana" w:hAnsi="Verdana" w:cs="Arial"/>
        </w:rPr>
        <w:t xml:space="preserve"> </w:t>
      </w:r>
      <w:r w:rsidRPr="000A35A9">
        <w:rPr>
          <w:rFonts w:ascii="Verdana" w:hAnsi="Verdana"/>
        </w:rPr>
        <w:t xml:space="preserve">Té/tenen relacions legals amb paradisos fiscals (se’n donarà publicitat en el </w:t>
      </w:r>
      <w:hyperlink r:id="rId38" w:history="1">
        <w:r w:rsidRPr="000A35A9">
          <w:rPr>
            <w:rStyle w:val="Enlla"/>
            <w:rFonts w:ascii="Verdana" w:hAnsi="Verdana" w:cs="Arial"/>
          </w:rPr>
          <w:t>perfil de contractant</w:t>
        </w:r>
      </w:hyperlink>
      <w:r w:rsidRPr="000A35A9">
        <w:rPr>
          <w:rFonts w:ascii="Verdana" w:hAnsi="Verdana"/>
        </w:rPr>
        <w:t>) i presenta la següent documentació descriptiva dels moviments financers i tota la informació relativa a aquestes actuacions:</w:t>
      </w:r>
      <w:r w:rsidRPr="000A35A9">
        <w:t xml:space="preserve"> ................................................</w:t>
      </w:r>
      <w:r>
        <w:t>.</w:t>
      </w:r>
      <w:r w:rsidRPr="000A35A9">
        <w:t>...................</w:t>
      </w:r>
      <w:r>
        <w:t>....</w:t>
      </w:r>
    </w:p>
    <w:p w:rsidR="00302646" w:rsidRDefault="00302646" w:rsidP="00886DE4">
      <w:pPr>
        <w:ind w:left="709"/>
        <w:rPr>
          <w:rFonts w:ascii="Verdana" w:hAnsi="Verdana" w:cs="Arial"/>
        </w:rPr>
      </w:pPr>
    </w:p>
    <w:p w:rsidR="00886DE4" w:rsidRDefault="00886DE4" w:rsidP="00886DE4">
      <w:pPr>
        <w:autoSpaceDE w:val="0"/>
        <w:autoSpaceDN w:val="0"/>
        <w:ind w:left="709"/>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A071C3">
        <w:rPr>
          <w:rFonts w:ascii="Verdana" w:hAnsi="Verdana" w:cs="Arial"/>
          <w:i/>
        </w:rPr>
      </w:r>
      <w:r w:rsidR="00A071C3">
        <w:rPr>
          <w:rFonts w:ascii="Verdana" w:hAnsi="Verdana" w:cs="Arial"/>
          <w:i/>
        </w:rPr>
        <w:fldChar w:fldCharType="separate"/>
      </w:r>
      <w:r w:rsidRPr="007E1D05">
        <w:rPr>
          <w:rFonts w:ascii="Verdana" w:hAnsi="Verdana" w:cs="Arial"/>
          <w:i/>
        </w:rPr>
        <w:fldChar w:fldCharType="end"/>
      </w:r>
      <w:r w:rsidRPr="007E1D05">
        <w:rPr>
          <w:rFonts w:ascii="Verdana" w:hAnsi="Verdana"/>
        </w:rPr>
        <w:t xml:space="preserve"> No realitza/en operacions </w:t>
      </w:r>
      <w:r>
        <w:rPr>
          <w:rFonts w:ascii="Verdana" w:hAnsi="Verdana"/>
        </w:rPr>
        <w:t xml:space="preserve">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886DE4" w:rsidRDefault="00886DE4" w:rsidP="00886DE4">
      <w:pPr>
        <w:autoSpaceDE w:val="0"/>
        <w:autoSpaceDN w:val="0"/>
        <w:ind w:left="709"/>
        <w:rPr>
          <w:rFonts w:ascii="Verdana" w:hAnsi="Verdana"/>
        </w:rPr>
      </w:pPr>
    </w:p>
    <w:p w:rsidR="00886DE4" w:rsidRDefault="00886DE4" w:rsidP="00886DE4">
      <w:pPr>
        <w:autoSpaceDE w:val="0"/>
        <w:autoSpaceDN w:val="0"/>
        <w:ind w:left="709"/>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A071C3">
        <w:rPr>
          <w:rFonts w:ascii="Verdana" w:hAnsi="Verdana" w:cs="Arial"/>
          <w:i/>
        </w:rPr>
      </w:r>
      <w:r w:rsidR="00A071C3">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sidRPr="007E1D05">
        <w:rPr>
          <w:rFonts w:ascii="Verdana" w:hAnsi="Verdana"/>
        </w:rPr>
        <w:t xml:space="preserve">No </w:t>
      </w:r>
      <w:r>
        <w:rPr>
          <w:rFonts w:ascii="Verdana" w:hAnsi="Verdana"/>
        </w:rPr>
        <w:t>intervé</w:t>
      </w:r>
      <w:r w:rsidRPr="007E1D05">
        <w:rPr>
          <w:rFonts w:ascii="Verdana" w:hAnsi="Verdana"/>
        </w:rPr>
        <w:t>/</w:t>
      </w:r>
      <w:r>
        <w:rPr>
          <w:rFonts w:ascii="Verdana" w:hAnsi="Verdana"/>
        </w:rPr>
        <w:t>ven</w:t>
      </w:r>
      <w:r w:rsidRPr="007E1D05">
        <w:rPr>
          <w:rFonts w:ascii="Verdana" w:hAnsi="Verdana"/>
        </w:rPr>
        <w:t xml:space="preserve">en </w:t>
      </w:r>
      <w:r>
        <w:rPr>
          <w:rFonts w:ascii="Verdana" w:hAnsi="Verdana"/>
        </w:rPr>
        <w:t xml:space="preserve">en </w:t>
      </w:r>
      <w:r w:rsidRPr="007E1D05">
        <w:rPr>
          <w:rFonts w:ascii="Verdana" w:hAnsi="Verdana"/>
        </w:rPr>
        <w:t xml:space="preserve">operacions </w:t>
      </w:r>
      <w:r>
        <w:rPr>
          <w:rFonts w:ascii="Verdana" w:hAnsi="Verdana"/>
        </w:rPr>
        <w:t>amb tercers operadors el quals vulnerin el que estipula la Declaració Universal dels Drets Humans, adoptada i proclamada per la 183ª Assemblea General de l’Organització de les Nacions Unides, així com tampoc cap disposició de dret interna</w:t>
      </w:r>
      <w:r w:rsidRPr="005E550D">
        <w:rPr>
          <w:rFonts w:ascii="Verdana" w:hAnsi="Verdana"/>
        </w:rPr>
        <w:t xml:space="preserve">cional </w:t>
      </w:r>
      <w:r>
        <w:rPr>
          <w:rFonts w:ascii="Verdana" w:hAnsi="Verdana"/>
        </w:rPr>
        <w:t>que vinculi l´Estat Espanyol</w:t>
      </w:r>
      <w:r w:rsidRPr="005E550D">
        <w:rPr>
          <w:rFonts w:ascii="Verdana" w:hAnsi="Verdana"/>
        </w:rPr>
        <w:t>, relativa als drets humans, la dignitat humana o als principis generals que els regeixen: Sistema Universal de Protecció i Garantia dels Drets Humans, Sistemes Regionals de Protecció i Garantia dels Drets Humans i Dret Internacional Humanitari</w:t>
      </w:r>
      <w:r>
        <w:rPr>
          <w:rFonts w:ascii="Verdana" w:hAnsi="Verdana"/>
        </w:rPr>
        <w:t xml:space="preserve">.  </w:t>
      </w:r>
    </w:p>
    <w:p w:rsidR="00886DE4" w:rsidRDefault="00886DE4" w:rsidP="008F3EC4">
      <w:pPr>
        <w:rPr>
          <w:rFonts w:ascii="Verdana" w:hAnsi="Verdana" w:cs="Arial"/>
        </w:rPr>
      </w:pPr>
    </w:p>
    <w:p w:rsidR="00886DE4" w:rsidRPr="00886DE4" w:rsidRDefault="00886DE4" w:rsidP="00886DE4">
      <w:pPr>
        <w:jc w:val="center"/>
        <w:rPr>
          <w:rFonts w:ascii="Verdana" w:hAnsi="Verdana" w:cs="Arial"/>
          <w:sz w:val="22"/>
          <w:szCs w:val="28"/>
        </w:rPr>
      </w:pPr>
      <w:r w:rsidRPr="00886DE4">
        <w:rPr>
          <w:rFonts w:ascii="Verdana" w:hAnsi="Verdana"/>
          <w:sz w:val="22"/>
          <w:szCs w:val="28"/>
        </w:rPr>
        <w:t>Clàusula general de Seguretat de la Informació</w:t>
      </w:r>
      <w:r>
        <w:rPr>
          <w:rFonts w:ascii="Verdana" w:hAnsi="Verdana"/>
          <w:sz w:val="22"/>
          <w:szCs w:val="28"/>
        </w:rPr>
        <w:t>:</w:t>
      </w:r>
    </w:p>
    <w:p w:rsidR="00886DE4" w:rsidRPr="00134512" w:rsidRDefault="00886DE4" w:rsidP="00886DE4">
      <w:pPr>
        <w:rPr>
          <w:rFonts w:ascii="Verdana" w:hAnsi="Verdana" w:cs="Arial"/>
        </w:rPr>
      </w:pPr>
    </w:p>
    <w:p w:rsidR="00886DE4" w:rsidRPr="00134512" w:rsidRDefault="00886DE4" w:rsidP="00886DE4">
      <w:pPr>
        <w:rPr>
          <w:rFonts w:ascii="Verdana" w:hAnsi="Verdana" w:cs="Arial"/>
        </w:rPr>
      </w:pPr>
    </w:p>
    <w:p w:rsidR="00886DE4" w:rsidRPr="00134512" w:rsidRDefault="00886DE4" w:rsidP="00886DE4">
      <w:pPr>
        <w:rPr>
          <w:rFonts w:ascii="Verdana" w:hAnsi="Verdana" w:cs="Arial"/>
        </w:rPr>
      </w:pPr>
      <w:r w:rsidRPr="00134512">
        <w:rPr>
          <w:rFonts w:ascii="Verdana" w:hAnsi="Verdana"/>
        </w:rPr>
        <w:t>El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134512">
        <w:rPr>
          <w:rFonts w:ascii="Verdana" w:hAnsi="Verdana" w:cs="Arial"/>
        </w:rPr>
        <w:t>.</w:t>
      </w:r>
    </w:p>
    <w:p w:rsidR="00886DE4" w:rsidRDefault="00886DE4" w:rsidP="008F3EC4">
      <w:pPr>
        <w:rPr>
          <w:rFonts w:ascii="Verdana" w:hAnsi="Verdana"/>
        </w:rPr>
      </w:pPr>
    </w:p>
    <w:p w:rsidR="00302646" w:rsidRDefault="00302646" w:rsidP="008F3EC4">
      <w:pPr>
        <w:rPr>
          <w:rFonts w:ascii="Verdana" w:hAnsi="Verdana" w:cs="Arial"/>
        </w:rPr>
      </w:pPr>
    </w:p>
    <w:p w:rsidR="00886DE4" w:rsidRPr="00886DE4" w:rsidRDefault="00886DE4" w:rsidP="00886DE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color w:val="000000"/>
        </w:rPr>
      </w:pPr>
      <w:r w:rsidRPr="00886DE4">
        <w:rPr>
          <w:rFonts w:ascii="Verdana" w:hAnsi="Verdana" w:cs="Arial"/>
          <w:b/>
          <w:color w:val="000000"/>
        </w:rPr>
        <w:t>AUTORITZA A L’AJUNTAMENT DE BARCELONA</w:t>
      </w:r>
    </w:p>
    <w:p w:rsidR="00886DE4" w:rsidRPr="00886DE4" w:rsidRDefault="00886DE4" w:rsidP="00886D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sidRPr="00886DE4">
        <w:rPr>
          <w:rFonts w:ascii="Verdana" w:hAnsi="Verdana"/>
          <w:shd w:val="clear" w:color="auto" w:fill="FFFFFF" w:themeFill="background1"/>
        </w:rPr>
        <w:fldChar w:fldCharType="begin">
          <w:ffData>
            <w:name w:val="Verifica1"/>
            <w:enabled/>
            <w:calcOnExit w:val="0"/>
            <w:checkBox>
              <w:sizeAuto/>
              <w:default w:val="0"/>
            </w:checkBox>
          </w:ffData>
        </w:fldChar>
      </w:r>
      <w:r w:rsidRPr="00886DE4">
        <w:rPr>
          <w:rFonts w:ascii="Verdana" w:hAnsi="Verdana"/>
          <w:shd w:val="clear" w:color="auto" w:fill="FFFFFF" w:themeFill="background1"/>
        </w:rPr>
        <w:instrText xml:space="preserve"> FORMCHECKBOX </w:instrText>
      </w:r>
      <w:r w:rsidR="00A071C3">
        <w:rPr>
          <w:rFonts w:ascii="Verdana" w:hAnsi="Verdana"/>
          <w:shd w:val="clear" w:color="auto" w:fill="FFFFFF" w:themeFill="background1"/>
        </w:rPr>
      </w:r>
      <w:r w:rsidR="00A071C3">
        <w:rPr>
          <w:rFonts w:ascii="Verdana" w:hAnsi="Verdana"/>
          <w:shd w:val="clear" w:color="auto" w:fill="FFFFFF" w:themeFill="background1"/>
        </w:rPr>
        <w:fldChar w:fldCharType="separate"/>
      </w:r>
      <w:r w:rsidRPr="00886DE4">
        <w:rPr>
          <w:rFonts w:ascii="Verdana" w:hAnsi="Verdana"/>
          <w:shd w:val="clear" w:color="auto" w:fill="FFFFFF" w:themeFill="background1"/>
        </w:rPr>
        <w:fldChar w:fldCharType="end"/>
      </w:r>
      <w:r w:rsidRPr="00886DE4">
        <w:rPr>
          <w:rFonts w:ascii="Verdana" w:hAnsi="Verdana"/>
          <w:shd w:val="clear" w:color="auto" w:fill="FFFFFF" w:themeFill="background1"/>
        </w:rPr>
        <w:t xml:space="preserve"> </w:t>
      </w:r>
      <w:r w:rsidRPr="00886DE4">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886DE4" w:rsidRPr="00886DE4" w:rsidRDefault="00886DE4" w:rsidP="00886D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rsidR="00886DE4" w:rsidRPr="00886DE4" w:rsidRDefault="00886DE4" w:rsidP="00886D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trike/>
        </w:rPr>
      </w:pPr>
      <w:r w:rsidRPr="00886DE4">
        <w:rPr>
          <w:rFonts w:ascii="Verdana" w:hAnsi="Verdana" w:cs="Arial"/>
        </w:rPr>
        <w:fldChar w:fldCharType="begin">
          <w:ffData>
            <w:name w:val="Verifica2"/>
            <w:enabled/>
            <w:calcOnExit w:val="0"/>
            <w:checkBox>
              <w:sizeAuto/>
              <w:default w:val="0"/>
            </w:checkBox>
          </w:ffData>
        </w:fldChar>
      </w:r>
      <w:r w:rsidRPr="00886DE4">
        <w:rPr>
          <w:rFonts w:ascii="Verdana" w:hAnsi="Verdana" w:cs="Arial"/>
        </w:rPr>
        <w:instrText xml:space="preserve"> FORMCHECKBOX </w:instrText>
      </w:r>
      <w:r w:rsidR="00A071C3">
        <w:rPr>
          <w:rFonts w:ascii="Verdana" w:hAnsi="Verdana" w:cs="Arial"/>
        </w:rPr>
      </w:r>
      <w:r w:rsidR="00A071C3">
        <w:rPr>
          <w:rFonts w:ascii="Verdana" w:hAnsi="Verdana" w:cs="Arial"/>
        </w:rPr>
        <w:fldChar w:fldCharType="separate"/>
      </w:r>
      <w:r w:rsidRPr="00886DE4">
        <w:rPr>
          <w:rFonts w:ascii="Verdana" w:hAnsi="Verdana" w:cs="Arial"/>
        </w:rPr>
        <w:fldChar w:fldCharType="end"/>
      </w:r>
      <w:r w:rsidRPr="00886DE4">
        <w:rPr>
          <w:rFonts w:ascii="Verdana" w:hAnsi="Verdana" w:cs="Arial"/>
        </w:rPr>
        <w:t xml:space="preserve"> a sol·licitar de la Tresoreria General de la Seguretat Social (TGSS), directament </w:t>
      </w:r>
      <w:r w:rsidRPr="00886DE4">
        <w:rPr>
          <w:rFonts w:ascii="Verdana" w:hAnsi="Verdana" w:cs="Arial"/>
          <w:bCs/>
        </w:rPr>
        <w:t xml:space="preserve">o a través del Consorci d’Administració Oberta de Catalunya (Consorci AOC), </w:t>
      </w:r>
      <w:r w:rsidRPr="00886DE4">
        <w:rPr>
          <w:rFonts w:ascii="Verdana" w:hAnsi="Verdana" w:cs="Arial"/>
        </w:rPr>
        <w:t>les dades justificatives i/o el certificat d’estar al corrent del compliment de les seves obligacions amb la Seguretat Social, imposades per les disposicions vigents,</w:t>
      </w:r>
      <w:r w:rsidRPr="00886DE4">
        <w:rPr>
          <w:rFonts w:ascii="Verdana" w:hAnsi="Verdana" w:cs="Arial"/>
          <w:snapToGrid w:val="0"/>
        </w:rPr>
        <w:t xml:space="preserve"> en cas de resultar adjudicatari/ària del procediment de licitació</w:t>
      </w:r>
      <w:r w:rsidRPr="00886DE4">
        <w:rPr>
          <w:rFonts w:ascii="Verdana" w:hAnsi="Verdana" w:cs="Arial"/>
        </w:rPr>
        <w:t xml:space="preserve"> i durant tota la vigència del contracte;</w:t>
      </w:r>
    </w:p>
    <w:p w:rsidR="00886DE4" w:rsidRPr="00886DE4" w:rsidRDefault="00886DE4" w:rsidP="00886DE4">
      <w:pPr>
        <w:contextualSpacing/>
        <w:rPr>
          <w:rFonts w:ascii="Verdana" w:hAnsi="Verdana" w:cs="Arial"/>
        </w:rPr>
      </w:pPr>
    </w:p>
    <w:p w:rsidR="00886DE4" w:rsidRPr="00886DE4" w:rsidRDefault="00886DE4" w:rsidP="00886DE4">
      <w:pPr>
        <w:contextualSpacing/>
        <w:rPr>
          <w:rFonts w:ascii="Verdana" w:hAnsi="Verdana" w:cs="Arial"/>
        </w:rPr>
      </w:pPr>
      <w:bookmarkStart w:id="202" w:name="annex_mail"/>
      <w:bookmarkEnd w:id="202"/>
    </w:p>
    <w:p w:rsidR="00886DE4" w:rsidRPr="00886DE4" w:rsidRDefault="00886DE4" w:rsidP="00886DE4">
      <w:pPr>
        <w:contextualSpacing/>
        <w:jc w:val="center"/>
        <w:rPr>
          <w:rFonts w:ascii="Verdana" w:hAnsi="Verdana" w:cs="Arial"/>
        </w:rPr>
      </w:pPr>
      <w:r w:rsidRPr="00886DE4">
        <w:rPr>
          <w:rFonts w:ascii="Verdana" w:hAnsi="Verdana" w:cs="Arial"/>
          <w:b/>
          <w:color w:val="000000"/>
        </w:rPr>
        <w:t>DESIGNA I ACCEPTA</w:t>
      </w:r>
    </w:p>
    <w:p w:rsidR="00886DE4" w:rsidRPr="00886DE4" w:rsidRDefault="00886DE4" w:rsidP="00886DE4">
      <w:pPr>
        <w:contextualSpacing/>
        <w:rPr>
          <w:rFonts w:ascii="Verdana" w:hAnsi="Verdana" w:cs="Arial"/>
        </w:rPr>
      </w:pPr>
    </w:p>
    <w:p w:rsidR="00886DE4" w:rsidRPr="00886DE4" w:rsidRDefault="00886DE4" w:rsidP="00886DE4">
      <w:pPr>
        <w:contextualSpacing/>
        <w:rPr>
          <w:rFonts w:ascii="Verdana" w:hAnsi="Verdana" w:cs="Arial"/>
        </w:rPr>
      </w:pPr>
      <w:r w:rsidRPr="00886DE4">
        <w:rPr>
          <w:rFonts w:ascii="Verdana" w:hAnsi="Verdana" w:cs="Arial"/>
        </w:rPr>
        <w:fldChar w:fldCharType="begin">
          <w:ffData>
            <w:name w:val="Verifica3"/>
            <w:enabled/>
            <w:calcOnExit w:val="0"/>
            <w:checkBox>
              <w:sizeAuto/>
              <w:default w:val="0"/>
            </w:checkBox>
          </w:ffData>
        </w:fldChar>
      </w:r>
      <w:r w:rsidRPr="00886DE4">
        <w:rPr>
          <w:rFonts w:ascii="Verdana" w:hAnsi="Verdana" w:cs="Arial"/>
        </w:rPr>
        <w:instrText xml:space="preserve"> FORMCHECKBOX </w:instrText>
      </w:r>
      <w:r w:rsidR="00A071C3">
        <w:rPr>
          <w:rFonts w:ascii="Verdana" w:hAnsi="Verdana" w:cs="Arial"/>
        </w:rPr>
      </w:r>
      <w:r w:rsidR="00A071C3">
        <w:rPr>
          <w:rFonts w:ascii="Verdana" w:hAnsi="Verdana" w:cs="Arial"/>
        </w:rPr>
        <w:fldChar w:fldCharType="separate"/>
      </w:r>
      <w:r w:rsidRPr="00886DE4">
        <w:rPr>
          <w:rFonts w:ascii="Verdana" w:hAnsi="Verdana" w:cs="Arial"/>
        </w:rPr>
        <w:fldChar w:fldCharType="end"/>
      </w:r>
      <w:r w:rsidRPr="00886DE4">
        <w:rPr>
          <w:rFonts w:ascii="Verdana" w:hAnsi="Verdana" w:cs="Arial"/>
        </w:rPr>
        <w:t xml:space="preserve"> Que s’utilitzi, per a totes les notificacions i comunicacions electròniques la següent adreça de correu electrònic (@): ...................................................................</w:t>
      </w:r>
    </w:p>
    <w:p w:rsidR="00886DE4" w:rsidRPr="00886DE4" w:rsidRDefault="00886DE4" w:rsidP="00886DE4">
      <w:pPr>
        <w:contextualSpacing/>
        <w:rPr>
          <w:rFonts w:ascii="Verdana" w:hAnsi="Verdana" w:cs="Arial"/>
        </w:rPr>
      </w:pPr>
    </w:p>
    <w:p w:rsidR="00886DE4" w:rsidRPr="00886DE4" w:rsidRDefault="00151581" w:rsidP="0015158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Pr>
          <w:rFonts w:ascii="Verdana" w:hAnsi="Verdana" w:cs="Arial"/>
        </w:rPr>
        <w:t>Que reconeix que el fet de falsejar aquesta declaració comporta responsabilitats i l’establiment de penalitzacions.</w:t>
      </w:r>
    </w:p>
    <w:p w:rsidR="00886DE4" w:rsidRPr="00886DE4" w:rsidRDefault="00886DE4" w:rsidP="00886DE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rsidR="00886DE4" w:rsidRPr="00886DE4" w:rsidRDefault="00886DE4" w:rsidP="00886DE4">
      <w:pPr>
        <w:rPr>
          <w:rFonts w:ascii="Verdana" w:hAnsi="Verdana" w:cs="Arial"/>
          <w:snapToGrid w:val="0"/>
          <w:lang w:eastAsia="es-ES"/>
        </w:rPr>
      </w:pPr>
      <w:r w:rsidRPr="00886DE4">
        <w:rPr>
          <w:rFonts w:ascii="Verdana" w:hAnsi="Verdana" w:cs="Arial"/>
          <w:snapToGrid w:val="0"/>
          <w:lang w:eastAsia="es-ES"/>
        </w:rPr>
        <w:t>Localitat, data i signatura de la persona declarant</w:t>
      </w:r>
    </w:p>
    <w:p w:rsidR="00302646" w:rsidRDefault="00302646">
      <w:pPr>
        <w:jc w:val="left"/>
        <w:rPr>
          <w:rFonts w:cs="Arial"/>
          <w:b/>
          <w:snapToGrid w:val="0"/>
          <w:sz w:val="22"/>
          <w:szCs w:val="22"/>
          <w:u w:val="single"/>
          <w:lang w:eastAsia="es-ES"/>
        </w:rPr>
      </w:pPr>
      <w:r>
        <w:rPr>
          <w:rFonts w:cs="Arial"/>
          <w:b/>
          <w:sz w:val="22"/>
          <w:szCs w:val="22"/>
          <w:u w:val="single"/>
        </w:rPr>
        <w:br w:type="page"/>
      </w:r>
    </w:p>
    <w:p w:rsidR="00483B49" w:rsidRDefault="00483B49" w:rsidP="001D0A80">
      <w:pPr>
        <w:jc w:val="center"/>
        <w:rPr>
          <w:rFonts w:ascii="Verdana" w:hAnsi="Verdana" w:cs="Arial"/>
          <w:b/>
          <w:sz w:val="24"/>
          <w:szCs w:val="24"/>
        </w:rPr>
        <w:sectPr w:rsidR="00483B49" w:rsidSect="009379AA">
          <w:footerReference w:type="default" r:id="rId39"/>
          <w:pgSz w:w="11907" w:h="16840"/>
          <w:pgMar w:top="1418" w:right="964" w:bottom="1134" w:left="1134" w:header="708" w:footer="708" w:gutter="0"/>
          <w:pgNumType w:start="1"/>
          <w:cols w:space="708"/>
        </w:sectPr>
      </w:pPr>
    </w:p>
    <w:p w:rsidR="001D0A80" w:rsidRPr="00C71514" w:rsidRDefault="001D0A80" w:rsidP="001D0A80">
      <w:pPr>
        <w:jc w:val="center"/>
        <w:rPr>
          <w:rFonts w:ascii="Verdana" w:hAnsi="Verdana" w:cs="Arial"/>
          <w:b/>
          <w:sz w:val="24"/>
          <w:szCs w:val="24"/>
        </w:rPr>
      </w:pPr>
    </w:p>
    <w:p w:rsidR="001D0A80" w:rsidRPr="00C71514" w:rsidRDefault="001D0A80" w:rsidP="001D0A80">
      <w:pPr>
        <w:jc w:val="center"/>
        <w:rPr>
          <w:rFonts w:ascii="Verdana" w:hAnsi="Verdana"/>
          <w:b/>
          <w:sz w:val="24"/>
          <w:szCs w:val="24"/>
        </w:rPr>
      </w:pPr>
      <w:r w:rsidRPr="00C71514">
        <w:rPr>
          <w:rFonts w:ascii="Verdana" w:hAnsi="Verdana" w:cs="Arial"/>
          <w:b/>
          <w:sz w:val="24"/>
          <w:szCs w:val="24"/>
        </w:rPr>
        <w:t xml:space="preserve">MODEL DE </w:t>
      </w:r>
      <w:r w:rsidRPr="00C71514">
        <w:rPr>
          <w:rFonts w:ascii="Verdana" w:hAnsi="Verdana"/>
          <w:b/>
          <w:sz w:val="24"/>
          <w:szCs w:val="24"/>
        </w:rPr>
        <w:t>DECLARACIÓ</w:t>
      </w:r>
    </w:p>
    <w:p w:rsidR="001D0A80" w:rsidRPr="00C71514" w:rsidRDefault="001D0A80" w:rsidP="001D0A80">
      <w:pPr>
        <w:jc w:val="center"/>
        <w:rPr>
          <w:rFonts w:ascii="Verdana" w:hAnsi="Verdana"/>
          <w:b/>
          <w:sz w:val="24"/>
          <w:szCs w:val="24"/>
        </w:rPr>
      </w:pPr>
      <w:r w:rsidRPr="00C71514">
        <w:rPr>
          <w:rFonts w:ascii="Verdana" w:hAnsi="Verdana"/>
          <w:b/>
          <w:sz w:val="24"/>
          <w:szCs w:val="24"/>
        </w:rPr>
        <w:t xml:space="preserve">CONSTITUCIÓ UNIÓ TEMPORAL D’EMPRESES </w:t>
      </w:r>
    </w:p>
    <w:p w:rsidR="001D0A80" w:rsidRPr="00C71514" w:rsidRDefault="001D0A80" w:rsidP="001D0A80">
      <w:pPr>
        <w:jc w:val="center"/>
        <w:rPr>
          <w:rFonts w:ascii="Verdana" w:hAnsi="Verdana"/>
          <w:b/>
          <w:sz w:val="24"/>
          <w:szCs w:val="24"/>
        </w:rPr>
      </w:pPr>
      <w:r w:rsidRPr="00C71514">
        <w:rPr>
          <w:rFonts w:ascii="Verdana" w:hAnsi="Verdana"/>
          <w:b/>
          <w:sz w:val="24"/>
          <w:szCs w:val="24"/>
        </w:rPr>
        <w:t>(UTE)</w:t>
      </w:r>
    </w:p>
    <w:p w:rsidR="001D0A80" w:rsidRPr="00C71514" w:rsidRDefault="001D0A80" w:rsidP="001D0A80">
      <w:pPr>
        <w:rPr>
          <w:rFonts w:ascii="Verdana" w:hAnsi="Verdana"/>
        </w:rPr>
      </w:pPr>
    </w:p>
    <w:p w:rsidR="001D0A80" w:rsidRPr="00C71514" w:rsidRDefault="001D0A80" w:rsidP="001D0A80">
      <w:pPr>
        <w:rPr>
          <w:rFonts w:ascii="Verdana" w:hAnsi="Verdana"/>
        </w:rPr>
      </w:pPr>
    </w:p>
    <w:p w:rsidR="00831D78" w:rsidRDefault="001D0A80" w:rsidP="001D0A80">
      <w:pPr>
        <w:rPr>
          <w:rFonts w:ascii="Verdana" w:hAnsi="Verdana"/>
        </w:rPr>
      </w:pPr>
      <w:r w:rsidRPr="00C71514">
        <w:rPr>
          <w:rFonts w:ascii="Verdana" w:hAnsi="Verdana"/>
        </w:rPr>
        <w:t>El/la senyor/a .............................................................</w:t>
      </w:r>
      <w:r w:rsidR="00831D78">
        <w:rPr>
          <w:rFonts w:ascii="Verdana" w:hAnsi="Verdana"/>
        </w:rPr>
        <w:t>........</w:t>
      </w:r>
      <w:r w:rsidRPr="00C71514">
        <w:rPr>
          <w:rFonts w:ascii="Verdana" w:hAnsi="Verdana"/>
        </w:rPr>
        <w:t xml:space="preserve"> amb DNI núm. .................... en representació de l’empresa </w:t>
      </w:r>
      <w:r w:rsidR="00831D78" w:rsidRPr="00C71514">
        <w:rPr>
          <w:rFonts w:ascii="Verdana" w:hAnsi="Verdana"/>
        </w:rPr>
        <w:t>...................................................................</w:t>
      </w:r>
      <w:r w:rsidR="00831D78">
        <w:rPr>
          <w:rFonts w:ascii="Verdana" w:hAnsi="Verdana"/>
        </w:rPr>
        <w:t xml:space="preserve"> </w:t>
      </w:r>
      <w:r w:rsidRPr="00C71514">
        <w:rPr>
          <w:rFonts w:ascii="Verdana" w:hAnsi="Verdana"/>
        </w:rPr>
        <w:t xml:space="preserve">amb NIF </w:t>
      </w:r>
      <w:r w:rsidR="00831D78">
        <w:rPr>
          <w:rFonts w:ascii="Verdana" w:hAnsi="Verdana"/>
        </w:rPr>
        <w:t>.............................;</w:t>
      </w:r>
    </w:p>
    <w:p w:rsidR="00831D78" w:rsidRDefault="00831D78" w:rsidP="001D0A80">
      <w:pPr>
        <w:rPr>
          <w:rFonts w:ascii="Verdana" w:hAnsi="Verdana"/>
        </w:rPr>
      </w:pPr>
    </w:p>
    <w:p w:rsidR="001D0A80" w:rsidRPr="00C71514" w:rsidRDefault="00831D78" w:rsidP="001D0A80">
      <w:pPr>
        <w:rPr>
          <w:rFonts w:ascii="Verdana" w:hAnsi="Verdana"/>
        </w:rPr>
      </w:pPr>
      <w:r>
        <w:rPr>
          <w:rFonts w:ascii="Verdana" w:hAnsi="Verdana"/>
        </w:rPr>
        <w:t>E</w:t>
      </w:r>
      <w:r w:rsidR="001D0A80" w:rsidRPr="00C71514">
        <w:rPr>
          <w:rFonts w:ascii="Verdana" w:hAnsi="Verdana"/>
        </w:rPr>
        <w:t>l/la senyor/a ....................................................................... amb DNI núm. ..................... en representació l’empresa ................................................................... amb NIF ...................................;</w:t>
      </w:r>
      <w:r w:rsidR="001D0A80" w:rsidRPr="00C71514">
        <w:rPr>
          <w:rStyle w:val="Refernciadenotaapeudepgina"/>
          <w:rFonts w:ascii="Verdana" w:hAnsi="Verdana"/>
        </w:rPr>
        <w:footnoteReference w:id="3"/>
      </w:r>
    </w:p>
    <w:p w:rsidR="001D0A80" w:rsidRPr="00C71514" w:rsidRDefault="001D0A80" w:rsidP="001D0A80">
      <w:pPr>
        <w:rPr>
          <w:rFonts w:ascii="Verdana" w:hAnsi="Verdana"/>
        </w:rPr>
      </w:pPr>
    </w:p>
    <w:p w:rsidR="001D0A80" w:rsidRPr="00C71514" w:rsidRDefault="001D0A80" w:rsidP="001D0A80">
      <w:pPr>
        <w:rPr>
          <w:rFonts w:ascii="Verdana" w:hAnsi="Verdana"/>
        </w:rPr>
      </w:pPr>
    </w:p>
    <w:p w:rsidR="001D0A80" w:rsidRPr="00C71514" w:rsidRDefault="001D0A80" w:rsidP="001D0A80">
      <w:pPr>
        <w:jc w:val="center"/>
        <w:rPr>
          <w:rFonts w:ascii="Verdana" w:hAnsi="Verdana"/>
          <w:b/>
        </w:rPr>
      </w:pPr>
      <w:r w:rsidRPr="00C71514">
        <w:rPr>
          <w:rFonts w:ascii="Verdana" w:hAnsi="Verdana"/>
          <w:b/>
        </w:rPr>
        <w:t>DECLAREN</w:t>
      </w:r>
    </w:p>
    <w:p w:rsidR="001D0A80" w:rsidRPr="00C71514" w:rsidRDefault="001D0A80" w:rsidP="001D0A80">
      <w:pPr>
        <w:jc w:val="center"/>
        <w:rPr>
          <w:rFonts w:ascii="Verdana" w:hAnsi="Verdana"/>
        </w:rPr>
      </w:pPr>
    </w:p>
    <w:p w:rsidR="001D0A80" w:rsidRPr="00C71514" w:rsidRDefault="001D0A80" w:rsidP="001D0A80">
      <w:pPr>
        <w:pStyle w:val="Pargrafdellista"/>
        <w:numPr>
          <w:ilvl w:val="0"/>
          <w:numId w:val="6"/>
        </w:numPr>
        <w:spacing w:after="200" w:line="276" w:lineRule="auto"/>
        <w:ind w:left="360"/>
        <w:rPr>
          <w:rFonts w:ascii="Verdana" w:hAnsi="Verdana"/>
        </w:rPr>
      </w:pPr>
      <w:r w:rsidRPr="00C71514">
        <w:rPr>
          <w:rFonts w:ascii="Verdana" w:hAnsi="Verdana"/>
        </w:rPr>
        <w:t xml:space="preserve">La voluntat de constituir una UTE per a participar en el procés de licitació que té per objecte </w:t>
      </w:r>
      <w:bookmarkStart w:id="203" w:name="annex_ute_obj_contr"/>
      <w:bookmarkEnd w:id="203"/>
      <w:r w:rsidRPr="00C71514">
        <w:rPr>
          <w:rFonts w:ascii="Verdana" w:hAnsi="Verdana"/>
        </w:rPr>
        <w:t xml:space="preserve">, núm. Contracte </w:t>
      </w:r>
      <w:bookmarkStart w:id="204" w:name="annex_ute_contracte"/>
      <w:bookmarkEnd w:id="204"/>
      <w:r w:rsidRPr="00C71514">
        <w:rPr>
          <w:rFonts w:ascii="Verdana" w:hAnsi="Verdana"/>
        </w:rPr>
        <w:t xml:space="preserve">, núm. Expedient </w:t>
      </w:r>
      <w:bookmarkStart w:id="205" w:name="annex_ute_expedient"/>
      <w:bookmarkEnd w:id="205"/>
      <w:r w:rsidRPr="00C71514">
        <w:rPr>
          <w:rFonts w:ascii="Verdana" w:hAnsi="Verdana"/>
        </w:rPr>
        <w:t xml:space="preserve">, amb el següent percentatge de participació </w:t>
      </w:r>
      <w:r w:rsidR="00831D78">
        <w:rPr>
          <w:rFonts w:ascii="Verdana" w:hAnsi="Verdana"/>
        </w:rPr>
        <w:t xml:space="preserve">del preu </w:t>
      </w:r>
      <w:r w:rsidRPr="00C71514">
        <w:rPr>
          <w:rFonts w:ascii="Verdana" w:hAnsi="Verdana"/>
        </w:rPr>
        <w:t>en l’execució del contracte:</w:t>
      </w:r>
    </w:p>
    <w:p w:rsidR="001D0A80" w:rsidRPr="00C71514" w:rsidRDefault="001D0A80" w:rsidP="001D0A80">
      <w:pPr>
        <w:pStyle w:val="Pargrafdellista"/>
        <w:ind w:left="360"/>
        <w:rPr>
          <w:rFonts w:ascii="Verdana" w:hAnsi="Verdana"/>
        </w:rPr>
      </w:pPr>
      <w:r w:rsidRPr="00C71514">
        <w:rPr>
          <w:rFonts w:ascii="Verdana" w:hAnsi="Verdana"/>
        </w:rPr>
        <w:t>...,... % l’empresa ............................................................................................</w:t>
      </w:r>
    </w:p>
    <w:p w:rsidR="001D0A80" w:rsidRPr="00C71514" w:rsidRDefault="001D0A80" w:rsidP="001D0A80">
      <w:pPr>
        <w:pStyle w:val="Pargrafdellista"/>
        <w:ind w:left="360"/>
        <w:rPr>
          <w:rFonts w:ascii="Verdana" w:hAnsi="Verdana"/>
        </w:rPr>
      </w:pPr>
      <w:r w:rsidRPr="00C71514">
        <w:rPr>
          <w:rFonts w:ascii="Verdana" w:hAnsi="Verdana"/>
        </w:rPr>
        <w:t>...,... % l’empresa ............................................................................................</w:t>
      </w:r>
    </w:p>
    <w:p w:rsidR="001D0A80" w:rsidRPr="00C71514" w:rsidRDefault="001D0A80" w:rsidP="001D0A80">
      <w:pPr>
        <w:pStyle w:val="Pargrafdellista"/>
        <w:ind w:left="360"/>
        <w:rPr>
          <w:rFonts w:ascii="Verdana" w:hAnsi="Verdana"/>
        </w:rPr>
      </w:pPr>
    </w:p>
    <w:p w:rsidR="001D0A80" w:rsidRPr="00690C9C" w:rsidRDefault="001D0A80" w:rsidP="001D0A80">
      <w:pPr>
        <w:pStyle w:val="Pargrafdellista"/>
        <w:numPr>
          <w:ilvl w:val="0"/>
          <w:numId w:val="6"/>
        </w:numPr>
        <w:spacing w:after="200" w:line="276" w:lineRule="auto"/>
        <w:ind w:left="360"/>
        <w:rPr>
          <w:rFonts w:ascii="Verdana" w:hAnsi="Verdana"/>
        </w:rPr>
      </w:pPr>
      <w:r w:rsidRPr="00C71514">
        <w:rPr>
          <w:rFonts w:ascii="Verdana" w:hAnsi="Verdana"/>
        </w:rPr>
        <w:t>Que en cas de resultar adjudicatàries de l’esmentat procés de licitació es comprometen a</w:t>
      </w:r>
      <w:r w:rsidRPr="00690C9C">
        <w:rPr>
          <w:rFonts w:ascii="Verdana" w:hAnsi="Verdana"/>
        </w:rPr>
        <w:t xml:space="preserve"> constituir-se formalment en una UTE mitjançant escriptura pública.</w:t>
      </w:r>
    </w:p>
    <w:p w:rsidR="001D0A80" w:rsidRPr="00690C9C" w:rsidRDefault="001D0A80" w:rsidP="001D0A80">
      <w:pPr>
        <w:pStyle w:val="Pargrafdellista"/>
        <w:ind w:left="360"/>
        <w:rPr>
          <w:rFonts w:ascii="Verdana" w:hAnsi="Verdana"/>
        </w:rPr>
      </w:pPr>
    </w:p>
    <w:p w:rsidR="001D0A80" w:rsidRPr="00690C9C" w:rsidRDefault="001D0A80" w:rsidP="001D0A80">
      <w:pPr>
        <w:pStyle w:val="Pargrafdellista"/>
        <w:numPr>
          <w:ilvl w:val="0"/>
          <w:numId w:val="6"/>
        </w:numPr>
        <w:spacing w:after="200" w:line="276" w:lineRule="auto"/>
        <w:ind w:left="360"/>
        <w:rPr>
          <w:rFonts w:ascii="Verdana" w:hAnsi="Verdana"/>
        </w:rPr>
      </w:pPr>
      <w:r w:rsidRPr="00690C9C">
        <w:rPr>
          <w:rFonts w:ascii="Verdana" w:hAnsi="Verdana"/>
        </w:rPr>
        <w:t xml:space="preserve">Que designen com a representant de la UTE en aquest procés de licitació al/la senyor/a ............................................................................ amb DNI núm. .............................. </w:t>
      </w:r>
    </w:p>
    <w:p w:rsidR="001D0A80" w:rsidRPr="00690C9C" w:rsidRDefault="001D0A80" w:rsidP="001D0A80">
      <w:pPr>
        <w:pStyle w:val="Pargrafdellista"/>
        <w:rPr>
          <w:rFonts w:ascii="Verdana" w:hAnsi="Verdana"/>
        </w:rPr>
      </w:pPr>
    </w:p>
    <w:p w:rsidR="001D0A80" w:rsidRPr="00690C9C" w:rsidRDefault="001D0A80" w:rsidP="001D0A80">
      <w:pPr>
        <w:pStyle w:val="Pargrafdellista"/>
        <w:numPr>
          <w:ilvl w:val="0"/>
          <w:numId w:val="6"/>
        </w:numPr>
        <w:spacing w:after="200" w:line="276" w:lineRule="auto"/>
        <w:ind w:left="360"/>
        <w:rPr>
          <w:rFonts w:ascii="Verdana" w:hAnsi="Verdana"/>
        </w:rPr>
      </w:pPr>
      <w:r w:rsidRPr="00690C9C">
        <w:rPr>
          <w:rFonts w:ascii="Verdana" w:hAnsi="Verdana"/>
        </w:rPr>
        <w:t>Que la denominació de la UTE a constituir és ................................................................ ; i el domicili per a les notificacions és .................................................................... núm. telèfon .........................; núm. de fax ................................; adreça de correu electrònic</w:t>
      </w:r>
      <w:r w:rsidR="00831D78">
        <w:rPr>
          <w:rFonts w:ascii="Verdana" w:hAnsi="Verdana"/>
        </w:rPr>
        <w:t xml:space="preserve"> </w:t>
      </w:r>
      <w:r w:rsidR="00831D78">
        <w:rPr>
          <w:rFonts w:cs="Arial"/>
        </w:rPr>
        <w:t>per rebre comunicacions</w:t>
      </w:r>
      <w:r w:rsidRPr="00690C9C">
        <w:rPr>
          <w:rFonts w:ascii="Verdana" w:hAnsi="Verdana"/>
        </w:rPr>
        <w:t xml:space="preserve"> (@) ................................................................</w:t>
      </w:r>
    </w:p>
    <w:p w:rsidR="001D0A80" w:rsidRPr="00690C9C" w:rsidRDefault="001D0A80" w:rsidP="001D0A80">
      <w:pPr>
        <w:rPr>
          <w:rFonts w:ascii="Verdana" w:hAnsi="Verdana"/>
        </w:rPr>
      </w:pPr>
    </w:p>
    <w:p w:rsidR="001D0A80" w:rsidRPr="00690C9C" w:rsidRDefault="001D0A80" w:rsidP="001D0A80">
      <w:pPr>
        <w:pStyle w:val="Pargrafdellista"/>
        <w:ind w:left="0"/>
        <w:rPr>
          <w:rFonts w:ascii="Verdana" w:hAnsi="Verdana"/>
        </w:rPr>
      </w:pPr>
      <w:r w:rsidRPr="00690C9C">
        <w:rPr>
          <w:rFonts w:ascii="Verdana" w:hAnsi="Verdana"/>
        </w:rPr>
        <w:t>I com a prova de conformitat signen aquesta declaració,</w:t>
      </w:r>
    </w:p>
    <w:p w:rsidR="001D0A80" w:rsidRPr="00690C9C" w:rsidRDefault="001D0A80" w:rsidP="001D0A80">
      <w:pPr>
        <w:pStyle w:val="Pargrafdellista"/>
        <w:ind w:left="0"/>
        <w:rPr>
          <w:rFonts w:ascii="Verdana" w:hAnsi="Verdana"/>
        </w:rPr>
      </w:pPr>
      <w:r w:rsidRPr="00690C9C">
        <w:rPr>
          <w:rFonts w:ascii="Verdana" w:hAnsi="Verdana"/>
        </w:rPr>
        <w:t>(localitat i data)</w:t>
      </w:r>
    </w:p>
    <w:p w:rsidR="001D0A80" w:rsidRPr="00690C9C" w:rsidRDefault="001D0A80" w:rsidP="001D0A80">
      <w:pPr>
        <w:pStyle w:val="Pargrafdellista"/>
        <w:ind w:left="0"/>
        <w:rPr>
          <w:rFonts w:ascii="Verdana" w:hAnsi="Verdana"/>
        </w:rPr>
      </w:pPr>
      <w:r w:rsidRPr="00690C9C">
        <w:rPr>
          <w:rFonts w:ascii="Verdana" w:hAnsi="Verdana"/>
        </w:rPr>
        <w:t>(nom de l’empresa que es representa; signatura de cadascun dels representants de les diferents empreses i segell de les empreses)</w:t>
      </w:r>
    </w:p>
    <w:p w:rsidR="001D0A80" w:rsidRPr="00690C9C" w:rsidRDefault="001D0A80" w:rsidP="001D0A80">
      <w:pPr>
        <w:pStyle w:val="Pargrafdellista"/>
        <w:ind w:left="0"/>
        <w:rPr>
          <w:rFonts w:ascii="Verdana" w:hAnsi="Verdana"/>
        </w:rPr>
      </w:pPr>
    </w:p>
    <w:p w:rsidR="001D0A80" w:rsidRPr="00690C9C" w:rsidRDefault="001D0A80" w:rsidP="001D0A80">
      <w:pPr>
        <w:spacing w:after="200" w:line="276" w:lineRule="auto"/>
        <w:jc w:val="left"/>
        <w:rPr>
          <w:rFonts w:ascii="Verdana" w:hAnsi="Verdana" w:cs="Arial"/>
        </w:rPr>
      </w:pPr>
      <w:r w:rsidRPr="00690C9C">
        <w:rPr>
          <w:rFonts w:ascii="Verdana" w:hAnsi="Verdana" w:cs="Arial"/>
        </w:rPr>
        <w:br w:type="page"/>
      </w:r>
    </w:p>
    <w:p w:rsidR="001D0A80" w:rsidRPr="00690C9C" w:rsidRDefault="001D0A80" w:rsidP="001D0A80">
      <w:pPr>
        <w:spacing w:after="200" w:line="276" w:lineRule="auto"/>
        <w:jc w:val="left"/>
        <w:rPr>
          <w:rFonts w:ascii="Verdana" w:hAnsi="Verdana" w:cs="Arial"/>
        </w:rPr>
      </w:pPr>
    </w:p>
    <w:p w:rsidR="0069226D" w:rsidRDefault="0069226D" w:rsidP="001D0A80">
      <w:pPr>
        <w:rPr>
          <w:rFonts w:ascii="Verdana" w:hAnsi="Verdana"/>
        </w:rPr>
      </w:pPr>
    </w:p>
    <w:p w:rsidR="00151581" w:rsidRPr="008A7AEF" w:rsidRDefault="00151581" w:rsidP="00151581">
      <w:pPr>
        <w:pStyle w:val="Ttol"/>
        <w:rPr>
          <w:rFonts w:ascii="Verdana" w:hAnsi="Verdana" w:cs="Arial"/>
          <w:b/>
          <w:sz w:val="24"/>
          <w:szCs w:val="24"/>
        </w:rPr>
      </w:pPr>
      <w:bookmarkStart w:id="206" w:name="annex_0Final"/>
      <w:bookmarkEnd w:id="206"/>
      <w:r>
        <w:rPr>
          <w:rFonts w:ascii="Verdana" w:hAnsi="Verdana" w:cs="Arial"/>
          <w:b/>
          <w:sz w:val="22"/>
          <w:szCs w:val="22"/>
          <w:u w:val="single"/>
        </w:rPr>
        <w:t>ANNEX</w:t>
      </w:r>
      <w:r w:rsidRPr="008A7AEF">
        <w:rPr>
          <w:rFonts w:ascii="Verdana" w:hAnsi="Verdana" w:cs="Arial"/>
          <w:b/>
          <w:sz w:val="22"/>
          <w:szCs w:val="22"/>
          <w:u w:val="single"/>
        </w:rPr>
        <w:t>:</w:t>
      </w:r>
      <w:r w:rsidRPr="008A7AEF">
        <w:rPr>
          <w:rFonts w:ascii="Verdana" w:hAnsi="Verdana" w:cs="Arial"/>
          <w:b/>
          <w:sz w:val="24"/>
          <w:szCs w:val="24"/>
        </w:rPr>
        <w:t xml:space="preserve">  </w:t>
      </w:r>
      <w:r w:rsidRPr="007E1D05">
        <w:rPr>
          <w:rFonts w:ascii="Verdana" w:hAnsi="Verdana" w:cs="Arial"/>
          <w:b/>
          <w:sz w:val="24"/>
          <w:szCs w:val="24"/>
        </w:rPr>
        <w:t>MODEL DE DECLARACIÓ RESPONSABLE</w:t>
      </w:r>
      <w:r>
        <w:rPr>
          <w:rFonts w:ascii="Verdana" w:hAnsi="Verdana" w:cs="Arial"/>
          <w:b/>
          <w:sz w:val="24"/>
          <w:szCs w:val="24"/>
        </w:rPr>
        <w:t xml:space="preserve"> EMPRESES ESTRANGERES QUAN EL CONTRACTE S'EXECUTI A ESPANYA</w:t>
      </w:r>
    </w:p>
    <w:p w:rsidR="00151581" w:rsidRPr="008A7AEF" w:rsidRDefault="00151581" w:rsidP="00151581">
      <w:pPr>
        <w:pStyle w:val="Ttol"/>
        <w:rPr>
          <w:rFonts w:ascii="Verdana" w:hAnsi="Verdana" w:cs="Arial"/>
          <w:sz w:val="20"/>
        </w:rPr>
      </w:pPr>
    </w:p>
    <w:p w:rsidR="00151581" w:rsidRPr="008A7AEF" w:rsidRDefault="00151581" w:rsidP="00151581">
      <w:pPr>
        <w:pStyle w:val="Ttol"/>
        <w:rPr>
          <w:rFonts w:ascii="Verdana" w:hAnsi="Verdana" w:cs="Arial"/>
          <w:sz w:val="20"/>
        </w:rPr>
      </w:pPr>
    </w:p>
    <w:p w:rsidR="00151581" w:rsidRPr="008A7AEF" w:rsidRDefault="00151581" w:rsidP="00151581">
      <w:pPr>
        <w:pStyle w:val="Textindependent"/>
        <w:shd w:val="clear" w:color="auto" w:fill="FFFFFF"/>
        <w:ind w:right="0"/>
        <w:rPr>
          <w:rFonts w:ascii="Verdana" w:hAnsi="Verdana" w:cs="Arial"/>
        </w:rPr>
      </w:pPr>
      <w:r w:rsidRPr="008A7AEF">
        <w:rPr>
          <w:rFonts w:ascii="Verdana" w:hAnsi="Verdana" w:cs="Arial"/>
          <w:snapToGrid w:val="0"/>
        </w:rPr>
        <w:t xml:space="preserve">Qui </w:t>
      </w:r>
      <w:proofErr w:type="spellStart"/>
      <w:r w:rsidRPr="008A7AEF">
        <w:rPr>
          <w:rFonts w:ascii="Verdana" w:hAnsi="Verdana" w:cs="Arial"/>
          <w:snapToGrid w:val="0"/>
        </w:rPr>
        <w:t>sotasigna</w:t>
      </w:r>
      <w:proofErr w:type="spellEnd"/>
      <w:r w:rsidRPr="008A7AEF">
        <w:rPr>
          <w:rFonts w:ascii="Verdana" w:hAnsi="Verdana" w:cs="Arial"/>
          <w:snapToGrid w:val="0"/>
        </w:rPr>
        <w:t xml:space="preserve"> el/la senyor/a ....................................................................................., amb DNI/NIE núm.</w:t>
      </w:r>
      <w:r>
        <w:rPr>
          <w:rFonts w:ascii="Verdana" w:hAnsi="Verdana" w:cs="Arial"/>
          <w:snapToGrid w:val="0"/>
        </w:rPr>
        <w:t xml:space="preserve"> </w:t>
      </w:r>
      <w:r w:rsidRPr="008A7AEF">
        <w:rPr>
          <w:rFonts w:ascii="Verdana" w:hAnsi="Verdana" w:cs="Arial"/>
          <w:snapToGrid w:val="0"/>
        </w:rPr>
        <w:t xml:space="preserve">............................., en nom propi / en qualitat de representant legal de la persona física/jurídica ...................................................................................., amb NIF ........................................, amb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sidRPr="008A7AEF">
        <w:rPr>
          <w:rFonts w:ascii="Verdana" w:hAnsi="Verdana" w:cs="Arial"/>
          <w:snapToGrid w:val="0"/>
        </w:rPr>
        <w:t xml:space="preserve"> (@) ........................................ i als efectes de licitar en el procediment d'adjudicació de </w:t>
      </w:r>
      <w:bookmarkStart w:id="207" w:name="annex_ee_obj_contr"/>
      <w:bookmarkEnd w:id="207"/>
      <w:r>
        <w:rPr>
          <w:rFonts w:ascii="Verdana" w:hAnsi="Verdana" w:cs="Arial"/>
          <w:snapToGrid w:val="0"/>
        </w:rPr>
        <w:t>la contractació del servei de logística integral de magatzem, mudances tècniques i muntatge d'actes de l'Ajuntament de Barcelona</w:t>
      </w:r>
      <w:r w:rsidRPr="008A7AEF">
        <w:rPr>
          <w:rFonts w:ascii="Verdana" w:hAnsi="Verdana" w:cs="Arial"/>
          <w:snapToGrid w:val="0"/>
        </w:rPr>
        <w:t>, n</w:t>
      </w:r>
      <w:r w:rsidRPr="008A7AEF">
        <w:rPr>
          <w:rFonts w:ascii="Verdana" w:hAnsi="Verdana" w:cs="Arial"/>
        </w:rPr>
        <w:t xml:space="preserve">úm. Contracte </w:t>
      </w:r>
      <w:bookmarkStart w:id="208" w:name="annex_ee_contracte"/>
      <w:bookmarkEnd w:id="208"/>
      <w:r>
        <w:rPr>
          <w:rFonts w:ascii="Verdana" w:hAnsi="Verdana" w:cs="Arial"/>
        </w:rPr>
        <w:t>20002770</w:t>
      </w:r>
      <w:r w:rsidRPr="008A7AEF">
        <w:rPr>
          <w:rFonts w:ascii="Verdana" w:hAnsi="Verdana" w:cs="Arial"/>
        </w:rPr>
        <w:t xml:space="preserve">, núm. Expedient </w:t>
      </w:r>
      <w:bookmarkStart w:id="209" w:name="annex_ee_expedient"/>
      <w:bookmarkEnd w:id="209"/>
      <w:r>
        <w:rPr>
          <w:rFonts w:ascii="Verdana" w:hAnsi="Verdana" w:cs="Arial"/>
        </w:rPr>
        <w:t>20002770</w:t>
      </w:r>
      <w:r w:rsidRPr="008A7AEF">
        <w:rPr>
          <w:rFonts w:ascii="Verdana" w:hAnsi="Verdana" w:cs="Arial"/>
        </w:rPr>
        <w:t>.</w:t>
      </w:r>
    </w:p>
    <w:p w:rsidR="00151581" w:rsidRPr="008A7AEF" w:rsidRDefault="00151581" w:rsidP="00151581">
      <w:pPr>
        <w:pStyle w:val="Textindependent"/>
        <w:shd w:val="clear" w:color="auto" w:fill="FFFFFF"/>
        <w:ind w:right="0"/>
        <w:rPr>
          <w:rFonts w:ascii="Verdana" w:hAnsi="Verdana" w:cs="Arial"/>
          <w:snapToGrid w:val="0"/>
        </w:rPr>
      </w:pPr>
    </w:p>
    <w:p w:rsidR="00151581" w:rsidRPr="008A7AEF" w:rsidRDefault="00151581" w:rsidP="00151581">
      <w:pPr>
        <w:pStyle w:val="Textindependent"/>
        <w:shd w:val="clear" w:color="auto" w:fill="FFFFFF"/>
        <w:ind w:right="0"/>
        <w:rPr>
          <w:rFonts w:ascii="Verdana" w:hAnsi="Verdana" w:cs="Arial"/>
          <w:snapToGrid w:val="0"/>
        </w:rPr>
      </w:pPr>
    </w:p>
    <w:p w:rsidR="00151581" w:rsidRPr="008A7AEF" w:rsidRDefault="00151581" w:rsidP="00151581">
      <w:pPr>
        <w:pStyle w:val="Ttol"/>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b/>
          <w:sz w:val="24"/>
          <w:szCs w:val="24"/>
        </w:rPr>
        <w:footnoteReference w:id="4"/>
      </w:r>
    </w:p>
    <w:p w:rsidR="00151581" w:rsidRDefault="00151581" w:rsidP="00151581">
      <w:pPr>
        <w:pStyle w:val="Textindependent"/>
        <w:shd w:val="clear" w:color="auto" w:fill="FFFFFF"/>
        <w:ind w:right="0"/>
        <w:rPr>
          <w:rFonts w:ascii="Verdana" w:hAnsi="Verdana"/>
          <w:color w:val="000000"/>
        </w:rPr>
      </w:pPr>
    </w:p>
    <w:p w:rsidR="00151581" w:rsidRDefault="00151581" w:rsidP="00151581">
      <w:pPr>
        <w:pStyle w:val="Textindependent"/>
        <w:shd w:val="clear" w:color="auto" w:fill="FFFFFF"/>
        <w:ind w:right="0"/>
        <w:jc w:val="center"/>
        <w:rPr>
          <w:rFonts w:ascii="Verdana" w:hAnsi="Verdana"/>
          <w:color w:val="000000"/>
        </w:rPr>
      </w:pPr>
      <w:r w:rsidRPr="00CC17A0">
        <w:rPr>
          <w:rFonts w:ascii="Verdana" w:hAnsi="Verdana" w:cs="Arial"/>
          <w:b/>
        </w:rPr>
        <w:t>Què l’empresa licitadora que representa:</w:t>
      </w:r>
    </w:p>
    <w:p w:rsidR="00151581" w:rsidRPr="008A7AEF" w:rsidRDefault="00151581" w:rsidP="00151581">
      <w:pPr>
        <w:rPr>
          <w:rFonts w:ascii="Verdana" w:hAnsi="Verdana" w:cs="Arial"/>
        </w:rPr>
      </w:pPr>
    </w:p>
    <w:p w:rsidR="00151581" w:rsidRPr="008A7AEF" w:rsidRDefault="00151581" w:rsidP="00151581">
      <w:pPr>
        <w:rPr>
          <w:rFonts w:ascii="Verdana" w:hAnsi="Verdana" w:cs="Arial"/>
        </w:rPr>
      </w:pPr>
      <w:r>
        <w:rPr>
          <w:rFonts w:ascii="Verdana" w:hAnsi="Verdana" w:cs="Arial"/>
        </w:rPr>
        <w:t>A</w:t>
      </w:r>
      <w:r w:rsidRPr="007E1D05">
        <w:rPr>
          <w:rFonts w:ascii="Verdana" w:hAnsi="Verdana" w:cs="Arial"/>
        </w:rPr>
        <w:t xml:space="preserve">ccepta </w:t>
      </w:r>
      <w:r w:rsidRPr="007E1D05">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7E1D05">
        <w:rPr>
          <w:rFonts w:ascii="Verdana" w:hAnsi="Verdana" w:cs="Arial"/>
        </w:rPr>
        <w:t>.</w:t>
      </w:r>
    </w:p>
    <w:p w:rsidR="00151581" w:rsidRPr="008A7AEF" w:rsidRDefault="00151581" w:rsidP="00151581">
      <w:pPr>
        <w:rPr>
          <w:rFonts w:ascii="Verdana" w:hAnsi="Verdana" w:cs="Arial"/>
          <w:snapToGrid w:val="0"/>
          <w:lang w:eastAsia="es-ES"/>
        </w:rPr>
      </w:pPr>
    </w:p>
    <w:p w:rsidR="00151581" w:rsidRPr="008A7AEF" w:rsidRDefault="00151581" w:rsidP="00151581">
      <w:pPr>
        <w:rPr>
          <w:rFonts w:ascii="Verdana" w:hAnsi="Verdana" w:cs="Arial"/>
          <w:snapToGrid w:val="0"/>
          <w:lang w:eastAsia="es-ES"/>
        </w:rPr>
      </w:pPr>
    </w:p>
    <w:p w:rsidR="00151581" w:rsidRPr="008A7AEF" w:rsidRDefault="00151581" w:rsidP="00151581">
      <w:pPr>
        <w:rPr>
          <w:rFonts w:ascii="Verdana" w:hAnsi="Verdana" w:cs="Arial"/>
          <w:snapToGrid w:val="0"/>
          <w:lang w:eastAsia="es-ES"/>
        </w:rPr>
      </w:pPr>
      <w:r w:rsidRPr="008A7AEF">
        <w:rPr>
          <w:rFonts w:ascii="Verdana" w:hAnsi="Verdana" w:cs="Arial"/>
          <w:snapToGrid w:val="0"/>
          <w:lang w:eastAsia="es-ES"/>
        </w:rPr>
        <w:t>Indicar nom, data i segell de l’empresa/entitat licitadora</w:t>
      </w:r>
    </w:p>
    <w:sectPr w:rsidR="00151581" w:rsidRPr="008A7AEF" w:rsidSect="00483B49">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F1B" w:rsidRDefault="00040F1B">
      <w:r>
        <w:separator/>
      </w:r>
    </w:p>
  </w:endnote>
  <w:endnote w:type="continuationSeparator" w:id="0">
    <w:p w:rsidR="00040F1B" w:rsidRDefault="0004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etaCorr">
    <w:altName w:val="Swiss 721 Narrow SWA"/>
    <w:charset w:val="00"/>
    <w:family w:val="auto"/>
    <w:pitch w:val="variable"/>
    <w:sig w:usb0="00000003"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B6" w:rsidRDefault="003C15B6">
    <w:pPr>
      <w:pStyle w:val="Peu"/>
      <w:jc w:val="right"/>
    </w:pPr>
    <w:r>
      <w:rPr>
        <w:rStyle w:val="Nmerodepgina"/>
      </w:rPr>
      <w:t xml:space="preserve">Pàg.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3C15B6" w:rsidRDefault="003C15B6">
    <w:pPr>
      <w:pStyle w:val="Peu"/>
      <w:rPr>
        <w:rStyle w:val="Nmerodepgina"/>
      </w:rPr>
    </w:pPr>
    <w:proofErr w:type="spellStart"/>
    <w:r>
      <w:rPr>
        <w:rStyle w:val="Nmerodepgina"/>
      </w:rPr>
      <w:t>Ref</w:t>
    </w:r>
    <w:proofErr w:type="spellEnd"/>
    <w:r>
      <w:rPr>
        <w:rStyle w:val="Nmerodepgin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B6" w:rsidRDefault="003C15B6">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15B6" w:rsidRDefault="003C15B6">
    <w:pPr>
      <w:pStyle w:val="Peu"/>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B6" w:rsidRDefault="003C15B6">
    <w:pPr>
      <w:pStyle w:val="Peu"/>
      <w:jc w:val="right"/>
      <w:rPr>
        <w:sz w:val="16"/>
      </w:rPr>
    </w:pPr>
  </w:p>
  <w:p w:rsidR="003C15B6" w:rsidRDefault="003C15B6">
    <w:pPr>
      <w:pStyle w:val="Peu"/>
      <w:pBdr>
        <w:top w:val="single" w:sz="6" w:space="1" w:color="auto"/>
      </w:pBdr>
      <w:jc w:val="right"/>
      <w:rPr>
        <w:rStyle w:val="Nmerodepgina"/>
        <w:sz w:val="16"/>
      </w:rPr>
    </w:pPr>
    <w:r>
      <w:rPr>
        <w:sz w:val="16"/>
      </w:rPr>
      <w:t xml:space="preserve">Pàg. </w:t>
    </w:r>
    <w:r>
      <w:rPr>
        <w:rStyle w:val="Nmerodepgina"/>
        <w:sz w:val="16"/>
      </w:rPr>
      <w:fldChar w:fldCharType="begin"/>
    </w:r>
    <w:r>
      <w:rPr>
        <w:rStyle w:val="Nmerodepgina"/>
        <w:sz w:val="16"/>
      </w:rPr>
      <w:instrText xml:space="preserve"> PAGE </w:instrText>
    </w:r>
    <w:r>
      <w:rPr>
        <w:rStyle w:val="Nmerodepgina"/>
        <w:sz w:val="16"/>
      </w:rPr>
      <w:fldChar w:fldCharType="separate"/>
    </w:r>
    <w:r w:rsidR="00A071C3">
      <w:rPr>
        <w:rStyle w:val="Nmerodepgina"/>
        <w:noProof/>
        <w:sz w:val="16"/>
      </w:rPr>
      <w:t>42</w:t>
    </w:r>
    <w:r>
      <w:rPr>
        <w:rStyle w:val="Nmerodepgina"/>
        <w:sz w:val="16"/>
      </w:rPr>
      <w:fldChar w:fldCharType="end"/>
    </w:r>
  </w:p>
  <w:p w:rsidR="003C15B6" w:rsidRDefault="003C15B6">
    <w:pPr>
      <w:pStyle w:val="Peu"/>
    </w:pPr>
    <w:proofErr w:type="spellStart"/>
    <w:r>
      <w:rPr>
        <w:rStyle w:val="Nmerodepgina"/>
        <w:sz w:val="16"/>
      </w:rPr>
      <w:t>Ref</w:t>
    </w:r>
    <w:proofErr w:type="spellEnd"/>
    <w:r>
      <w:rPr>
        <w:rStyle w:val="Nmerodepgina"/>
        <w:sz w:val="16"/>
      </w:rPr>
      <w:t xml:space="preserve"> :</w:t>
    </w:r>
    <w:bookmarkStart w:id="198" w:name="refer"/>
    <w:bookmarkEnd w:id="198"/>
    <w:r>
      <w:rPr>
        <w:rStyle w:val="Nmerodepgina"/>
        <w:sz w:val="16"/>
      </w:rPr>
      <w:t>20002770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B6" w:rsidRDefault="003C15B6">
    <w:pPr>
      <w:pStyle w:val="Peu"/>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F1B" w:rsidRDefault="00040F1B">
      <w:r>
        <w:separator/>
      </w:r>
    </w:p>
  </w:footnote>
  <w:footnote w:type="continuationSeparator" w:id="0">
    <w:p w:rsidR="00040F1B" w:rsidRDefault="00040F1B">
      <w:r>
        <w:continuationSeparator/>
      </w:r>
    </w:p>
  </w:footnote>
  <w:footnote w:id="1">
    <w:p w:rsidR="003C15B6" w:rsidRPr="00CF57F4" w:rsidRDefault="003C15B6" w:rsidP="008F3EC4">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rsidR="003C15B6" w:rsidRPr="00CF57F4" w:rsidRDefault="003C15B6" w:rsidP="00151581">
      <w:pPr>
        <w:pStyle w:val="Textdenotaapeudepgina"/>
        <w:rPr>
          <w:lang w:val="ca-ES"/>
        </w:rPr>
      </w:pPr>
      <w:r w:rsidRPr="0080306B">
        <w:rPr>
          <w:rStyle w:val="Refernciadenotaapeudepgina"/>
          <w:sz w:val="18"/>
        </w:rPr>
        <w:footnoteRef/>
      </w:r>
      <w:r w:rsidRPr="0080306B">
        <w:rPr>
          <w:sz w:val="18"/>
          <w:lang w:val="ca-ES"/>
        </w:rPr>
        <w:t xml:space="preserve"> </w:t>
      </w:r>
      <w:r w:rsidRPr="0080306B">
        <w:rPr>
          <w:sz w:val="18"/>
          <w:lang w:val="ca-ES"/>
        </w:rPr>
        <w:t>Caldrà presentar un DEUC i una declaració responsable de cadascuna de les entitats de què es tracti, degudament emplenada i signada per dites entitats.</w:t>
      </w:r>
    </w:p>
  </w:footnote>
  <w:footnote w:id="3">
    <w:p w:rsidR="003C15B6" w:rsidRDefault="003C15B6" w:rsidP="001D0A80">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 w:id="4">
    <w:p w:rsidR="003C15B6" w:rsidRPr="00CF57F4" w:rsidRDefault="003C15B6" w:rsidP="00151581">
      <w:pPr>
        <w:pStyle w:val="Textdenotaapeudepgina"/>
        <w:rPr>
          <w:lang w:val="ca-ES"/>
        </w:rPr>
      </w:pPr>
      <w:r w:rsidRPr="00CF57F4">
        <w:rPr>
          <w:rStyle w:val="Refernciadenotaapeudepgina"/>
          <w:lang w:val="ca-ES"/>
        </w:rPr>
        <w:footnoteRef/>
      </w:r>
      <w:r w:rsidRPr="00CF57F4">
        <w:rPr>
          <w:lang w:val="ca-ES"/>
        </w:rPr>
        <w:t xml:space="preserve"> </w:t>
      </w:r>
      <w:r w:rsidRPr="00CF57F4">
        <w:rPr>
          <w:lang w:val="ca-ES"/>
        </w:rPr>
        <w:t>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1" w:type="dxa"/>
      <w:tblLayout w:type="fixed"/>
      <w:tblCellMar>
        <w:left w:w="71" w:type="dxa"/>
        <w:right w:w="71" w:type="dxa"/>
      </w:tblCellMar>
      <w:tblLook w:val="0000" w:firstRow="0" w:lastRow="0" w:firstColumn="0" w:lastColumn="0" w:noHBand="0" w:noVBand="0"/>
    </w:tblPr>
    <w:tblGrid>
      <w:gridCol w:w="1162"/>
      <w:gridCol w:w="898"/>
      <w:gridCol w:w="3317"/>
      <w:gridCol w:w="4128"/>
    </w:tblGrid>
    <w:tr w:rsidR="003C15B6">
      <w:tc>
        <w:tcPr>
          <w:tcW w:w="1162" w:type="dxa"/>
        </w:tcPr>
        <w:p w:rsidR="003C15B6" w:rsidRDefault="003C15B6">
          <w:pPr>
            <w:jc w:val="right"/>
            <w:rPr>
              <w:sz w:val="8"/>
            </w:rPr>
          </w:pPr>
          <w:r>
            <w:t xml:space="preserve">  </w:t>
          </w:r>
        </w:p>
        <w:p w:rsidR="003C15B6" w:rsidRDefault="003C15B6">
          <w:pPr>
            <w:jc w:val="right"/>
            <w:rPr>
              <w:sz w:val="8"/>
            </w:rPr>
          </w:pPr>
        </w:p>
        <w:p w:rsidR="003C15B6" w:rsidRDefault="003C15B6">
          <w:pPr>
            <w:jc w:val="right"/>
          </w:pPr>
          <w:r>
            <w:t>Ajuntament</w:t>
          </w:r>
        </w:p>
      </w:tc>
      <w:tc>
        <w:tcPr>
          <w:tcW w:w="898" w:type="dxa"/>
        </w:tcPr>
        <w:p w:rsidR="003C15B6" w:rsidRDefault="003C15B6">
          <w:pPr>
            <w:jc w:val="center"/>
          </w:pPr>
          <w:r w:rsidRPr="00A477E7">
            <w:rPr>
              <w:b/>
              <w:color w:val="000000"/>
              <w:sz w:val="22"/>
            </w:rPr>
            <w:object w:dxaOrig="595" w:dyaOrig="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3.6pt" o:ole="">
                <v:imagedata r:id="rId1" o:title=""/>
              </v:shape>
              <o:OLEObject Type="Embed" ProgID="Word.Document.8" ShapeID="_x0000_i1025" DrawAspect="Content" ObjectID="_1666175066" r:id="rId2"/>
            </w:object>
          </w:r>
        </w:p>
      </w:tc>
      <w:tc>
        <w:tcPr>
          <w:tcW w:w="3317" w:type="dxa"/>
        </w:tcPr>
        <w:p w:rsidR="003C15B6" w:rsidRDefault="003C15B6">
          <w:pPr>
            <w:rPr>
              <w:sz w:val="8"/>
            </w:rPr>
          </w:pPr>
        </w:p>
        <w:p w:rsidR="003C15B6" w:rsidRDefault="003C15B6">
          <w:pPr>
            <w:rPr>
              <w:sz w:val="8"/>
            </w:rPr>
          </w:pPr>
        </w:p>
        <w:p w:rsidR="003C15B6" w:rsidRDefault="003C15B6">
          <w:pPr>
            <w:rPr>
              <w:sz w:val="16"/>
            </w:rPr>
          </w:pPr>
          <w:r>
            <w:t>de Barcelona</w:t>
          </w:r>
        </w:p>
      </w:tc>
      <w:tc>
        <w:tcPr>
          <w:tcW w:w="4128" w:type="dxa"/>
        </w:tcPr>
        <w:p w:rsidR="003C15B6" w:rsidRDefault="003C15B6">
          <w:pPr>
            <w:jc w:val="right"/>
          </w:pPr>
        </w:p>
      </w:tc>
    </w:tr>
  </w:tbl>
  <w:p w:rsidR="003C15B6" w:rsidRDefault="003C15B6">
    <w:pPr>
      <w:pStyle w:val="Capalera"/>
      <w:jc w:val="right"/>
      <w:rPr>
        <w:sz w:val="12"/>
      </w:rPr>
    </w:pPr>
  </w:p>
  <w:p w:rsidR="003C15B6" w:rsidRDefault="003C15B6">
    <w:pPr>
      <w:pStyle w:val="Capalera"/>
      <w:jc w:val="right"/>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B6" w:rsidRPr="00E60C03" w:rsidRDefault="008C00B4" w:rsidP="009379AA">
    <w:pPr>
      <w:pStyle w:val="Capalera"/>
    </w:pPr>
    <w:r>
      <w:rPr>
        <w:noProof/>
      </w:rPr>
      <mc:AlternateContent>
        <mc:Choice Requires="wpg">
          <w:drawing>
            <wp:anchor distT="0" distB="0" distL="114300" distR="114300" simplePos="0" relativeHeight="251658240" behindDoc="0" locked="0" layoutInCell="1" allowOverlap="1">
              <wp:simplePos x="0" y="0"/>
              <wp:positionH relativeFrom="column">
                <wp:posOffset>-735330</wp:posOffset>
              </wp:positionH>
              <wp:positionV relativeFrom="paragraph">
                <wp:posOffset>-302895</wp:posOffset>
              </wp:positionV>
              <wp:extent cx="1571625" cy="1339215"/>
              <wp:effectExtent l="3810" t="3175"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3" name="Rectangle 3"/>
                      <wps:cNvSpPr>
                        <a:spLocks noChangeArrowheads="1"/>
                      </wps:cNvSpPr>
                      <wps:spPr bwMode="auto">
                        <a:xfrm>
                          <a:off x="-15" y="439"/>
                          <a:ext cx="2438" cy="975"/>
                        </a:xfrm>
                        <a:prstGeom prst="rect">
                          <a:avLst/>
                        </a:prstGeom>
                        <a:noFill/>
                        <a:ln>
                          <a:noFill/>
                        </a:ln>
                        <a:extLst>
                          <a:ext uri="{909E8E84-426E-40DD-AFC4-6F175D3DCCD1}">
                            <a14:hiddenFill xmlns:a14="http://schemas.microsoft.com/office/drawing/2010/main">
                              <a:solidFill>
                                <a:schemeClr val="accent2">
                                  <a:lumMod val="20000"/>
                                  <a:lumOff val="8000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5" y="225"/>
                          <a:ext cx="1106" cy="1361"/>
                        </a:xfrm>
                        <a:prstGeom prst="rect">
                          <a:avLst/>
                        </a:prstGeom>
                        <a:noFill/>
                        <a:ln>
                          <a:noFill/>
                        </a:ln>
                        <a:extLst>
                          <a:ext uri="{909E8E84-426E-40DD-AFC4-6F175D3DCCD1}">
                            <a14:hiddenFill xmlns:a14="http://schemas.microsoft.com/office/drawing/2010/main">
                              <a:solidFill>
                                <a:schemeClr val="bg2">
                                  <a:lumMod val="100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5" y="-15"/>
                          <a:ext cx="454" cy="454"/>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52" y="1414"/>
                          <a:ext cx="247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7.9pt;margin-top:-23.85pt;width:123.75pt;height:105.45pt;z-index:251658240"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GU/wMAAM8UAAAOAAAAZHJzL2Uyb0RvYy54bWzsWNtu4zYQfS+w/0DoXZEoU7IlRFlkfQkK&#10;ZNtFt/0AWqIuqESqpBwlLfbfOyQl23GKbeFFsw+xHwyRQw5nznAOh7x+/9g26IFJVQueOvjKdxDj&#10;mchrXqbOb79u3IWDVE95ThvBWeo8MeW8v3n3w/XQJSwQlWhyJhEo4SoZutSp+r5LPE9lFWupuhId&#10;4yAshGxpD01ZermkA2hvGy/w/cgbhMw7KTKmFPSurNC5MfqLgmX9z0WhWI+a1AHbevMvzf9W/3s3&#10;1zQpJe2qOhvNoGdY0dKaw6J7VSvaU7ST9QtVbZ1JoUTRX2Wi9URR1BkzPoA32D/x5k6KXWd8KZOh&#10;7PYwAbQnOJ2tNvvp4ZNEdZ46gYM4bSFEZlUUaGiGrkxgxJ3sPnefpPUPPu9F9rsCsXcq1+3SDkbb&#10;4aPIQR3d9cJA81jIVqsAp9GjicDTPgLssUcZdOJwjqMgdFAGMjybxQEObYyyCgKp57khWApS9yBZ&#10;j7MDMh+nBtiP9TyPJnZZY+pomvYLdps6AKq+DdDPFe2YiZPScI2AziZAf4FdSHnZMDSzoJpRE6LK&#10;wom4WFYwit1KKYaK0RyMwsYHbS2otRN0Q0Ew/hVfjY/GicwMEjSZMA7IDJJSAxwDXMcg0aSTqr9j&#10;okX6I3UkWG5iRx/uVW+HTkN0KLnY1E0D/TRp+LMOAN72wKowVcv0+iYl/or9eL1YL4hLgmjtEn+1&#10;cm83S+JGGzwPV7PVcrnCX/S6mCRVneeM62Wm9MTkv0VrJAqbWPsEVaKpc61Om2Rohi0biR4oEATN&#10;Msb7wHjc7FrYv7YfiMYfqQK69T40wxdTNzi712T23NEi3nMnjBiQOAEEB8T/EMTuJlrMXbIhoRvP&#10;/YXr4/hDHPkkJqvNc0Dua86+HRA0wCYIId8MGGcggzUE/wCN6foaLDRp6x6Yv6nb1DFAjlr0zl/z&#10;3OypntaN/T5CUXt+QBHWmHYYpLhNDZvfW5E/QZpIAfsYmB/OKPiohPzTQQPwfeqoP3ZUMgc1P3JI&#10;tRgTog8I0yDhPICGPJZsjyWUZ6AqdXoH2c9lbw+VXSfrsoKVsMGUi1ugv6I2uaPts1aB/boBFPRK&#10;XERechH5DlwUwFYzkdVcYPge+9FE9pFlu4mx3zoZbcuXRHR2uh3lj+U+mzcXFrqw0CuyEBQktsQ8&#10;VESGDzQX7gscOEv/54poXzlOLERC4EddEOkPW+VMxepU7bzNgmhb2mPsuBiKw/NO/AsFtbrSPK0P&#10;L4XQqxZCUG2cUlD0moXQeHnFBBumOb6VTXfXaDFVz2+VhGS53d/JNuY3svLlXjUBod/HLnTytXuV&#10;efGBVzNDuOMLn36WO26be9jhHfLmbwAAAP//AwBQSwMEFAAGAAgAAAAhAERhBOfhAAAADAEAAA8A&#10;AABkcnMvZG93bnJldi54bWxMj01rwzAMhu+D/QejwW6t42b9IItTStl2KoO1g9Gbm6hJaCyH2E3S&#10;fz/1tN0eoZdXj9L1aBvRY+drRxrUNAKBlLuiplLD9+F9sgLhg6HCNI5Qww09rLPHh9QkhRvoC/t9&#10;KAWXkE+MhiqENpHS5xVa46euReLd2XXWBB67UhadGbjcNnIWRQtpTU18oTItbivML/ur1fAxmGET&#10;q7d+dzlvb8fD/PNnp1Dr56dx8woi4Bj+wnDXZ3XI2OnkrlR40WiYKDVn98D0slyCuEdixXBiWMQz&#10;kFkq/z+R/QIAAP//AwBQSwECLQAUAAYACAAAACEAtoM4kv4AAADhAQAAEwAAAAAAAAAAAAAAAAAA&#10;AAAAW0NvbnRlbnRfVHlwZXNdLnhtbFBLAQItABQABgAIAAAAIQA4/SH/1gAAAJQBAAALAAAAAAAA&#10;AAAAAAAAAC8BAABfcmVscy8ucmVsc1BLAQItABQABgAIAAAAIQCQapGU/wMAAM8UAAAOAAAAAAAA&#10;AAAAAAAAAC4CAABkcnMvZTJvRG9jLnhtbFBLAQItABQABgAIAAAAIQBEYQTn4QAAAAwBAAAPAAAA&#10;AAAAAAAAAAAAAFkGAABkcnMvZG93bnJldi54bWxQSwUGAAAAAAQABADzAAAAZwcAAAAA&#10;">
              <v:rect id="Rectangle 3" o:spid="_x0000_s1027" style="position:absolute;left:-15;top:439;width:2438;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qsIA&#10;AADaAAAADwAAAGRycy9kb3ducmV2LnhtbESPT2vCQBTE74V+h+UVvNVNLYhEVxFLafAg/jt4fGSf&#10;STTvbchuY/z2rlDocZiZ3zCzRc+16qj1lRMDH8MEFEnubCWFgePh+30CygcUi7UTMnAnD4v568sM&#10;U+tusqNuHwoVIeJTNFCG0KRa+7wkRj90DUn0zq5lDFG2hbYt3iKcaz1KkrFmrCQulNjQqqT8uv9l&#10;A9cvdpssW49Oiedsed52F/7Rxgze+uUUVKA+/If/2pk18AnPK/EG6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z+qwgAAANoAAAAPAAAAAAAAAAAAAAAAAJgCAABkcnMvZG93&#10;bnJldi54bWxQSwUGAAAAAAQABAD1AAAAhwMAAAAA&#10;" filled="f" fillcolor="#f2dbdb [661]" stroked="f" strokecolor="#c0504d [3205]"/>
              <v:rect id="Rectangle 4" o:spid="_x0000_s1028" style="position:absolute;left:-15;top:225;width:110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5UKMIA&#10;AADaAAAADwAAAGRycy9kb3ducmV2LnhtbESPT2sCMRTE7wW/Q3iCt5ooInU1ii0IPVTBP4ceXzfP&#10;TXDzsmxS3X57Iwg9DjPzG2ax6nwtrtRGF1jDaKhAEJfBOK40nI6b1zcQMSEbrAOThj+KsFr2XhZY&#10;mHDjPV0PqRIZwrFADTalppAylpY8xmFoiLN3Dq3HlGVbSdPiLcN9LcdKTaVHx3nBYkMflsrL4ddr&#10;UN/7mTy7rx+VTtuLfadd6dak9aDfrecgEnXpP/xsfxoNE3hcy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lQowgAAANoAAAAPAAAAAAAAAAAAAAAAAJgCAABkcnMvZG93&#10;bnJldi54bWxQSwUGAAAAAAQABAD1AAAAhwMAAAAA&#10;" filled="f" fillcolor="#eeece1 [3214]" stroked="f" strokecolor="#c0504d [3205]"/>
              <v:rect id="Rectangle 5" o:spid="_x0000_s1029" style="position:absolute;left:-15;top:-15;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KsMA&#10;AADaAAAADwAAAGRycy9kb3ducmV2LnhtbESP3YrCMBSE7xf2HcJZ8EY0VfyjGmURFW8WsfYBjs2x&#10;LduclCZq9enNgrCXw8x8wyxWranEjRpXWlYw6EcgiDOrS84VpKdtbwbCeWSNlWVS8CAHq+XnxwJj&#10;be98pFvicxEg7GJUUHhfx1K6rCCDrm9r4uBdbGPQB9nkUjd4D3BTyWEUTaTBksNCgTWtC8p+k6tR&#10;IMebK23Ste4eLiO2z+q8S3+mSnW+2u85CE+t/w+/23utYAx/V8I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BKsMAAADaAAAADwAAAAAAAAAAAAAAAACYAgAAZHJzL2Rv&#10;d25yZXYueG1sUEsFBgAAAAAEAAQA9QAAAIgDAAAAAA==&#10;" filled="f" fillcolor="#f2f2f2 [3052]" stroked="f" strokecolor="#c0504d [3205]"/>
              <v:rect id="Rectangle 6" o:spid="_x0000_s1030" style="position:absolute;left:-52;top:1414;width:247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FIgMIA&#10;AADaAAAADwAAAGRycy9kb3ducmV2LnhtbESP3YrCMBSE7xd8h3AEbxZN9UKkGkVERYRl8ecBjs2x&#10;rTYnpYk2u0+/WRC8HGbmG2a2CKYST2pcaVnBcJCAIM6sLjlXcD5t+hMQziNrrCyTgh9ysJh3PmaY&#10;atvygZ5Hn4sIYZeigsL7OpXSZQUZdANbE0fvahuDPsoml7rBNsJNJUdJMpYGS44LBda0Kii7Hx9G&#10;wSFcbeX2XxfkW/hut7/hU6+DUr1uWE5BeAr+HX61d1rBGP6vxBs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UiAwgAAANoAAAAPAAAAAAAAAAAAAAAAAJgCAABkcnMvZG93&#10;bnJldi54bWxQSwUGAAAAAAQABAD1AAAAhwMAAAAA&#10;" filled="f" stroked="f" strokecolor="#c0504d [3205]"/>
            </v:group>
          </w:pict>
        </mc:Fallback>
      </mc:AlternateContent>
    </w:r>
    <w:r w:rsidR="003C15B6" w:rsidRPr="00E60C03">
      <w:rPr>
        <w:noProof/>
      </w:rPr>
      <w:drawing>
        <wp:anchor distT="0" distB="0" distL="114300" distR="114300" simplePos="0" relativeHeight="251660288" behindDoc="0" locked="0" layoutInCell="1" allowOverlap="1" wp14:anchorId="36F3D793" wp14:editId="43A1E95C">
          <wp:simplePos x="0" y="0"/>
          <wp:positionH relativeFrom="page">
            <wp:posOffset>276225</wp:posOffset>
          </wp:positionH>
          <wp:positionV relativeFrom="page">
            <wp:posOffset>276225</wp:posOffset>
          </wp:positionV>
          <wp:extent cx="1266825" cy="348615"/>
          <wp:effectExtent l="19050" t="0" r="9525" b="0"/>
          <wp:wrapTight wrapText="bothSides">
            <wp:wrapPolygon edited="0">
              <wp:start x="-325" y="0"/>
              <wp:lineTo x="-325" y="20066"/>
              <wp:lineTo x="21762" y="20066"/>
              <wp:lineTo x="21762" y="0"/>
              <wp:lineTo x="-325"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rsidR="003C15B6" w:rsidRPr="004A4252" w:rsidRDefault="003C15B6" w:rsidP="0033111E">
    <w:pPr>
      <w:pStyle w:val="Capalera"/>
      <w:rPr>
        <w:sz w:val="16"/>
        <w:szCs w:val="16"/>
      </w:rPr>
    </w:pPr>
  </w:p>
  <w:p w:rsidR="003C15B6" w:rsidRPr="004A4252" w:rsidRDefault="003C15B6" w:rsidP="0033111E">
    <w:pPr>
      <w:jc w:val="left"/>
      <w:rPr>
        <w:rFonts w:cs="Arial"/>
        <w:b/>
        <w:sz w:val="14"/>
        <w:szCs w:val="14"/>
      </w:rPr>
    </w:pPr>
    <w:bookmarkStart w:id="197" w:name="ident"/>
    <w:bookmarkEnd w:id="197"/>
  </w:p>
  <w:p w:rsidR="003C15B6" w:rsidRPr="0033111E" w:rsidRDefault="003C15B6">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FAE"/>
    <w:multiLevelType w:val="hybridMultilevel"/>
    <w:tmpl w:val="9CA63708"/>
    <w:lvl w:ilvl="0" w:tplc="E8E88930">
      <w:start w:val="1"/>
      <w:numFmt w:val="decimal"/>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009D394C"/>
    <w:multiLevelType w:val="hybridMultilevel"/>
    <w:tmpl w:val="B03C9F4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A5E76C1"/>
    <w:multiLevelType w:val="singleLevel"/>
    <w:tmpl w:val="92AC5CDE"/>
    <w:lvl w:ilvl="0">
      <w:numFmt w:val="bullet"/>
      <w:lvlText w:val="-"/>
      <w:lvlJc w:val="left"/>
      <w:pPr>
        <w:tabs>
          <w:tab w:val="num" w:pos="360"/>
        </w:tabs>
        <w:ind w:left="357" w:hanging="357"/>
      </w:pPr>
    </w:lvl>
  </w:abstractNum>
  <w:abstractNum w:abstractNumId="3">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22A0119"/>
    <w:multiLevelType w:val="multilevel"/>
    <w:tmpl w:val="487C3C6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7B78A6"/>
    <w:multiLevelType w:val="hybridMultilevel"/>
    <w:tmpl w:val="1F8A37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1D575A7F"/>
    <w:multiLevelType w:val="hybridMultilevel"/>
    <w:tmpl w:val="0F6AC5E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2AF4CE2"/>
    <w:multiLevelType w:val="hybridMultilevel"/>
    <w:tmpl w:val="3586B58A"/>
    <w:lvl w:ilvl="0" w:tplc="4ED6F9DC">
      <w:start w:val="1"/>
      <w:numFmt w:val="lowerLetter"/>
      <w:lvlText w:val="%1)"/>
      <w:lvlJc w:val="left"/>
      <w:pPr>
        <w:ind w:left="1789" w:hanging="360"/>
      </w:pPr>
      <w:rPr>
        <w:rFonts w:hint="default"/>
      </w:rPr>
    </w:lvl>
    <w:lvl w:ilvl="1" w:tplc="04030019" w:tentative="1">
      <w:start w:val="1"/>
      <w:numFmt w:val="lowerLetter"/>
      <w:lvlText w:val="%2."/>
      <w:lvlJc w:val="left"/>
      <w:pPr>
        <w:ind w:left="2509" w:hanging="360"/>
      </w:pPr>
    </w:lvl>
    <w:lvl w:ilvl="2" w:tplc="0403001B" w:tentative="1">
      <w:start w:val="1"/>
      <w:numFmt w:val="lowerRoman"/>
      <w:lvlText w:val="%3."/>
      <w:lvlJc w:val="right"/>
      <w:pPr>
        <w:ind w:left="3229" w:hanging="180"/>
      </w:pPr>
    </w:lvl>
    <w:lvl w:ilvl="3" w:tplc="0403000F" w:tentative="1">
      <w:start w:val="1"/>
      <w:numFmt w:val="decimal"/>
      <w:lvlText w:val="%4."/>
      <w:lvlJc w:val="left"/>
      <w:pPr>
        <w:ind w:left="3949" w:hanging="360"/>
      </w:pPr>
    </w:lvl>
    <w:lvl w:ilvl="4" w:tplc="04030019" w:tentative="1">
      <w:start w:val="1"/>
      <w:numFmt w:val="lowerLetter"/>
      <w:lvlText w:val="%5."/>
      <w:lvlJc w:val="left"/>
      <w:pPr>
        <w:ind w:left="4669" w:hanging="360"/>
      </w:pPr>
    </w:lvl>
    <w:lvl w:ilvl="5" w:tplc="0403001B" w:tentative="1">
      <w:start w:val="1"/>
      <w:numFmt w:val="lowerRoman"/>
      <w:lvlText w:val="%6."/>
      <w:lvlJc w:val="right"/>
      <w:pPr>
        <w:ind w:left="5389" w:hanging="180"/>
      </w:pPr>
    </w:lvl>
    <w:lvl w:ilvl="6" w:tplc="0403000F" w:tentative="1">
      <w:start w:val="1"/>
      <w:numFmt w:val="decimal"/>
      <w:lvlText w:val="%7."/>
      <w:lvlJc w:val="left"/>
      <w:pPr>
        <w:ind w:left="6109" w:hanging="360"/>
      </w:pPr>
    </w:lvl>
    <w:lvl w:ilvl="7" w:tplc="04030019" w:tentative="1">
      <w:start w:val="1"/>
      <w:numFmt w:val="lowerLetter"/>
      <w:lvlText w:val="%8."/>
      <w:lvlJc w:val="left"/>
      <w:pPr>
        <w:ind w:left="6829" w:hanging="360"/>
      </w:pPr>
    </w:lvl>
    <w:lvl w:ilvl="8" w:tplc="0403001B" w:tentative="1">
      <w:start w:val="1"/>
      <w:numFmt w:val="lowerRoman"/>
      <w:lvlText w:val="%9."/>
      <w:lvlJc w:val="right"/>
      <w:pPr>
        <w:ind w:left="7549" w:hanging="180"/>
      </w:pPr>
    </w:lvl>
  </w:abstractNum>
  <w:abstractNum w:abstractNumId="9">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64F515F"/>
    <w:multiLevelType w:val="hybridMultilevel"/>
    <w:tmpl w:val="DC9E3C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2B6A2AE1"/>
    <w:multiLevelType w:val="hybridMultilevel"/>
    <w:tmpl w:val="4E7693E6"/>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2">
    <w:nsid w:val="2E1E730C"/>
    <w:multiLevelType w:val="hybridMultilevel"/>
    <w:tmpl w:val="B2BAFF0C"/>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32F1727E"/>
    <w:multiLevelType w:val="hybridMultilevel"/>
    <w:tmpl w:val="1250F6A8"/>
    <w:lvl w:ilvl="0" w:tplc="0C0A0015">
      <w:start w:val="1"/>
      <w:numFmt w:val="bullet"/>
      <w:lvlText w:val="-"/>
      <w:lvlJc w:val="left"/>
      <w:pPr>
        <w:ind w:left="720" w:hanging="360"/>
      </w:pPr>
      <w:rPr>
        <w:rFonts w:ascii="MetaCorr" w:eastAsia="Times New Roman" w:hAnsi="MetaCorr" w:cs="Times New Roman"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nsid w:val="3BD64546"/>
    <w:multiLevelType w:val="hybridMultilevel"/>
    <w:tmpl w:val="B0BE14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F641755"/>
    <w:multiLevelType w:val="hybridMultilevel"/>
    <w:tmpl w:val="4C9A00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47110C4F"/>
    <w:multiLevelType w:val="hybridMultilevel"/>
    <w:tmpl w:val="43CEBCD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4C4D736B"/>
    <w:multiLevelType w:val="hybridMultilevel"/>
    <w:tmpl w:val="5AC6D1EE"/>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9">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5C305620"/>
    <w:multiLevelType w:val="multilevel"/>
    <w:tmpl w:val="487C3C6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607B0BF6"/>
    <w:multiLevelType w:val="multilevel"/>
    <w:tmpl w:val="1EA294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2FD50FF"/>
    <w:multiLevelType w:val="hybridMultilevel"/>
    <w:tmpl w:val="2FCE3BFC"/>
    <w:lvl w:ilvl="0" w:tplc="DE3A15F8">
      <w:start w:val="6"/>
      <w:numFmt w:val="bullet"/>
      <w:lvlText w:val="-"/>
      <w:lvlJc w:val="left"/>
      <w:pPr>
        <w:ind w:left="720" w:hanging="360"/>
      </w:pPr>
      <w:rPr>
        <w:rFonts w:ascii="Verdana" w:eastAsia="Times New Roman" w:hAnsi="Verdana" w:cs="Times New Roman" w:hint="default"/>
        <w:i/>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3143286"/>
    <w:multiLevelType w:val="hybridMultilevel"/>
    <w:tmpl w:val="1E60BA2A"/>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nsid w:val="68A4278B"/>
    <w:multiLevelType w:val="hybridMultilevel"/>
    <w:tmpl w:val="3586B58A"/>
    <w:lvl w:ilvl="0" w:tplc="4ED6F9DC">
      <w:start w:val="1"/>
      <w:numFmt w:val="lowerLetter"/>
      <w:lvlText w:val="%1)"/>
      <w:lvlJc w:val="left"/>
      <w:pPr>
        <w:ind w:left="1789" w:hanging="360"/>
      </w:pPr>
      <w:rPr>
        <w:rFonts w:hint="default"/>
      </w:rPr>
    </w:lvl>
    <w:lvl w:ilvl="1" w:tplc="04030019" w:tentative="1">
      <w:start w:val="1"/>
      <w:numFmt w:val="lowerLetter"/>
      <w:lvlText w:val="%2."/>
      <w:lvlJc w:val="left"/>
      <w:pPr>
        <w:ind w:left="2509" w:hanging="360"/>
      </w:pPr>
    </w:lvl>
    <w:lvl w:ilvl="2" w:tplc="0403001B" w:tentative="1">
      <w:start w:val="1"/>
      <w:numFmt w:val="lowerRoman"/>
      <w:lvlText w:val="%3."/>
      <w:lvlJc w:val="right"/>
      <w:pPr>
        <w:ind w:left="3229" w:hanging="180"/>
      </w:pPr>
    </w:lvl>
    <w:lvl w:ilvl="3" w:tplc="0403000F" w:tentative="1">
      <w:start w:val="1"/>
      <w:numFmt w:val="decimal"/>
      <w:lvlText w:val="%4."/>
      <w:lvlJc w:val="left"/>
      <w:pPr>
        <w:ind w:left="3949" w:hanging="360"/>
      </w:pPr>
    </w:lvl>
    <w:lvl w:ilvl="4" w:tplc="04030019" w:tentative="1">
      <w:start w:val="1"/>
      <w:numFmt w:val="lowerLetter"/>
      <w:lvlText w:val="%5."/>
      <w:lvlJc w:val="left"/>
      <w:pPr>
        <w:ind w:left="4669" w:hanging="360"/>
      </w:pPr>
    </w:lvl>
    <w:lvl w:ilvl="5" w:tplc="0403001B" w:tentative="1">
      <w:start w:val="1"/>
      <w:numFmt w:val="lowerRoman"/>
      <w:lvlText w:val="%6."/>
      <w:lvlJc w:val="right"/>
      <w:pPr>
        <w:ind w:left="5389" w:hanging="180"/>
      </w:pPr>
    </w:lvl>
    <w:lvl w:ilvl="6" w:tplc="0403000F" w:tentative="1">
      <w:start w:val="1"/>
      <w:numFmt w:val="decimal"/>
      <w:lvlText w:val="%7."/>
      <w:lvlJc w:val="left"/>
      <w:pPr>
        <w:ind w:left="6109" w:hanging="360"/>
      </w:pPr>
    </w:lvl>
    <w:lvl w:ilvl="7" w:tplc="04030019" w:tentative="1">
      <w:start w:val="1"/>
      <w:numFmt w:val="lowerLetter"/>
      <w:lvlText w:val="%8."/>
      <w:lvlJc w:val="left"/>
      <w:pPr>
        <w:ind w:left="6829" w:hanging="360"/>
      </w:pPr>
    </w:lvl>
    <w:lvl w:ilvl="8" w:tplc="0403001B" w:tentative="1">
      <w:start w:val="1"/>
      <w:numFmt w:val="lowerRoman"/>
      <w:lvlText w:val="%9."/>
      <w:lvlJc w:val="right"/>
      <w:pPr>
        <w:ind w:left="7549" w:hanging="180"/>
      </w:pPr>
    </w:lvl>
  </w:abstractNum>
  <w:abstractNum w:abstractNumId="28">
    <w:nsid w:val="6BBE313A"/>
    <w:multiLevelType w:val="hybridMultilevel"/>
    <w:tmpl w:val="661A63D4"/>
    <w:lvl w:ilvl="0" w:tplc="04030003">
      <w:start w:val="1"/>
      <w:numFmt w:val="bullet"/>
      <w:lvlText w:val="o"/>
      <w:lvlJc w:val="left"/>
      <w:pPr>
        <w:ind w:left="1778" w:hanging="360"/>
      </w:pPr>
      <w:rPr>
        <w:rFonts w:ascii="Courier New" w:hAnsi="Courier New" w:cs="Courier New" w:hint="default"/>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29">
    <w:nsid w:val="74CC15F0"/>
    <w:multiLevelType w:val="hybridMultilevel"/>
    <w:tmpl w:val="B95A2608"/>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776D674B"/>
    <w:multiLevelType w:val="hybridMultilevel"/>
    <w:tmpl w:val="981838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79614A29"/>
    <w:multiLevelType w:val="singleLevel"/>
    <w:tmpl w:val="04030017"/>
    <w:lvl w:ilvl="0">
      <w:start w:val="1"/>
      <w:numFmt w:val="lowerLetter"/>
      <w:lvlText w:val="%1)"/>
      <w:lvlJc w:val="left"/>
      <w:pPr>
        <w:ind w:left="720" w:hanging="360"/>
      </w:pPr>
      <w:rPr>
        <w:rFonts w:hint="default"/>
      </w:rPr>
    </w:lvl>
  </w:abstractNum>
  <w:abstractNum w:abstractNumId="33">
    <w:nsid w:val="7B9D0B3E"/>
    <w:multiLevelType w:val="singleLevel"/>
    <w:tmpl w:val="0DC47A88"/>
    <w:lvl w:ilvl="0">
      <w:start w:val="2"/>
      <w:numFmt w:val="bullet"/>
      <w:lvlText w:val="-"/>
      <w:lvlJc w:val="left"/>
      <w:pPr>
        <w:tabs>
          <w:tab w:val="num" w:pos="360"/>
        </w:tabs>
        <w:ind w:left="360" w:hanging="360"/>
      </w:pPr>
      <w:rPr>
        <w:rFonts w:hint="default"/>
      </w:rPr>
    </w:lvl>
  </w:abstractNum>
  <w:abstractNum w:abstractNumId="34">
    <w:nsid w:val="7CFA4DE8"/>
    <w:multiLevelType w:val="hybridMultilevel"/>
    <w:tmpl w:val="E31C33C2"/>
    <w:lvl w:ilvl="0" w:tplc="AB42819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nsid w:val="7DEF7ED8"/>
    <w:multiLevelType w:val="hybridMultilevel"/>
    <w:tmpl w:val="F342B012"/>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6">
    <w:nsid w:val="7E206B97"/>
    <w:multiLevelType w:val="hybridMultilevel"/>
    <w:tmpl w:val="E2B606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nsid w:val="7EFE2952"/>
    <w:multiLevelType w:val="hybridMultilevel"/>
    <w:tmpl w:val="BCB6487A"/>
    <w:lvl w:ilvl="0" w:tplc="0403000F">
      <w:start w:val="1"/>
      <w:numFmt w:val="decimal"/>
      <w:lvlText w:val="%1."/>
      <w:lvlJc w:val="left"/>
      <w:pPr>
        <w:ind w:left="1429"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33"/>
  </w:num>
  <w:num w:numId="2">
    <w:abstractNumId w:val="9"/>
  </w:num>
  <w:num w:numId="3">
    <w:abstractNumId w:val="17"/>
  </w:num>
  <w:num w:numId="4">
    <w:abstractNumId w:val="19"/>
  </w:num>
  <w:num w:numId="5">
    <w:abstractNumId w:val="32"/>
  </w:num>
  <w:num w:numId="6">
    <w:abstractNumId w:val="22"/>
  </w:num>
  <w:num w:numId="7">
    <w:abstractNumId w:val="31"/>
  </w:num>
  <w:num w:numId="8">
    <w:abstractNumId w:val="20"/>
  </w:num>
  <w:num w:numId="9">
    <w:abstractNumId w:val="23"/>
  </w:num>
  <w:num w:numId="10">
    <w:abstractNumId w:val="3"/>
  </w:num>
  <w:num w:numId="11">
    <w:abstractNumId w:val="16"/>
  </w:num>
  <w:num w:numId="12">
    <w:abstractNumId w:val="12"/>
  </w:num>
  <w:num w:numId="13">
    <w:abstractNumId w:val="10"/>
  </w:num>
  <w:num w:numId="14">
    <w:abstractNumId w:val="36"/>
  </w:num>
  <w:num w:numId="15">
    <w:abstractNumId w:val="29"/>
  </w:num>
  <w:num w:numId="16">
    <w:abstractNumId w:val="5"/>
  </w:num>
  <w:num w:numId="17">
    <w:abstractNumId w:val="15"/>
  </w:num>
  <w:num w:numId="18">
    <w:abstractNumId w:val="6"/>
  </w:num>
  <w:num w:numId="19">
    <w:abstractNumId w:val="30"/>
  </w:num>
  <w:num w:numId="20">
    <w:abstractNumId w:val="35"/>
  </w:num>
  <w:num w:numId="21">
    <w:abstractNumId w:val="8"/>
  </w:num>
  <w:num w:numId="22">
    <w:abstractNumId w:val="37"/>
  </w:num>
  <w:num w:numId="23">
    <w:abstractNumId w:val="27"/>
  </w:num>
  <w:num w:numId="24">
    <w:abstractNumId w:val="28"/>
  </w:num>
  <w:num w:numId="25">
    <w:abstractNumId w:val="26"/>
  </w:num>
  <w:num w:numId="26">
    <w:abstractNumId w:val="25"/>
  </w:num>
  <w:num w:numId="27">
    <w:abstractNumId w:val="14"/>
  </w:num>
  <w:num w:numId="28">
    <w:abstractNumId w:val="2"/>
  </w:num>
  <w:num w:numId="29">
    <w:abstractNumId w:val="21"/>
  </w:num>
  <w:num w:numId="30">
    <w:abstractNumId w:val="24"/>
  </w:num>
  <w:num w:numId="31">
    <w:abstractNumId w:val="0"/>
  </w:num>
  <w:num w:numId="32">
    <w:abstractNumId w:val="4"/>
  </w:num>
  <w:num w:numId="33">
    <w:abstractNumId w:val="34"/>
  </w:num>
  <w:num w:numId="34">
    <w:abstractNumId w:val="7"/>
  </w:num>
  <w:num w:numId="35">
    <w:abstractNumId w:val="1"/>
  </w:num>
  <w:num w:numId="36">
    <w:abstractNumId w:val="13"/>
  </w:num>
  <w:num w:numId="37">
    <w:abstractNumId w:val="1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43"/>
    <w:rsid w:val="0000733E"/>
    <w:rsid w:val="00007A59"/>
    <w:rsid w:val="00015F91"/>
    <w:rsid w:val="00017486"/>
    <w:rsid w:val="00017C7D"/>
    <w:rsid w:val="000205DE"/>
    <w:rsid w:val="00026972"/>
    <w:rsid w:val="00031025"/>
    <w:rsid w:val="00033BDB"/>
    <w:rsid w:val="00034AD3"/>
    <w:rsid w:val="00040F1B"/>
    <w:rsid w:val="000431D9"/>
    <w:rsid w:val="0005215D"/>
    <w:rsid w:val="0005319E"/>
    <w:rsid w:val="000559A7"/>
    <w:rsid w:val="00056066"/>
    <w:rsid w:val="000562AE"/>
    <w:rsid w:val="0005781D"/>
    <w:rsid w:val="00060F48"/>
    <w:rsid w:val="00063A48"/>
    <w:rsid w:val="0006432E"/>
    <w:rsid w:val="0006667D"/>
    <w:rsid w:val="00070928"/>
    <w:rsid w:val="00072388"/>
    <w:rsid w:val="0007615B"/>
    <w:rsid w:val="000860C5"/>
    <w:rsid w:val="00091ABD"/>
    <w:rsid w:val="00092BEB"/>
    <w:rsid w:val="000A616F"/>
    <w:rsid w:val="000B0FF9"/>
    <w:rsid w:val="000B1A6D"/>
    <w:rsid w:val="000B4B6F"/>
    <w:rsid w:val="000B5A43"/>
    <w:rsid w:val="000B657A"/>
    <w:rsid w:val="000C1740"/>
    <w:rsid w:val="000C2308"/>
    <w:rsid w:val="000C3C33"/>
    <w:rsid w:val="000C61D5"/>
    <w:rsid w:val="000C6FCE"/>
    <w:rsid w:val="000D0630"/>
    <w:rsid w:val="000D2C24"/>
    <w:rsid w:val="000D3CB2"/>
    <w:rsid w:val="000D71A9"/>
    <w:rsid w:val="000D799D"/>
    <w:rsid w:val="000D7B4C"/>
    <w:rsid w:val="000E06B2"/>
    <w:rsid w:val="000F18CD"/>
    <w:rsid w:val="000F36B9"/>
    <w:rsid w:val="00111242"/>
    <w:rsid w:val="00111828"/>
    <w:rsid w:val="00112781"/>
    <w:rsid w:val="00113D4A"/>
    <w:rsid w:val="00113E94"/>
    <w:rsid w:val="00114B6B"/>
    <w:rsid w:val="00120D66"/>
    <w:rsid w:val="001222A6"/>
    <w:rsid w:val="001303B3"/>
    <w:rsid w:val="00130DD7"/>
    <w:rsid w:val="00131682"/>
    <w:rsid w:val="00151581"/>
    <w:rsid w:val="00161A68"/>
    <w:rsid w:val="001664DE"/>
    <w:rsid w:val="00170548"/>
    <w:rsid w:val="00173561"/>
    <w:rsid w:val="001747E9"/>
    <w:rsid w:val="00174945"/>
    <w:rsid w:val="00175BD7"/>
    <w:rsid w:val="00180630"/>
    <w:rsid w:val="0018089D"/>
    <w:rsid w:val="00187866"/>
    <w:rsid w:val="00187885"/>
    <w:rsid w:val="00196593"/>
    <w:rsid w:val="001A0938"/>
    <w:rsid w:val="001A5F6C"/>
    <w:rsid w:val="001B045C"/>
    <w:rsid w:val="001B1852"/>
    <w:rsid w:val="001B3BEE"/>
    <w:rsid w:val="001B6A81"/>
    <w:rsid w:val="001C1ACB"/>
    <w:rsid w:val="001C31FD"/>
    <w:rsid w:val="001C7272"/>
    <w:rsid w:val="001C7323"/>
    <w:rsid w:val="001D0A80"/>
    <w:rsid w:val="001D27CF"/>
    <w:rsid w:val="001D2FC0"/>
    <w:rsid w:val="001D4DF9"/>
    <w:rsid w:val="001D565C"/>
    <w:rsid w:val="001E012D"/>
    <w:rsid w:val="001E5975"/>
    <w:rsid w:val="001F6540"/>
    <w:rsid w:val="001F6B1B"/>
    <w:rsid w:val="00202B9B"/>
    <w:rsid w:val="002056BA"/>
    <w:rsid w:val="00205A6F"/>
    <w:rsid w:val="00205A74"/>
    <w:rsid w:val="00207477"/>
    <w:rsid w:val="00211BB4"/>
    <w:rsid w:val="00212B44"/>
    <w:rsid w:val="00213162"/>
    <w:rsid w:val="00216DDD"/>
    <w:rsid w:val="00216EE4"/>
    <w:rsid w:val="00217B65"/>
    <w:rsid w:val="00221A97"/>
    <w:rsid w:val="00233114"/>
    <w:rsid w:val="002352FD"/>
    <w:rsid w:val="00235B08"/>
    <w:rsid w:val="00237DA4"/>
    <w:rsid w:val="00241F7E"/>
    <w:rsid w:val="002442CD"/>
    <w:rsid w:val="002445BB"/>
    <w:rsid w:val="00251966"/>
    <w:rsid w:val="0025242A"/>
    <w:rsid w:val="00254101"/>
    <w:rsid w:val="0025587C"/>
    <w:rsid w:val="002570CD"/>
    <w:rsid w:val="00257870"/>
    <w:rsid w:val="00261B3A"/>
    <w:rsid w:val="0026407F"/>
    <w:rsid w:val="00267C6E"/>
    <w:rsid w:val="00267F85"/>
    <w:rsid w:val="0027051A"/>
    <w:rsid w:val="00272836"/>
    <w:rsid w:val="00272C5D"/>
    <w:rsid w:val="00274291"/>
    <w:rsid w:val="00275B42"/>
    <w:rsid w:val="002763AC"/>
    <w:rsid w:val="00280711"/>
    <w:rsid w:val="002809AC"/>
    <w:rsid w:val="00283AFB"/>
    <w:rsid w:val="00285EE4"/>
    <w:rsid w:val="002860B1"/>
    <w:rsid w:val="00290910"/>
    <w:rsid w:val="00290D54"/>
    <w:rsid w:val="00291315"/>
    <w:rsid w:val="00293E71"/>
    <w:rsid w:val="00297244"/>
    <w:rsid w:val="002A16D8"/>
    <w:rsid w:val="002A1765"/>
    <w:rsid w:val="002A34F6"/>
    <w:rsid w:val="002A7CF8"/>
    <w:rsid w:val="002B0AC4"/>
    <w:rsid w:val="002B1E09"/>
    <w:rsid w:val="002B470B"/>
    <w:rsid w:val="002C1C88"/>
    <w:rsid w:val="002C6EE6"/>
    <w:rsid w:val="002D1281"/>
    <w:rsid w:val="002D3355"/>
    <w:rsid w:val="002D3E15"/>
    <w:rsid w:val="002E0CB4"/>
    <w:rsid w:val="002E0FDD"/>
    <w:rsid w:val="002E192A"/>
    <w:rsid w:val="002E7388"/>
    <w:rsid w:val="002F6903"/>
    <w:rsid w:val="00300AA0"/>
    <w:rsid w:val="00301C0D"/>
    <w:rsid w:val="00302646"/>
    <w:rsid w:val="003039B2"/>
    <w:rsid w:val="00304B45"/>
    <w:rsid w:val="00306643"/>
    <w:rsid w:val="00314180"/>
    <w:rsid w:val="00323FA7"/>
    <w:rsid w:val="00326C0A"/>
    <w:rsid w:val="0033111E"/>
    <w:rsid w:val="00331E37"/>
    <w:rsid w:val="003331B8"/>
    <w:rsid w:val="003402E3"/>
    <w:rsid w:val="003421EA"/>
    <w:rsid w:val="00345116"/>
    <w:rsid w:val="00345D9E"/>
    <w:rsid w:val="00350045"/>
    <w:rsid w:val="003508A0"/>
    <w:rsid w:val="003524A2"/>
    <w:rsid w:val="00352CC8"/>
    <w:rsid w:val="003561B8"/>
    <w:rsid w:val="00372ABD"/>
    <w:rsid w:val="00372F0D"/>
    <w:rsid w:val="003767F5"/>
    <w:rsid w:val="00376D3A"/>
    <w:rsid w:val="00382C5E"/>
    <w:rsid w:val="00382D7C"/>
    <w:rsid w:val="0038555C"/>
    <w:rsid w:val="003864F6"/>
    <w:rsid w:val="00387C72"/>
    <w:rsid w:val="003912F0"/>
    <w:rsid w:val="003929AB"/>
    <w:rsid w:val="00393C1C"/>
    <w:rsid w:val="00396415"/>
    <w:rsid w:val="003A0E10"/>
    <w:rsid w:val="003A0E2C"/>
    <w:rsid w:val="003A437D"/>
    <w:rsid w:val="003B5116"/>
    <w:rsid w:val="003B6324"/>
    <w:rsid w:val="003C0417"/>
    <w:rsid w:val="003C15B6"/>
    <w:rsid w:val="003C1619"/>
    <w:rsid w:val="003C257C"/>
    <w:rsid w:val="003C5178"/>
    <w:rsid w:val="003C60ED"/>
    <w:rsid w:val="003C6C15"/>
    <w:rsid w:val="003D6641"/>
    <w:rsid w:val="003E18CB"/>
    <w:rsid w:val="003E4F37"/>
    <w:rsid w:val="003F6DAA"/>
    <w:rsid w:val="004008B9"/>
    <w:rsid w:val="00402601"/>
    <w:rsid w:val="00416DC5"/>
    <w:rsid w:val="0042182B"/>
    <w:rsid w:val="00422D8C"/>
    <w:rsid w:val="00423BF3"/>
    <w:rsid w:val="00431CED"/>
    <w:rsid w:val="00432380"/>
    <w:rsid w:val="00441E4B"/>
    <w:rsid w:val="00443C89"/>
    <w:rsid w:val="00450713"/>
    <w:rsid w:val="00455235"/>
    <w:rsid w:val="00464B0D"/>
    <w:rsid w:val="00465BB0"/>
    <w:rsid w:val="00466160"/>
    <w:rsid w:val="00467D4C"/>
    <w:rsid w:val="00475404"/>
    <w:rsid w:val="00483B49"/>
    <w:rsid w:val="00483FDC"/>
    <w:rsid w:val="004A0609"/>
    <w:rsid w:val="004A2195"/>
    <w:rsid w:val="004A749F"/>
    <w:rsid w:val="004B1343"/>
    <w:rsid w:val="004B5633"/>
    <w:rsid w:val="004C1508"/>
    <w:rsid w:val="004C535C"/>
    <w:rsid w:val="004D5063"/>
    <w:rsid w:val="004D52E3"/>
    <w:rsid w:val="004D5449"/>
    <w:rsid w:val="004D6A2E"/>
    <w:rsid w:val="004E59E2"/>
    <w:rsid w:val="004E6992"/>
    <w:rsid w:val="005003C8"/>
    <w:rsid w:val="00501A32"/>
    <w:rsid w:val="00502A32"/>
    <w:rsid w:val="005077BC"/>
    <w:rsid w:val="00515188"/>
    <w:rsid w:val="00515F83"/>
    <w:rsid w:val="00517C7C"/>
    <w:rsid w:val="00522D68"/>
    <w:rsid w:val="00524A9E"/>
    <w:rsid w:val="00530B4D"/>
    <w:rsid w:val="00536184"/>
    <w:rsid w:val="00541BB7"/>
    <w:rsid w:val="00546C9E"/>
    <w:rsid w:val="00552CE0"/>
    <w:rsid w:val="00553FAF"/>
    <w:rsid w:val="005564F6"/>
    <w:rsid w:val="00556D87"/>
    <w:rsid w:val="00560812"/>
    <w:rsid w:val="00566C15"/>
    <w:rsid w:val="00567190"/>
    <w:rsid w:val="00574782"/>
    <w:rsid w:val="00592334"/>
    <w:rsid w:val="005A3C85"/>
    <w:rsid w:val="005A54DA"/>
    <w:rsid w:val="005A70CE"/>
    <w:rsid w:val="005B3940"/>
    <w:rsid w:val="005C2452"/>
    <w:rsid w:val="005C2F41"/>
    <w:rsid w:val="005D12D6"/>
    <w:rsid w:val="005D4283"/>
    <w:rsid w:val="005D48AB"/>
    <w:rsid w:val="005D6EB1"/>
    <w:rsid w:val="005E6ACF"/>
    <w:rsid w:val="005F396B"/>
    <w:rsid w:val="005F527C"/>
    <w:rsid w:val="005F52EB"/>
    <w:rsid w:val="0060110C"/>
    <w:rsid w:val="00601F71"/>
    <w:rsid w:val="00605228"/>
    <w:rsid w:val="00614AF3"/>
    <w:rsid w:val="00615605"/>
    <w:rsid w:val="00616D0B"/>
    <w:rsid w:val="00620E89"/>
    <w:rsid w:val="006235BC"/>
    <w:rsid w:val="00625607"/>
    <w:rsid w:val="0062637E"/>
    <w:rsid w:val="00631648"/>
    <w:rsid w:val="006422C3"/>
    <w:rsid w:val="0064371E"/>
    <w:rsid w:val="006506D8"/>
    <w:rsid w:val="00657453"/>
    <w:rsid w:val="00661DEB"/>
    <w:rsid w:val="006623A2"/>
    <w:rsid w:val="006626A1"/>
    <w:rsid w:val="0066287D"/>
    <w:rsid w:val="00662ACB"/>
    <w:rsid w:val="006665BB"/>
    <w:rsid w:val="00667FC3"/>
    <w:rsid w:val="00670453"/>
    <w:rsid w:val="00672026"/>
    <w:rsid w:val="006826F3"/>
    <w:rsid w:val="00683469"/>
    <w:rsid w:val="006853CE"/>
    <w:rsid w:val="00686664"/>
    <w:rsid w:val="00686874"/>
    <w:rsid w:val="00690285"/>
    <w:rsid w:val="00690C9C"/>
    <w:rsid w:val="0069226D"/>
    <w:rsid w:val="00694F77"/>
    <w:rsid w:val="00696C85"/>
    <w:rsid w:val="00696F58"/>
    <w:rsid w:val="00696FB5"/>
    <w:rsid w:val="006A34C7"/>
    <w:rsid w:val="006A4796"/>
    <w:rsid w:val="006A6AEC"/>
    <w:rsid w:val="006B05F7"/>
    <w:rsid w:val="006C0DE8"/>
    <w:rsid w:val="006C2C31"/>
    <w:rsid w:val="006C4715"/>
    <w:rsid w:val="006D0B10"/>
    <w:rsid w:val="006D2CC9"/>
    <w:rsid w:val="006D30D4"/>
    <w:rsid w:val="006D3253"/>
    <w:rsid w:val="006D4458"/>
    <w:rsid w:val="006D5072"/>
    <w:rsid w:val="006D758F"/>
    <w:rsid w:val="006D767B"/>
    <w:rsid w:val="006D7BE4"/>
    <w:rsid w:val="006E208C"/>
    <w:rsid w:val="006E2D50"/>
    <w:rsid w:val="006E5EB1"/>
    <w:rsid w:val="006F18DB"/>
    <w:rsid w:val="006F4BAF"/>
    <w:rsid w:val="006F7543"/>
    <w:rsid w:val="006F77D1"/>
    <w:rsid w:val="0070381A"/>
    <w:rsid w:val="00705CDF"/>
    <w:rsid w:val="00711B45"/>
    <w:rsid w:val="00711CD7"/>
    <w:rsid w:val="00726748"/>
    <w:rsid w:val="00730494"/>
    <w:rsid w:val="0073152C"/>
    <w:rsid w:val="00742420"/>
    <w:rsid w:val="007438B7"/>
    <w:rsid w:val="00750631"/>
    <w:rsid w:val="00767DA4"/>
    <w:rsid w:val="00773D53"/>
    <w:rsid w:val="00775A35"/>
    <w:rsid w:val="00787D43"/>
    <w:rsid w:val="00790611"/>
    <w:rsid w:val="007923C3"/>
    <w:rsid w:val="00797F05"/>
    <w:rsid w:val="007A075F"/>
    <w:rsid w:val="007A0CC5"/>
    <w:rsid w:val="007A25DC"/>
    <w:rsid w:val="007A6E4E"/>
    <w:rsid w:val="007B328B"/>
    <w:rsid w:val="007B32E3"/>
    <w:rsid w:val="007B34A6"/>
    <w:rsid w:val="007B463F"/>
    <w:rsid w:val="007B6922"/>
    <w:rsid w:val="007C13E5"/>
    <w:rsid w:val="007C3218"/>
    <w:rsid w:val="007C3822"/>
    <w:rsid w:val="007C6434"/>
    <w:rsid w:val="007C7B56"/>
    <w:rsid w:val="007D1592"/>
    <w:rsid w:val="007D2FCF"/>
    <w:rsid w:val="007D4376"/>
    <w:rsid w:val="007D54CD"/>
    <w:rsid w:val="007D5803"/>
    <w:rsid w:val="007D7522"/>
    <w:rsid w:val="007E0BA6"/>
    <w:rsid w:val="007E10DF"/>
    <w:rsid w:val="007E20B3"/>
    <w:rsid w:val="007E3759"/>
    <w:rsid w:val="007E3E9E"/>
    <w:rsid w:val="007E4450"/>
    <w:rsid w:val="007F3C42"/>
    <w:rsid w:val="007F480A"/>
    <w:rsid w:val="007F51AB"/>
    <w:rsid w:val="007F7F02"/>
    <w:rsid w:val="0080185E"/>
    <w:rsid w:val="00801F03"/>
    <w:rsid w:val="00802DC4"/>
    <w:rsid w:val="00804341"/>
    <w:rsid w:val="00807236"/>
    <w:rsid w:val="008118B5"/>
    <w:rsid w:val="00811CB8"/>
    <w:rsid w:val="008134F2"/>
    <w:rsid w:val="00815B79"/>
    <w:rsid w:val="00816C03"/>
    <w:rsid w:val="00820829"/>
    <w:rsid w:val="00820E23"/>
    <w:rsid w:val="00823D49"/>
    <w:rsid w:val="00831486"/>
    <w:rsid w:val="00831D78"/>
    <w:rsid w:val="00836428"/>
    <w:rsid w:val="008474F8"/>
    <w:rsid w:val="008528F8"/>
    <w:rsid w:val="0085307E"/>
    <w:rsid w:val="00856AD2"/>
    <w:rsid w:val="00862D0C"/>
    <w:rsid w:val="008645C6"/>
    <w:rsid w:val="00865470"/>
    <w:rsid w:val="0086644F"/>
    <w:rsid w:val="008726C1"/>
    <w:rsid w:val="00872B3A"/>
    <w:rsid w:val="00876358"/>
    <w:rsid w:val="00877B61"/>
    <w:rsid w:val="00880353"/>
    <w:rsid w:val="00884FED"/>
    <w:rsid w:val="00885877"/>
    <w:rsid w:val="00886DE4"/>
    <w:rsid w:val="0089362D"/>
    <w:rsid w:val="00894B09"/>
    <w:rsid w:val="00895ECF"/>
    <w:rsid w:val="008A31A1"/>
    <w:rsid w:val="008A4E98"/>
    <w:rsid w:val="008A6751"/>
    <w:rsid w:val="008A6972"/>
    <w:rsid w:val="008C00B4"/>
    <w:rsid w:val="008C1D47"/>
    <w:rsid w:val="008C28EE"/>
    <w:rsid w:val="008C31EB"/>
    <w:rsid w:val="008C46AB"/>
    <w:rsid w:val="008C486B"/>
    <w:rsid w:val="008C4C72"/>
    <w:rsid w:val="008C4E16"/>
    <w:rsid w:val="008D0212"/>
    <w:rsid w:val="008D1191"/>
    <w:rsid w:val="008D185A"/>
    <w:rsid w:val="008E02A2"/>
    <w:rsid w:val="008E0E55"/>
    <w:rsid w:val="008E32CA"/>
    <w:rsid w:val="008E558C"/>
    <w:rsid w:val="008E6DA0"/>
    <w:rsid w:val="008F3EC4"/>
    <w:rsid w:val="008F40A0"/>
    <w:rsid w:val="008F7154"/>
    <w:rsid w:val="00903250"/>
    <w:rsid w:val="00903A1C"/>
    <w:rsid w:val="00906FAF"/>
    <w:rsid w:val="00907C24"/>
    <w:rsid w:val="00911397"/>
    <w:rsid w:val="00914EA2"/>
    <w:rsid w:val="00915243"/>
    <w:rsid w:val="00916A5A"/>
    <w:rsid w:val="0092068A"/>
    <w:rsid w:val="00921A5E"/>
    <w:rsid w:val="00923444"/>
    <w:rsid w:val="00926CFD"/>
    <w:rsid w:val="009272C4"/>
    <w:rsid w:val="009306ED"/>
    <w:rsid w:val="00937499"/>
    <w:rsid w:val="009379AA"/>
    <w:rsid w:val="00940DCE"/>
    <w:rsid w:val="00946AE4"/>
    <w:rsid w:val="00957E47"/>
    <w:rsid w:val="00966846"/>
    <w:rsid w:val="009733BF"/>
    <w:rsid w:val="00974ABE"/>
    <w:rsid w:val="0097529C"/>
    <w:rsid w:val="00981466"/>
    <w:rsid w:val="00981C27"/>
    <w:rsid w:val="009847A6"/>
    <w:rsid w:val="00985895"/>
    <w:rsid w:val="0098704A"/>
    <w:rsid w:val="00987090"/>
    <w:rsid w:val="00992E4B"/>
    <w:rsid w:val="009A24F4"/>
    <w:rsid w:val="009A3B93"/>
    <w:rsid w:val="009B2172"/>
    <w:rsid w:val="009B24DF"/>
    <w:rsid w:val="009B2E79"/>
    <w:rsid w:val="009B2F79"/>
    <w:rsid w:val="009B3A0C"/>
    <w:rsid w:val="009B3AC6"/>
    <w:rsid w:val="009B582D"/>
    <w:rsid w:val="009B6F4B"/>
    <w:rsid w:val="009B7D77"/>
    <w:rsid w:val="009C077D"/>
    <w:rsid w:val="009C2C7F"/>
    <w:rsid w:val="009C35D5"/>
    <w:rsid w:val="009C5A03"/>
    <w:rsid w:val="009D113A"/>
    <w:rsid w:val="009D43FC"/>
    <w:rsid w:val="009D608E"/>
    <w:rsid w:val="009D683F"/>
    <w:rsid w:val="009D7E80"/>
    <w:rsid w:val="009E0C24"/>
    <w:rsid w:val="009E2A98"/>
    <w:rsid w:val="009E6DC1"/>
    <w:rsid w:val="009F1FFE"/>
    <w:rsid w:val="009F4978"/>
    <w:rsid w:val="009F6576"/>
    <w:rsid w:val="009F6581"/>
    <w:rsid w:val="009F7E3F"/>
    <w:rsid w:val="00A02A9E"/>
    <w:rsid w:val="00A04945"/>
    <w:rsid w:val="00A04CB9"/>
    <w:rsid w:val="00A071C3"/>
    <w:rsid w:val="00A10EC9"/>
    <w:rsid w:val="00A136BE"/>
    <w:rsid w:val="00A14560"/>
    <w:rsid w:val="00A21CC2"/>
    <w:rsid w:val="00A25D8A"/>
    <w:rsid w:val="00A2639D"/>
    <w:rsid w:val="00A26BD8"/>
    <w:rsid w:val="00A2780A"/>
    <w:rsid w:val="00A279C8"/>
    <w:rsid w:val="00A344D3"/>
    <w:rsid w:val="00A349B3"/>
    <w:rsid w:val="00A34A32"/>
    <w:rsid w:val="00A35E82"/>
    <w:rsid w:val="00A36F90"/>
    <w:rsid w:val="00A41D5D"/>
    <w:rsid w:val="00A42B8A"/>
    <w:rsid w:val="00A4399E"/>
    <w:rsid w:val="00A441E8"/>
    <w:rsid w:val="00A47079"/>
    <w:rsid w:val="00A477E7"/>
    <w:rsid w:val="00A50AAE"/>
    <w:rsid w:val="00A5674E"/>
    <w:rsid w:val="00A63383"/>
    <w:rsid w:val="00A634DF"/>
    <w:rsid w:val="00A65C4D"/>
    <w:rsid w:val="00A7051D"/>
    <w:rsid w:val="00A72CED"/>
    <w:rsid w:val="00A811EA"/>
    <w:rsid w:val="00A81C12"/>
    <w:rsid w:val="00A82776"/>
    <w:rsid w:val="00A82A7D"/>
    <w:rsid w:val="00A9188F"/>
    <w:rsid w:val="00A933CC"/>
    <w:rsid w:val="00A96084"/>
    <w:rsid w:val="00A96886"/>
    <w:rsid w:val="00AA5387"/>
    <w:rsid w:val="00AA5F8A"/>
    <w:rsid w:val="00AB043F"/>
    <w:rsid w:val="00AB2449"/>
    <w:rsid w:val="00AC046C"/>
    <w:rsid w:val="00AC1129"/>
    <w:rsid w:val="00AC14A5"/>
    <w:rsid w:val="00AC3EDA"/>
    <w:rsid w:val="00AC4638"/>
    <w:rsid w:val="00AC7EA0"/>
    <w:rsid w:val="00AD04F5"/>
    <w:rsid w:val="00AD287E"/>
    <w:rsid w:val="00AE00FB"/>
    <w:rsid w:val="00AE1C23"/>
    <w:rsid w:val="00AE1EDB"/>
    <w:rsid w:val="00AF0792"/>
    <w:rsid w:val="00B04D06"/>
    <w:rsid w:val="00B05D56"/>
    <w:rsid w:val="00B079FE"/>
    <w:rsid w:val="00B12419"/>
    <w:rsid w:val="00B14E9B"/>
    <w:rsid w:val="00B246D3"/>
    <w:rsid w:val="00B24B6E"/>
    <w:rsid w:val="00B26C39"/>
    <w:rsid w:val="00B27604"/>
    <w:rsid w:val="00B3012E"/>
    <w:rsid w:val="00B31BC1"/>
    <w:rsid w:val="00B32A71"/>
    <w:rsid w:val="00B413A7"/>
    <w:rsid w:val="00B43BEE"/>
    <w:rsid w:val="00B43F77"/>
    <w:rsid w:val="00B518F4"/>
    <w:rsid w:val="00B52BAA"/>
    <w:rsid w:val="00B52CE3"/>
    <w:rsid w:val="00B57657"/>
    <w:rsid w:val="00B5799A"/>
    <w:rsid w:val="00B629A5"/>
    <w:rsid w:val="00B75184"/>
    <w:rsid w:val="00B76067"/>
    <w:rsid w:val="00B842F9"/>
    <w:rsid w:val="00B867B0"/>
    <w:rsid w:val="00B87E2E"/>
    <w:rsid w:val="00B93D27"/>
    <w:rsid w:val="00B944A0"/>
    <w:rsid w:val="00BA6F01"/>
    <w:rsid w:val="00BA795D"/>
    <w:rsid w:val="00BB2A41"/>
    <w:rsid w:val="00BC25C3"/>
    <w:rsid w:val="00BC4B54"/>
    <w:rsid w:val="00BC6BB9"/>
    <w:rsid w:val="00BC6E66"/>
    <w:rsid w:val="00BD6FE1"/>
    <w:rsid w:val="00BD7B2A"/>
    <w:rsid w:val="00BE0306"/>
    <w:rsid w:val="00BE227A"/>
    <w:rsid w:val="00BE3D85"/>
    <w:rsid w:val="00BE5F37"/>
    <w:rsid w:val="00BE785D"/>
    <w:rsid w:val="00BF38F1"/>
    <w:rsid w:val="00BF4067"/>
    <w:rsid w:val="00BF623A"/>
    <w:rsid w:val="00C030C8"/>
    <w:rsid w:val="00C07C0D"/>
    <w:rsid w:val="00C10F1C"/>
    <w:rsid w:val="00C12D8C"/>
    <w:rsid w:val="00C15C6F"/>
    <w:rsid w:val="00C21F91"/>
    <w:rsid w:val="00C35AF0"/>
    <w:rsid w:val="00C41B1B"/>
    <w:rsid w:val="00C472C2"/>
    <w:rsid w:val="00C52280"/>
    <w:rsid w:val="00C60F04"/>
    <w:rsid w:val="00C63A27"/>
    <w:rsid w:val="00C71514"/>
    <w:rsid w:val="00C72C18"/>
    <w:rsid w:val="00C76A43"/>
    <w:rsid w:val="00C80066"/>
    <w:rsid w:val="00C80A40"/>
    <w:rsid w:val="00C86E34"/>
    <w:rsid w:val="00C9110E"/>
    <w:rsid w:val="00C9250D"/>
    <w:rsid w:val="00C95AD4"/>
    <w:rsid w:val="00CA765C"/>
    <w:rsid w:val="00CB2FAF"/>
    <w:rsid w:val="00CB3D2E"/>
    <w:rsid w:val="00CB49F8"/>
    <w:rsid w:val="00CB71E8"/>
    <w:rsid w:val="00CC1BFF"/>
    <w:rsid w:val="00CC3D6B"/>
    <w:rsid w:val="00CC51CA"/>
    <w:rsid w:val="00CC614F"/>
    <w:rsid w:val="00CC6CCD"/>
    <w:rsid w:val="00CD0996"/>
    <w:rsid w:val="00CD0D2B"/>
    <w:rsid w:val="00CE014E"/>
    <w:rsid w:val="00CE3941"/>
    <w:rsid w:val="00CF03F8"/>
    <w:rsid w:val="00CF06AA"/>
    <w:rsid w:val="00CF1CDB"/>
    <w:rsid w:val="00CF4FA2"/>
    <w:rsid w:val="00CF6FF3"/>
    <w:rsid w:val="00D005F8"/>
    <w:rsid w:val="00D10AD3"/>
    <w:rsid w:val="00D147CB"/>
    <w:rsid w:val="00D165CB"/>
    <w:rsid w:val="00D20C7C"/>
    <w:rsid w:val="00D2303B"/>
    <w:rsid w:val="00D30D24"/>
    <w:rsid w:val="00D31C6B"/>
    <w:rsid w:val="00D327B3"/>
    <w:rsid w:val="00D42F5A"/>
    <w:rsid w:val="00D44224"/>
    <w:rsid w:val="00D50803"/>
    <w:rsid w:val="00D50BD8"/>
    <w:rsid w:val="00D52F2C"/>
    <w:rsid w:val="00D53DBF"/>
    <w:rsid w:val="00D53E47"/>
    <w:rsid w:val="00D557A4"/>
    <w:rsid w:val="00D60669"/>
    <w:rsid w:val="00D60D3F"/>
    <w:rsid w:val="00D62EA0"/>
    <w:rsid w:val="00D63B70"/>
    <w:rsid w:val="00D66767"/>
    <w:rsid w:val="00D767FC"/>
    <w:rsid w:val="00D809B7"/>
    <w:rsid w:val="00D824F7"/>
    <w:rsid w:val="00D873AC"/>
    <w:rsid w:val="00D87832"/>
    <w:rsid w:val="00D92BF9"/>
    <w:rsid w:val="00D92CA2"/>
    <w:rsid w:val="00D93A67"/>
    <w:rsid w:val="00D93C7E"/>
    <w:rsid w:val="00DA28AF"/>
    <w:rsid w:val="00DA7363"/>
    <w:rsid w:val="00DB2650"/>
    <w:rsid w:val="00DB7015"/>
    <w:rsid w:val="00DD4988"/>
    <w:rsid w:val="00DD7662"/>
    <w:rsid w:val="00DE07A3"/>
    <w:rsid w:val="00DE48B8"/>
    <w:rsid w:val="00DE7849"/>
    <w:rsid w:val="00DE7894"/>
    <w:rsid w:val="00DE7B68"/>
    <w:rsid w:val="00DE7EC2"/>
    <w:rsid w:val="00DF2FEE"/>
    <w:rsid w:val="00DF3B2A"/>
    <w:rsid w:val="00DF5A9C"/>
    <w:rsid w:val="00DF72BF"/>
    <w:rsid w:val="00E0341A"/>
    <w:rsid w:val="00E135D3"/>
    <w:rsid w:val="00E21F31"/>
    <w:rsid w:val="00E27AB6"/>
    <w:rsid w:val="00E322D6"/>
    <w:rsid w:val="00E3544D"/>
    <w:rsid w:val="00E3759D"/>
    <w:rsid w:val="00E428A5"/>
    <w:rsid w:val="00E505F6"/>
    <w:rsid w:val="00E50AEA"/>
    <w:rsid w:val="00E52CD8"/>
    <w:rsid w:val="00E53AC0"/>
    <w:rsid w:val="00E557DB"/>
    <w:rsid w:val="00E63E2C"/>
    <w:rsid w:val="00E663EC"/>
    <w:rsid w:val="00E73652"/>
    <w:rsid w:val="00E77863"/>
    <w:rsid w:val="00E914B4"/>
    <w:rsid w:val="00E924AD"/>
    <w:rsid w:val="00E94EE7"/>
    <w:rsid w:val="00E95415"/>
    <w:rsid w:val="00E95A86"/>
    <w:rsid w:val="00EA1614"/>
    <w:rsid w:val="00EA6D2C"/>
    <w:rsid w:val="00EB1432"/>
    <w:rsid w:val="00EB327E"/>
    <w:rsid w:val="00EB5092"/>
    <w:rsid w:val="00EB5641"/>
    <w:rsid w:val="00EC2037"/>
    <w:rsid w:val="00EC43E6"/>
    <w:rsid w:val="00ED0528"/>
    <w:rsid w:val="00EE0C9A"/>
    <w:rsid w:val="00EE153F"/>
    <w:rsid w:val="00EE61F4"/>
    <w:rsid w:val="00F009E4"/>
    <w:rsid w:val="00F0336B"/>
    <w:rsid w:val="00F06E98"/>
    <w:rsid w:val="00F10C5C"/>
    <w:rsid w:val="00F12D47"/>
    <w:rsid w:val="00F12D5F"/>
    <w:rsid w:val="00F1319D"/>
    <w:rsid w:val="00F13F52"/>
    <w:rsid w:val="00F20EBF"/>
    <w:rsid w:val="00F214C6"/>
    <w:rsid w:val="00F230BE"/>
    <w:rsid w:val="00F23C3A"/>
    <w:rsid w:val="00F245C8"/>
    <w:rsid w:val="00F269B5"/>
    <w:rsid w:val="00F332D1"/>
    <w:rsid w:val="00F3436C"/>
    <w:rsid w:val="00F34EFF"/>
    <w:rsid w:val="00F351BC"/>
    <w:rsid w:val="00F42A87"/>
    <w:rsid w:val="00F42C26"/>
    <w:rsid w:val="00F4375D"/>
    <w:rsid w:val="00F443B8"/>
    <w:rsid w:val="00F446ED"/>
    <w:rsid w:val="00F51241"/>
    <w:rsid w:val="00F53AB0"/>
    <w:rsid w:val="00F53BCB"/>
    <w:rsid w:val="00F605BF"/>
    <w:rsid w:val="00F665B5"/>
    <w:rsid w:val="00F66A4A"/>
    <w:rsid w:val="00F80214"/>
    <w:rsid w:val="00F81894"/>
    <w:rsid w:val="00F81B5B"/>
    <w:rsid w:val="00F91384"/>
    <w:rsid w:val="00F916AE"/>
    <w:rsid w:val="00F94863"/>
    <w:rsid w:val="00FA14E2"/>
    <w:rsid w:val="00FA7812"/>
    <w:rsid w:val="00FB28EA"/>
    <w:rsid w:val="00FB6E1B"/>
    <w:rsid w:val="00FC5201"/>
    <w:rsid w:val="00FC6244"/>
    <w:rsid w:val="00FD4343"/>
    <w:rsid w:val="00FD7198"/>
    <w:rsid w:val="00FD7C03"/>
    <w:rsid w:val="00FE23DF"/>
    <w:rsid w:val="00FF0D3D"/>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6AE"/>
    <w:pPr>
      <w:jc w:val="both"/>
    </w:pPr>
    <w:rPr>
      <w:rFonts w:ascii="Arial" w:hAnsi="Arial"/>
      <w:color w:val="000000" w:themeColor="text1"/>
    </w:rPr>
  </w:style>
  <w:style w:type="paragraph" w:styleId="Ttol1">
    <w:name w:val="heading 1"/>
    <w:basedOn w:val="Normal"/>
    <w:next w:val="Normal"/>
    <w:qFormat/>
    <w:rsid w:val="00F916AE"/>
    <w:pPr>
      <w:keepNext/>
      <w:spacing w:before="600" w:after="240"/>
      <w:outlineLvl w:val="0"/>
    </w:pPr>
    <w:rPr>
      <w:color w:val="auto"/>
      <w:sz w:val="32"/>
    </w:rPr>
  </w:style>
  <w:style w:type="paragraph" w:styleId="Ttol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CF03F8"/>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semiHidden/>
    <w:unhideWhenUsed/>
    <w:qFormat/>
    <w:rsid w:val="00CF03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independent2">
    <w:name w:val="Body Text 2"/>
    <w:basedOn w:val="Normal"/>
    <w:semiHidden/>
    <w:rsid w:val="00A477E7"/>
    <w:pPr>
      <w:ind w:right="6"/>
    </w:pPr>
  </w:style>
  <w:style w:type="paragraph" w:styleId="Sagniadetextindependent">
    <w:name w:val="Body Text Indent"/>
    <w:basedOn w:val="Normal"/>
    <w:semiHidden/>
    <w:rsid w:val="00A477E7"/>
    <w:rPr>
      <w:lang w:eastAsia="es-ES"/>
    </w:rPr>
  </w:style>
  <w:style w:type="paragraph" w:styleId="Textdebloc">
    <w:name w:val="Block Text"/>
    <w:basedOn w:val="Normal"/>
    <w:semiHidden/>
    <w:rsid w:val="00A477E7"/>
    <w:pPr>
      <w:ind w:left="284" w:right="48"/>
    </w:pPr>
  </w:style>
  <w:style w:type="paragraph" w:styleId="Sagniadetextindependent3">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independent">
    <w:name w:val="Body Text"/>
    <w:basedOn w:val="Normal"/>
    <w:link w:val="TextindependentCar"/>
    <w:semiHidden/>
    <w:rsid w:val="00A477E7"/>
    <w:pPr>
      <w:ind w:right="48"/>
    </w:pPr>
  </w:style>
  <w:style w:type="paragraph" w:styleId="Textdecomentari">
    <w:name w:val="annotation text"/>
    <w:basedOn w:val="Normal"/>
    <w:link w:val="TextdecomentariCar"/>
    <w:uiPriority w:val="99"/>
    <w:rsid w:val="00A477E7"/>
  </w:style>
  <w:style w:type="paragraph" w:styleId="Capalera">
    <w:name w:val="header"/>
    <w:basedOn w:val="Normal"/>
    <w:link w:val="CapaleraCar"/>
    <w:rsid w:val="00A477E7"/>
    <w:pPr>
      <w:tabs>
        <w:tab w:val="center" w:pos="4819"/>
        <w:tab w:val="right" w:pos="9071"/>
      </w:tabs>
    </w:pPr>
  </w:style>
  <w:style w:type="character" w:styleId="Nmerodepgina">
    <w:name w:val="page number"/>
    <w:basedOn w:val="Tipusdelletraperdefectedelpargraf"/>
    <w:semiHidden/>
    <w:rsid w:val="00A477E7"/>
  </w:style>
  <w:style w:type="paragraph" w:styleId="Peu">
    <w:name w:val="footer"/>
    <w:basedOn w:val="Normal"/>
    <w:semiHidden/>
    <w:rsid w:val="00A477E7"/>
    <w:pPr>
      <w:tabs>
        <w:tab w:val="center" w:pos="4819"/>
        <w:tab w:val="right" w:pos="9071"/>
      </w:tabs>
    </w:pPr>
  </w:style>
  <w:style w:type="paragraph" w:styleId="Textindependent3">
    <w:name w:val="Body Text 3"/>
    <w:basedOn w:val="Normal"/>
    <w:link w:val="Textindependent3Car"/>
    <w:semiHidden/>
    <w:rsid w:val="00A477E7"/>
    <w:rPr>
      <w:lang w:eastAsia="es-ES"/>
    </w:rPr>
  </w:style>
  <w:style w:type="paragraph" w:customStyle="1" w:styleId="pressupost">
    <w:name w:val="pressupost"/>
    <w:basedOn w:val="Normal"/>
    <w:rsid w:val="00A477E7"/>
    <w:pPr>
      <w:keepNext/>
      <w:keepLines/>
    </w:pPr>
  </w:style>
  <w:style w:type="paragraph" w:styleId="Sagniadetextindependent2">
    <w:name w:val="Body Text Indent 2"/>
    <w:basedOn w:val="Normal"/>
    <w:semiHidden/>
    <w:rsid w:val="00A477E7"/>
    <w:pPr>
      <w:ind w:left="284"/>
    </w:pPr>
  </w:style>
  <w:style w:type="paragraph" w:styleId="Textsenseformat">
    <w:name w:val="Plain Text"/>
    <w:basedOn w:val="Normal"/>
    <w:link w:val="TextsenseformatCar"/>
    <w:semiHidden/>
    <w:rsid w:val="00A477E7"/>
    <w:rPr>
      <w:rFonts w:ascii="Courier New" w:hAnsi="Courier New"/>
      <w:lang w:val="es-ES"/>
    </w:rPr>
  </w:style>
  <w:style w:type="paragraph" w:styleId="Ttol">
    <w:name w:val="Title"/>
    <w:basedOn w:val="Normal"/>
    <w:link w:val="TtolCar"/>
    <w:qFormat/>
    <w:rsid w:val="007C3822"/>
    <w:pPr>
      <w:jc w:val="center"/>
    </w:pPr>
    <w:rPr>
      <w:snapToGrid w:val="0"/>
      <w:sz w:val="32"/>
      <w:lang w:eastAsia="es-ES"/>
    </w:rPr>
  </w:style>
  <w:style w:type="paragraph" w:styleId="Textdenotaapeudepgina">
    <w:name w:val="footnote text"/>
    <w:basedOn w:val="Normal"/>
    <w:link w:val="TextdenotaapeudepginaCar"/>
    <w:uiPriority w:val="99"/>
    <w:semiHidden/>
    <w:rsid w:val="00A477E7"/>
    <w:rPr>
      <w:lang w:val="es-ES"/>
    </w:rPr>
  </w:style>
  <w:style w:type="character" w:styleId="Refernciadenotaapeudepgina">
    <w:name w:val="footnote reference"/>
    <w:basedOn w:val="Tipusdelletraperdefectedelpargraf"/>
    <w:uiPriority w:val="99"/>
    <w:semiHidden/>
    <w:rsid w:val="00A477E7"/>
    <w:rPr>
      <w:vertAlign w:val="superscript"/>
    </w:rPr>
  </w:style>
  <w:style w:type="paragraph" w:styleId="Textdeglobus">
    <w:name w:val="Balloon Text"/>
    <w:basedOn w:val="Normal"/>
    <w:link w:val="TextdeglobusCar"/>
    <w:uiPriority w:val="99"/>
    <w:semiHidden/>
    <w:unhideWhenUsed/>
    <w:rsid w:val="00F916AE"/>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
    <w:basedOn w:val="Normal"/>
    <w:link w:val="PargrafdellistaCar"/>
    <w:uiPriority w:val="34"/>
    <w:qFormat/>
    <w:rsid w:val="00072388"/>
    <w:pPr>
      <w:ind w:left="720"/>
      <w:contextualSpacing/>
    </w:pPr>
  </w:style>
  <w:style w:type="paragraph" w:styleId="IDC2">
    <w:name w:val="toc 2"/>
    <w:basedOn w:val="Normal"/>
    <w:next w:val="Normal"/>
    <w:autoRedefine/>
    <w:uiPriority w:val="39"/>
    <w:unhideWhenUsed/>
    <w:rsid w:val="00696F58"/>
    <w:pPr>
      <w:spacing w:after="100"/>
      <w:ind w:left="200"/>
    </w:pPr>
  </w:style>
  <w:style w:type="character" w:styleId="Enlla">
    <w:name w:val="Hyperlink"/>
    <w:basedOn w:val="Tipusdelletraperdefectedelpargraf"/>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olCar">
    <w:name w:val="Títol Car"/>
    <w:basedOn w:val="Tipusdelletraperdefectedelpargraf"/>
    <w:link w:val="Ttol"/>
    <w:rsid w:val="001D0A80"/>
    <w:rPr>
      <w:rFonts w:ascii="Arial" w:hAnsi="Arial"/>
      <w:snapToGrid w:val="0"/>
      <w:color w:val="000000" w:themeColor="text1"/>
      <w:sz w:val="32"/>
      <w:lang w:eastAsia="es-ES"/>
    </w:rPr>
  </w:style>
  <w:style w:type="character" w:customStyle="1" w:styleId="TextdenotaapeudepginaCar">
    <w:name w:val="Text de nota a peu de pàgina Car"/>
    <w:basedOn w:val="Tipusdelletraperdefectedelpargraf"/>
    <w:link w:val="Textdenotaapeudepgina"/>
    <w:uiPriority w:val="99"/>
    <w:semiHidden/>
    <w:rsid w:val="001D0A80"/>
    <w:rPr>
      <w:rFonts w:ascii="Arial" w:hAnsi="Arial"/>
      <w:color w:val="000000" w:themeColor="text1"/>
      <w:lang w:val="es-ES"/>
    </w:rPr>
  </w:style>
  <w:style w:type="character" w:customStyle="1" w:styleId="CapaleraCar">
    <w:name w:val="Capçalera Car"/>
    <w:basedOn w:val="Tipusdelletraperdefectedelpargraf"/>
    <w:link w:val="Capalera"/>
    <w:rsid w:val="0033111E"/>
    <w:rPr>
      <w:rFonts w:ascii="Arial" w:hAnsi="Arial"/>
      <w:color w:val="000000" w:themeColor="text1"/>
    </w:rPr>
  </w:style>
  <w:style w:type="table" w:styleId="Taulaambquadrcula">
    <w:name w:val="Table Grid"/>
    <w:basedOn w:val="Taulanormal"/>
    <w:uiPriority w:val="59"/>
    <w:rsid w:val="00B75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llavisitat">
    <w:name w:val="FollowedHyperlink"/>
    <w:basedOn w:val="Tipusdelletraperdefectedelpargraf"/>
    <w:uiPriority w:val="99"/>
    <w:semiHidden/>
    <w:unhideWhenUsed/>
    <w:rsid w:val="00690C9C"/>
    <w:rPr>
      <w:color w:val="800080" w:themeColor="followedHyperlink"/>
      <w:u w:val="single"/>
    </w:rPr>
  </w:style>
  <w:style w:type="paragraph" w:customStyle="1" w:styleId="Default">
    <w:name w:val="Default"/>
    <w:rsid w:val="007E10DF"/>
    <w:pPr>
      <w:autoSpaceDE w:val="0"/>
      <w:autoSpaceDN w:val="0"/>
      <w:adjustRightInd w:val="0"/>
    </w:pPr>
    <w:rPr>
      <w:rFonts w:ascii="Arial" w:hAnsi="Arial" w:cs="Arial"/>
      <w:color w:val="000000"/>
      <w:sz w:val="24"/>
      <w:szCs w:val="24"/>
    </w:rPr>
  </w:style>
  <w:style w:type="character" w:customStyle="1" w:styleId="TextdecomentariCar">
    <w:name w:val="Text de comentari Car"/>
    <w:basedOn w:val="Tipusdelletraperdefectedelpargraf"/>
    <w:link w:val="Textdecomentari"/>
    <w:uiPriority w:val="99"/>
    <w:rsid w:val="006D2CC9"/>
    <w:rPr>
      <w:rFonts w:ascii="Arial" w:hAnsi="Arial"/>
      <w:color w:val="000000" w:themeColor="text1"/>
    </w:rPr>
  </w:style>
  <w:style w:type="paragraph" w:styleId="NormalWeb">
    <w:name w:val="Normal (Web)"/>
    <w:basedOn w:val="Normal"/>
    <w:uiPriority w:val="99"/>
    <w:semiHidden/>
    <w:unhideWhenUsed/>
    <w:rsid w:val="00AA5F8A"/>
    <w:pPr>
      <w:jc w:val="left"/>
    </w:pPr>
    <w:rPr>
      <w:rFonts w:ascii="Times New Roman" w:eastAsiaTheme="minorHAnsi" w:hAnsi="Times New Roman"/>
      <w:color w:val="auto"/>
      <w:sz w:val="24"/>
      <w:szCs w:val="24"/>
    </w:rPr>
  </w:style>
  <w:style w:type="paragraph" w:customStyle="1" w:styleId="default0">
    <w:name w:val="default"/>
    <w:basedOn w:val="Normal"/>
    <w:rsid w:val="001D4DF9"/>
    <w:pPr>
      <w:jc w:val="left"/>
    </w:pPr>
    <w:rPr>
      <w:rFonts w:ascii="Times New Roman" w:hAnsi="Times New Roman"/>
      <w:color w:val="000000"/>
      <w:sz w:val="24"/>
      <w:szCs w:val="24"/>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
    <w:basedOn w:val="Tipusdelletraperdefectedelpargraf"/>
    <w:link w:val="Pargrafdellista"/>
    <w:uiPriority w:val="34"/>
    <w:locked/>
    <w:rsid w:val="000D0630"/>
    <w:rPr>
      <w:rFonts w:ascii="Arial" w:hAnsi="Arial"/>
      <w:color w:val="000000" w:themeColor="text1"/>
    </w:rPr>
  </w:style>
  <w:style w:type="paragraph" w:customStyle="1" w:styleId="Textindependent22">
    <w:name w:val="Text independent 22"/>
    <w:basedOn w:val="Normal"/>
    <w:rsid w:val="00A47079"/>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semiHidden/>
    <w:rsid w:val="00302646"/>
    <w:rPr>
      <w:rFonts w:ascii="Arial" w:hAnsi="Arial"/>
      <w:color w:val="000000" w:themeColor="text1"/>
    </w:rPr>
  </w:style>
  <w:style w:type="character" w:customStyle="1" w:styleId="TtolclusulaCar">
    <w:name w:val="Títol clàusula Car"/>
    <w:basedOn w:val="Tipusdelletraperdefectedelpargraf"/>
    <w:link w:val="Ttolclusula"/>
    <w:locked/>
    <w:rsid w:val="00302646"/>
    <w:rPr>
      <w:rFonts w:ascii="Verdana" w:hAnsi="Verdana"/>
      <w:sz w:val="32"/>
    </w:rPr>
  </w:style>
  <w:style w:type="paragraph" w:customStyle="1" w:styleId="Ttolclusula">
    <w:name w:val="Títol clàusula"/>
    <w:basedOn w:val="Normal"/>
    <w:link w:val="TtolclusulaCar"/>
    <w:qFormat/>
    <w:rsid w:val="00302646"/>
    <w:rPr>
      <w:rFonts w:ascii="Verdana" w:hAnsi="Verdana"/>
      <w:color w:val="auto"/>
      <w:sz w:val="32"/>
    </w:rPr>
  </w:style>
  <w:style w:type="character" w:customStyle="1" w:styleId="TextsenseformatCar">
    <w:name w:val="Text sense format Car"/>
    <w:basedOn w:val="Tipusdelletraperdefectedelpargraf"/>
    <w:link w:val="Textsenseformat"/>
    <w:semiHidden/>
    <w:rsid w:val="00302646"/>
    <w:rPr>
      <w:rFonts w:ascii="Courier New" w:hAnsi="Courier New"/>
      <w:color w:val="000000" w:themeColor="text1"/>
      <w:lang w:val="es-ES"/>
    </w:rPr>
  </w:style>
  <w:style w:type="character" w:styleId="Refernciadecomentari">
    <w:name w:val="annotation reference"/>
    <w:basedOn w:val="Tipusdelletraperdefectedelpargraf"/>
    <w:uiPriority w:val="99"/>
    <w:semiHidden/>
    <w:unhideWhenUsed/>
    <w:rsid w:val="00804341"/>
    <w:rPr>
      <w:sz w:val="16"/>
      <w:szCs w:val="16"/>
    </w:rPr>
  </w:style>
  <w:style w:type="paragraph" w:styleId="Temadelcomentari">
    <w:name w:val="annotation subject"/>
    <w:basedOn w:val="Textdecomentari"/>
    <w:next w:val="Textdecomentari"/>
    <w:link w:val="TemadelcomentariCar"/>
    <w:uiPriority w:val="99"/>
    <w:semiHidden/>
    <w:unhideWhenUsed/>
    <w:rsid w:val="00804341"/>
    <w:rPr>
      <w:b/>
      <w:bCs/>
    </w:rPr>
  </w:style>
  <w:style w:type="character" w:customStyle="1" w:styleId="TemadelcomentariCar">
    <w:name w:val="Tema del comentari Car"/>
    <w:basedOn w:val="TextdecomentariCar"/>
    <w:link w:val="Temadelcomentari"/>
    <w:uiPriority w:val="99"/>
    <w:semiHidden/>
    <w:rsid w:val="00804341"/>
    <w:rPr>
      <w:rFonts w:ascii="Arial" w:hAnsi="Arial"/>
      <w:b/>
      <w:bCs/>
      <w:color w:val="000000" w:themeColor="text1"/>
    </w:rPr>
  </w:style>
  <w:style w:type="character" w:customStyle="1" w:styleId="Ttol3Car">
    <w:name w:val="Títol 3 Car"/>
    <w:basedOn w:val="Tipusdelletraperdefectedelpargraf"/>
    <w:link w:val="Ttol3"/>
    <w:uiPriority w:val="9"/>
    <w:semiHidden/>
    <w:rsid w:val="00CF03F8"/>
    <w:rPr>
      <w:rFonts w:asciiTheme="majorHAnsi" w:eastAsiaTheme="majorEastAsia" w:hAnsiTheme="majorHAnsi" w:cstheme="majorBidi"/>
      <w:b/>
      <w:bCs/>
      <w:color w:val="4F81BD" w:themeColor="accent1"/>
    </w:rPr>
  </w:style>
  <w:style w:type="character" w:customStyle="1" w:styleId="Ttol4Car">
    <w:name w:val="Títol 4 Car"/>
    <w:basedOn w:val="Tipusdelletraperdefectedelpargraf"/>
    <w:link w:val="Ttol4"/>
    <w:uiPriority w:val="9"/>
    <w:semiHidden/>
    <w:rsid w:val="00CF03F8"/>
    <w:rPr>
      <w:rFonts w:asciiTheme="majorHAnsi" w:eastAsiaTheme="majorEastAsia" w:hAnsiTheme="majorHAnsi" w:cstheme="majorBidi"/>
      <w:b/>
      <w:bCs/>
      <w:i/>
      <w:iCs/>
      <w:color w:val="4F81BD" w:themeColor="accent1"/>
    </w:rPr>
  </w:style>
  <w:style w:type="table" w:customStyle="1" w:styleId="Taulaambquadrcula1">
    <w:name w:val="Taula amb quadrícula1"/>
    <w:basedOn w:val="Taulanormal"/>
    <w:next w:val="Taulaambquadrcula"/>
    <w:uiPriority w:val="59"/>
    <w:rsid w:val="00CF03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independent3Car">
    <w:name w:val="Text independent 3 Car"/>
    <w:basedOn w:val="Tipusdelletraperdefectedelpargraf"/>
    <w:link w:val="Textindependent3"/>
    <w:semiHidden/>
    <w:rsid w:val="00202B9B"/>
    <w:rPr>
      <w:rFonts w:ascii="Arial" w:hAnsi="Arial"/>
      <w:color w:val="000000" w:themeColor="text1"/>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6AE"/>
    <w:pPr>
      <w:jc w:val="both"/>
    </w:pPr>
    <w:rPr>
      <w:rFonts w:ascii="Arial" w:hAnsi="Arial"/>
      <w:color w:val="000000" w:themeColor="text1"/>
    </w:rPr>
  </w:style>
  <w:style w:type="paragraph" w:styleId="Ttol1">
    <w:name w:val="heading 1"/>
    <w:basedOn w:val="Normal"/>
    <w:next w:val="Normal"/>
    <w:qFormat/>
    <w:rsid w:val="00F916AE"/>
    <w:pPr>
      <w:keepNext/>
      <w:spacing w:before="600" w:after="240"/>
      <w:outlineLvl w:val="0"/>
    </w:pPr>
    <w:rPr>
      <w:color w:val="auto"/>
      <w:sz w:val="32"/>
    </w:rPr>
  </w:style>
  <w:style w:type="paragraph" w:styleId="Ttol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CF03F8"/>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semiHidden/>
    <w:unhideWhenUsed/>
    <w:qFormat/>
    <w:rsid w:val="00CF03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independent2">
    <w:name w:val="Body Text 2"/>
    <w:basedOn w:val="Normal"/>
    <w:semiHidden/>
    <w:rsid w:val="00A477E7"/>
    <w:pPr>
      <w:ind w:right="6"/>
    </w:pPr>
  </w:style>
  <w:style w:type="paragraph" w:styleId="Sagniadetextindependent">
    <w:name w:val="Body Text Indent"/>
    <w:basedOn w:val="Normal"/>
    <w:semiHidden/>
    <w:rsid w:val="00A477E7"/>
    <w:rPr>
      <w:lang w:eastAsia="es-ES"/>
    </w:rPr>
  </w:style>
  <w:style w:type="paragraph" w:styleId="Textdebloc">
    <w:name w:val="Block Text"/>
    <w:basedOn w:val="Normal"/>
    <w:semiHidden/>
    <w:rsid w:val="00A477E7"/>
    <w:pPr>
      <w:ind w:left="284" w:right="48"/>
    </w:pPr>
  </w:style>
  <w:style w:type="paragraph" w:styleId="Sagniadetextindependent3">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independent">
    <w:name w:val="Body Text"/>
    <w:basedOn w:val="Normal"/>
    <w:link w:val="TextindependentCar"/>
    <w:semiHidden/>
    <w:rsid w:val="00A477E7"/>
    <w:pPr>
      <w:ind w:right="48"/>
    </w:pPr>
  </w:style>
  <w:style w:type="paragraph" w:styleId="Textdecomentari">
    <w:name w:val="annotation text"/>
    <w:basedOn w:val="Normal"/>
    <w:link w:val="TextdecomentariCar"/>
    <w:uiPriority w:val="99"/>
    <w:rsid w:val="00A477E7"/>
  </w:style>
  <w:style w:type="paragraph" w:styleId="Capalera">
    <w:name w:val="header"/>
    <w:basedOn w:val="Normal"/>
    <w:link w:val="CapaleraCar"/>
    <w:rsid w:val="00A477E7"/>
    <w:pPr>
      <w:tabs>
        <w:tab w:val="center" w:pos="4819"/>
        <w:tab w:val="right" w:pos="9071"/>
      </w:tabs>
    </w:pPr>
  </w:style>
  <w:style w:type="character" w:styleId="Nmerodepgina">
    <w:name w:val="page number"/>
    <w:basedOn w:val="Tipusdelletraperdefectedelpargraf"/>
    <w:semiHidden/>
    <w:rsid w:val="00A477E7"/>
  </w:style>
  <w:style w:type="paragraph" w:styleId="Peu">
    <w:name w:val="footer"/>
    <w:basedOn w:val="Normal"/>
    <w:semiHidden/>
    <w:rsid w:val="00A477E7"/>
    <w:pPr>
      <w:tabs>
        <w:tab w:val="center" w:pos="4819"/>
        <w:tab w:val="right" w:pos="9071"/>
      </w:tabs>
    </w:pPr>
  </w:style>
  <w:style w:type="paragraph" w:styleId="Textindependent3">
    <w:name w:val="Body Text 3"/>
    <w:basedOn w:val="Normal"/>
    <w:link w:val="Textindependent3Car"/>
    <w:semiHidden/>
    <w:rsid w:val="00A477E7"/>
    <w:rPr>
      <w:lang w:eastAsia="es-ES"/>
    </w:rPr>
  </w:style>
  <w:style w:type="paragraph" w:customStyle="1" w:styleId="pressupost">
    <w:name w:val="pressupost"/>
    <w:basedOn w:val="Normal"/>
    <w:rsid w:val="00A477E7"/>
    <w:pPr>
      <w:keepNext/>
      <w:keepLines/>
    </w:pPr>
  </w:style>
  <w:style w:type="paragraph" w:styleId="Sagniadetextindependent2">
    <w:name w:val="Body Text Indent 2"/>
    <w:basedOn w:val="Normal"/>
    <w:semiHidden/>
    <w:rsid w:val="00A477E7"/>
    <w:pPr>
      <w:ind w:left="284"/>
    </w:pPr>
  </w:style>
  <w:style w:type="paragraph" w:styleId="Textsenseformat">
    <w:name w:val="Plain Text"/>
    <w:basedOn w:val="Normal"/>
    <w:link w:val="TextsenseformatCar"/>
    <w:semiHidden/>
    <w:rsid w:val="00A477E7"/>
    <w:rPr>
      <w:rFonts w:ascii="Courier New" w:hAnsi="Courier New"/>
      <w:lang w:val="es-ES"/>
    </w:rPr>
  </w:style>
  <w:style w:type="paragraph" w:styleId="Ttol">
    <w:name w:val="Title"/>
    <w:basedOn w:val="Normal"/>
    <w:link w:val="TtolCar"/>
    <w:qFormat/>
    <w:rsid w:val="007C3822"/>
    <w:pPr>
      <w:jc w:val="center"/>
    </w:pPr>
    <w:rPr>
      <w:snapToGrid w:val="0"/>
      <w:sz w:val="32"/>
      <w:lang w:eastAsia="es-ES"/>
    </w:rPr>
  </w:style>
  <w:style w:type="paragraph" w:styleId="Textdenotaapeudepgina">
    <w:name w:val="footnote text"/>
    <w:basedOn w:val="Normal"/>
    <w:link w:val="TextdenotaapeudepginaCar"/>
    <w:uiPriority w:val="99"/>
    <w:semiHidden/>
    <w:rsid w:val="00A477E7"/>
    <w:rPr>
      <w:lang w:val="es-ES"/>
    </w:rPr>
  </w:style>
  <w:style w:type="character" w:styleId="Refernciadenotaapeudepgina">
    <w:name w:val="footnote reference"/>
    <w:basedOn w:val="Tipusdelletraperdefectedelpargraf"/>
    <w:uiPriority w:val="99"/>
    <w:semiHidden/>
    <w:rsid w:val="00A477E7"/>
    <w:rPr>
      <w:vertAlign w:val="superscript"/>
    </w:rPr>
  </w:style>
  <w:style w:type="paragraph" w:styleId="Textdeglobus">
    <w:name w:val="Balloon Text"/>
    <w:basedOn w:val="Normal"/>
    <w:link w:val="TextdeglobusCar"/>
    <w:uiPriority w:val="99"/>
    <w:semiHidden/>
    <w:unhideWhenUsed/>
    <w:rsid w:val="00F916AE"/>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
    <w:basedOn w:val="Normal"/>
    <w:link w:val="PargrafdellistaCar"/>
    <w:uiPriority w:val="34"/>
    <w:qFormat/>
    <w:rsid w:val="00072388"/>
    <w:pPr>
      <w:ind w:left="720"/>
      <w:contextualSpacing/>
    </w:pPr>
  </w:style>
  <w:style w:type="paragraph" w:styleId="IDC2">
    <w:name w:val="toc 2"/>
    <w:basedOn w:val="Normal"/>
    <w:next w:val="Normal"/>
    <w:autoRedefine/>
    <w:uiPriority w:val="39"/>
    <w:unhideWhenUsed/>
    <w:rsid w:val="00696F58"/>
    <w:pPr>
      <w:spacing w:after="100"/>
      <w:ind w:left="200"/>
    </w:pPr>
  </w:style>
  <w:style w:type="character" w:styleId="Enlla">
    <w:name w:val="Hyperlink"/>
    <w:basedOn w:val="Tipusdelletraperdefectedelpargraf"/>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olCar">
    <w:name w:val="Títol Car"/>
    <w:basedOn w:val="Tipusdelletraperdefectedelpargraf"/>
    <w:link w:val="Ttol"/>
    <w:rsid w:val="001D0A80"/>
    <w:rPr>
      <w:rFonts w:ascii="Arial" w:hAnsi="Arial"/>
      <w:snapToGrid w:val="0"/>
      <w:color w:val="000000" w:themeColor="text1"/>
      <w:sz w:val="32"/>
      <w:lang w:eastAsia="es-ES"/>
    </w:rPr>
  </w:style>
  <w:style w:type="character" w:customStyle="1" w:styleId="TextdenotaapeudepginaCar">
    <w:name w:val="Text de nota a peu de pàgina Car"/>
    <w:basedOn w:val="Tipusdelletraperdefectedelpargraf"/>
    <w:link w:val="Textdenotaapeudepgina"/>
    <w:uiPriority w:val="99"/>
    <w:semiHidden/>
    <w:rsid w:val="001D0A80"/>
    <w:rPr>
      <w:rFonts w:ascii="Arial" w:hAnsi="Arial"/>
      <w:color w:val="000000" w:themeColor="text1"/>
      <w:lang w:val="es-ES"/>
    </w:rPr>
  </w:style>
  <w:style w:type="character" w:customStyle="1" w:styleId="CapaleraCar">
    <w:name w:val="Capçalera Car"/>
    <w:basedOn w:val="Tipusdelletraperdefectedelpargraf"/>
    <w:link w:val="Capalera"/>
    <w:rsid w:val="0033111E"/>
    <w:rPr>
      <w:rFonts w:ascii="Arial" w:hAnsi="Arial"/>
      <w:color w:val="000000" w:themeColor="text1"/>
    </w:rPr>
  </w:style>
  <w:style w:type="table" w:styleId="Taulaambquadrcula">
    <w:name w:val="Table Grid"/>
    <w:basedOn w:val="Taulanormal"/>
    <w:uiPriority w:val="59"/>
    <w:rsid w:val="00B75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llavisitat">
    <w:name w:val="FollowedHyperlink"/>
    <w:basedOn w:val="Tipusdelletraperdefectedelpargraf"/>
    <w:uiPriority w:val="99"/>
    <w:semiHidden/>
    <w:unhideWhenUsed/>
    <w:rsid w:val="00690C9C"/>
    <w:rPr>
      <w:color w:val="800080" w:themeColor="followedHyperlink"/>
      <w:u w:val="single"/>
    </w:rPr>
  </w:style>
  <w:style w:type="paragraph" w:customStyle="1" w:styleId="Default">
    <w:name w:val="Default"/>
    <w:rsid w:val="007E10DF"/>
    <w:pPr>
      <w:autoSpaceDE w:val="0"/>
      <w:autoSpaceDN w:val="0"/>
      <w:adjustRightInd w:val="0"/>
    </w:pPr>
    <w:rPr>
      <w:rFonts w:ascii="Arial" w:hAnsi="Arial" w:cs="Arial"/>
      <w:color w:val="000000"/>
      <w:sz w:val="24"/>
      <w:szCs w:val="24"/>
    </w:rPr>
  </w:style>
  <w:style w:type="character" w:customStyle="1" w:styleId="TextdecomentariCar">
    <w:name w:val="Text de comentari Car"/>
    <w:basedOn w:val="Tipusdelletraperdefectedelpargraf"/>
    <w:link w:val="Textdecomentari"/>
    <w:uiPriority w:val="99"/>
    <w:rsid w:val="006D2CC9"/>
    <w:rPr>
      <w:rFonts w:ascii="Arial" w:hAnsi="Arial"/>
      <w:color w:val="000000" w:themeColor="text1"/>
    </w:rPr>
  </w:style>
  <w:style w:type="paragraph" w:styleId="NormalWeb">
    <w:name w:val="Normal (Web)"/>
    <w:basedOn w:val="Normal"/>
    <w:uiPriority w:val="99"/>
    <w:semiHidden/>
    <w:unhideWhenUsed/>
    <w:rsid w:val="00AA5F8A"/>
    <w:pPr>
      <w:jc w:val="left"/>
    </w:pPr>
    <w:rPr>
      <w:rFonts w:ascii="Times New Roman" w:eastAsiaTheme="minorHAnsi" w:hAnsi="Times New Roman"/>
      <w:color w:val="auto"/>
      <w:sz w:val="24"/>
      <w:szCs w:val="24"/>
    </w:rPr>
  </w:style>
  <w:style w:type="paragraph" w:customStyle="1" w:styleId="default0">
    <w:name w:val="default"/>
    <w:basedOn w:val="Normal"/>
    <w:rsid w:val="001D4DF9"/>
    <w:pPr>
      <w:jc w:val="left"/>
    </w:pPr>
    <w:rPr>
      <w:rFonts w:ascii="Times New Roman" w:hAnsi="Times New Roman"/>
      <w:color w:val="000000"/>
      <w:sz w:val="24"/>
      <w:szCs w:val="24"/>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
    <w:basedOn w:val="Tipusdelletraperdefectedelpargraf"/>
    <w:link w:val="Pargrafdellista"/>
    <w:uiPriority w:val="34"/>
    <w:locked/>
    <w:rsid w:val="000D0630"/>
    <w:rPr>
      <w:rFonts w:ascii="Arial" w:hAnsi="Arial"/>
      <w:color w:val="000000" w:themeColor="text1"/>
    </w:rPr>
  </w:style>
  <w:style w:type="paragraph" w:customStyle="1" w:styleId="Textindependent22">
    <w:name w:val="Text independent 22"/>
    <w:basedOn w:val="Normal"/>
    <w:rsid w:val="00A47079"/>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semiHidden/>
    <w:rsid w:val="00302646"/>
    <w:rPr>
      <w:rFonts w:ascii="Arial" w:hAnsi="Arial"/>
      <w:color w:val="000000" w:themeColor="text1"/>
    </w:rPr>
  </w:style>
  <w:style w:type="character" w:customStyle="1" w:styleId="TtolclusulaCar">
    <w:name w:val="Títol clàusula Car"/>
    <w:basedOn w:val="Tipusdelletraperdefectedelpargraf"/>
    <w:link w:val="Ttolclusula"/>
    <w:locked/>
    <w:rsid w:val="00302646"/>
    <w:rPr>
      <w:rFonts w:ascii="Verdana" w:hAnsi="Verdana"/>
      <w:sz w:val="32"/>
    </w:rPr>
  </w:style>
  <w:style w:type="paragraph" w:customStyle="1" w:styleId="Ttolclusula">
    <w:name w:val="Títol clàusula"/>
    <w:basedOn w:val="Normal"/>
    <w:link w:val="TtolclusulaCar"/>
    <w:qFormat/>
    <w:rsid w:val="00302646"/>
    <w:rPr>
      <w:rFonts w:ascii="Verdana" w:hAnsi="Verdana"/>
      <w:color w:val="auto"/>
      <w:sz w:val="32"/>
    </w:rPr>
  </w:style>
  <w:style w:type="character" w:customStyle="1" w:styleId="TextsenseformatCar">
    <w:name w:val="Text sense format Car"/>
    <w:basedOn w:val="Tipusdelletraperdefectedelpargraf"/>
    <w:link w:val="Textsenseformat"/>
    <w:semiHidden/>
    <w:rsid w:val="00302646"/>
    <w:rPr>
      <w:rFonts w:ascii="Courier New" w:hAnsi="Courier New"/>
      <w:color w:val="000000" w:themeColor="text1"/>
      <w:lang w:val="es-ES"/>
    </w:rPr>
  </w:style>
  <w:style w:type="character" w:styleId="Refernciadecomentari">
    <w:name w:val="annotation reference"/>
    <w:basedOn w:val="Tipusdelletraperdefectedelpargraf"/>
    <w:uiPriority w:val="99"/>
    <w:semiHidden/>
    <w:unhideWhenUsed/>
    <w:rsid w:val="00804341"/>
    <w:rPr>
      <w:sz w:val="16"/>
      <w:szCs w:val="16"/>
    </w:rPr>
  </w:style>
  <w:style w:type="paragraph" w:styleId="Temadelcomentari">
    <w:name w:val="annotation subject"/>
    <w:basedOn w:val="Textdecomentari"/>
    <w:next w:val="Textdecomentari"/>
    <w:link w:val="TemadelcomentariCar"/>
    <w:uiPriority w:val="99"/>
    <w:semiHidden/>
    <w:unhideWhenUsed/>
    <w:rsid w:val="00804341"/>
    <w:rPr>
      <w:b/>
      <w:bCs/>
    </w:rPr>
  </w:style>
  <w:style w:type="character" w:customStyle="1" w:styleId="TemadelcomentariCar">
    <w:name w:val="Tema del comentari Car"/>
    <w:basedOn w:val="TextdecomentariCar"/>
    <w:link w:val="Temadelcomentari"/>
    <w:uiPriority w:val="99"/>
    <w:semiHidden/>
    <w:rsid w:val="00804341"/>
    <w:rPr>
      <w:rFonts w:ascii="Arial" w:hAnsi="Arial"/>
      <w:b/>
      <w:bCs/>
      <w:color w:val="000000" w:themeColor="text1"/>
    </w:rPr>
  </w:style>
  <w:style w:type="character" w:customStyle="1" w:styleId="Ttol3Car">
    <w:name w:val="Títol 3 Car"/>
    <w:basedOn w:val="Tipusdelletraperdefectedelpargraf"/>
    <w:link w:val="Ttol3"/>
    <w:uiPriority w:val="9"/>
    <w:semiHidden/>
    <w:rsid w:val="00CF03F8"/>
    <w:rPr>
      <w:rFonts w:asciiTheme="majorHAnsi" w:eastAsiaTheme="majorEastAsia" w:hAnsiTheme="majorHAnsi" w:cstheme="majorBidi"/>
      <w:b/>
      <w:bCs/>
      <w:color w:val="4F81BD" w:themeColor="accent1"/>
    </w:rPr>
  </w:style>
  <w:style w:type="character" w:customStyle="1" w:styleId="Ttol4Car">
    <w:name w:val="Títol 4 Car"/>
    <w:basedOn w:val="Tipusdelletraperdefectedelpargraf"/>
    <w:link w:val="Ttol4"/>
    <w:uiPriority w:val="9"/>
    <w:semiHidden/>
    <w:rsid w:val="00CF03F8"/>
    <w:rPr>
      <w:rFonts w:asciiTheme="majorHAnsi" w:eastAsiaTheme="majorEastAsia" w:hAnsiTheme="majorHAnsi" w:cstheme="majorBidi"/>
      <w:b/>
      <w:bCs/>
      <w:i/>
      <w:iCs/>
      <w:color w:val="4F81BD" w:themeColor="accent1"/>
    </w:rPr>
  </w:style>
  <w:style w:type="table" w:customStyle="1" w:styleId="Taulaambquadrcula1">
    <w:name w:val="Taula amb quadrícula1"/>
    <w:basedOn w:val="Taulanormal"/>
    <w:next w:val="Taulaambquadrcula"/>
    <w:uiPriority w:val="59"/>
    <w:rsid w:val="00CF03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independent3Car">
    <w:name w:val="Text independent 3 Car"/>
    <w:basedOn w:val="Tipusdelletraperdefectedelpargraf"/>
    <w:link w:val="Textindependent3"/>
    <w:semiHidden/>
    <w:rsid w:val="00202B9B"/>
    <w:rPr>
      <w:rFonts w:ascii="Arial" w:hAnsi="Arial"/>
      <w:color w:val="000000" w:themeColor="tex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750">
      <w:marLeft w:val="0"/>
      <w:marRight w:val="0"/>
      <w:marTop w:val="0"/>
      <w:marBottom w:val="0"/>
      <w:divBdr>
        <w:top w:val="none" w:sz="0" w:space="0" w:color="auto"/>
        <w:left w:val="none" w:sz="0" w:space="0" w:color="auto"/>
        <w:bottom w:val="none" w:sz="0" w:space="0" w:color="auto"/>
        <w:right w:val="none" w:sz="0" w:space="0" w:color="auto"/>
      </w:divBdr>
    </w:div>
    <w:div w:id="7559811">
      <w:bodyDiv w:val="1"/>
      <w:marLeft w:val="0"/>
      <w:marRight w:val="0"/>
      <w:marTop w:val="0"/>
      <w:marBottom w:val="0"/>
      <w:divBdr>
        <w:top w:val="none" w:sz="0" w:space="0" w:color="auto"/>
        <w:left w:val="none" w:sz="0" w:space="0" w:color="auto"/>
        <w:bottom w:val="none" w:sz="0" w:space="0" w:color="auto"/>
        <w:right w:val="none" w:sz="0" w:space="0" w:color="auto"/>
      </w:divBdr>
    </w:div>
    <w:div w:id="59597545">
      <w:marLeft w:val="0"/>
      <w:marRight w:val="0"/>
      <w:marTop w:val="0"/>
      <w:marBottom w:val="0"/>
      <w:divBdr>
        <w:top w:val="none" w:sz="0" w:space="0" w:color="auto"/>
        <w:left w:val="none" w:sz="0" w:space="0" w:color="auto"/>
        <w:bottom w:val="none" w:sz="0" w:space="0" w:color="auto"/>
        <w:right w:val="none" w:sz="0" w:space="0" w:color="auto"/>
      </w:divBdr>
    </w:div>
    <w:div w:id="325600213">
      <w:marLeft w:val="720"/>
      <w:marRight w:val="0"/>
      <w:marTop w:val="0"/>
      <w:marBottom w:val="200"/>
      <w:divBdr>
        <w:top w:val="none" w:sz="0" w:space="0" w:color="auto"/>
        <w:left w:val="none" w:sz="0" w:space="0" w:color="auto"/>
        <w:bottom w:val="none" w:sz="0" w:space="0" w:color="auto"/>
        <w:right w:val="none" w:sz="0" w:space="0" w:color="auto"/>
      </w:divBdr>
    </w:div>
    <w:div w:id="432819458">
      <w:marLeft w:val="0"/>
      <w:marRight w:val="0"/>
      <w:marTop w:val="0"/>
      <w:marBottom w:val="0"/>
      <w:divBdr>
        <w:top w:val="none" w:sz="0" w:space="0" w:color="auto"/>
        <w:left w:val="none" w:sz="0" w:space="0" w:color="auto"/>
        <w:bottom w:val="none" w:sz="0" w:space="0" w:color="auto"/>
        <w:right w:val="none" w:sz="0" w:space="0" w:color="auto"/>
      </w:divBdr>
    </w:div>
    <w:div w:id="504707460">
      <w:marLeft w:val="0"/>
      <w:marRight w:val="0"/>
      <w:marTop w:val="0"/>
      <w:marBottom w:val="0"/>
      <w:divBdr>
        <w:top w:val="none" w:sz="0" w:space="0" w:color="auto"/>
        <w:left w:val="none" w:sz="0" w:space="0" w:color="auto"/>
        <w:bottom w:val="none" w:sz="0" w:space="0" w:color="auto"/>
        <w:right w:val="none" w:sz="0" w:space="0" w:color="auto"/>
      </w:divBdr>
    </w:div>
    <w:div w:id="1315261425">
      <w:marLeft w:val="720"/>
      <w:marRight w:val="0"/>
      <w:marTop w:val="0"/>
      <w:marBottom w:val="200"/>
      <w:divBdr>
        <w:top w:val="none" w:sz="0" w:space="0" w:color="auto"/>
        <w:left w:val="none" w:sz="0" w:space="0" w:color="auto"/>
        <w:bottom w:val="none" w:sz="0" w:space="0" w:color="auto"/>
        <w:right w:val="none" w:sz="0" w:space="0" w:color="auto"/>
      </w:divBdr>
    </w:div>
    <w:div w:id="1607301564">
      <w:bodyDiv w:val="1"/>
      <w:marLeft w:val="0"/>
      <w:marRight w:val="0"/>
      <w:marTop w:val="0"/>
      <w:marBottom w:val="0"/>
      <w:divBdr>
        <w:top w:val="none" w:sz="0" w:space="0" w:color="auto"/>
        <w:left w:val="none" w:sz="0" w:space="0" w:color="auto"/>
        <w:bottom w:val="none" w:sz="0" w:space="0" w:color="auto"/>
        <w:right w:val="none" w:sz="0" w:space="0" w:color="auto"/>
      </w:divBdr>
    </w:div>
    <w:div w:id="1635142087">
      <w:marLeft w:val="720"/>
      <w:marRight w:val="0"/>
      <w:marTop w:val="0"/>
      <w:marBottom w:val="0"/>
      <w:divBdr>
        <w:top w:val="none" w:sz="0" w:space="0" w:color="auto"/>
        <w:left w:val="none" w:sz="0" w:space="0" w:color="auto"/>
        <w:bottom w:val="none" w:sz="0" w:space="0" w:color="auto"/>
        <w:right w:val="none" w:sz="0" w:space="0" w:color="auto"/>
      </w:divBdr>
    </w:div>
    <w:div w:id="1665549406">
      <w:marLeft w:val="0"/>
      <w:marRight w:val="0"/>
      <w:marTop w:val="0"/>
      <w:marBottom w:val="0"/>
      <w:divBdr>
        <w:top w:val="none" w:sz="0" w:space="0" w:color="auto"/>
        <w:left w:val="none" w:sz="0" w:space="0" w:color="auto"/>
        <w:bottom w:val="none" w:sz="0" w:space="0" w:color="auto"/>
        <w:right w:val="none" w:sz="0" w:space="0" w:color="auto"/>
      </w:divBdr>
    </w:div>
    <w:div w:id="1724328124">
      <w:marLeft w:val="0"/>
      <w:marRight w:val="0"/>
      <w:marTop w:val="0"/>
      <w:marBottom w:val="0"/>
      <w:divBdr>
        <w:top w:val="none" w:sz="0" w:space="0" w:color="auto"/>
        <w:left w:val="none" w:sz="0" w:space="0" w:color="auto"/>
        <w:bottom w:val="none" w:sz="0" w:space="0" w:color="auto"/>
        <w:right w:val="none" w:sz="0" w:space="0" w:color="auto"/>
      </w:divBdr>
    </w:div>
    <w:div w:id="1736775340">
      <w:marLeft w:val="720"/>
      <w:marRight w:val="0"/>
      <w:marTop w:val="0"/>
      <w:marBottom w:val="200"/>
      <w:divBdr>
        <w:top w:val="none" w:sz="0" w:space="0" w:color="auto"/>
        <w:left w:val="none" w:sz="0" w:space="0" w:color="auto"/>
        <w:bottom w:val="none" w:sz="0" w:space="0" w:color="auto"/>
        <w:right w:val="none" w:sz="0" w:space="0" w:color="auto"/>
      </w:divBdr>
    </w:div>
    <w:div w:id="1829906374">
      <w:marLeft w:val="720"/>
      <w:marRight w:val="0"/>
      <w:marTop w:val="0"/>
      <w:marBottom w:val="200"/>
      <w:divBdr>
        <w:top w:val="none" w:sz="0" w:space="0" w:color="auto"/>
        <w:left w:val="none" w:sz="0" w:space="0" w:color="auto"/>
        <w:bottom w:val="none" w:sz="0" w:space="0" w:color="auto"/>
        <w:right w:val="none" w:sz="0" w:space="0" w:color="auto"/>
      </w:divBdr>
    </w:div>
    <w:div w:id="1830289865">
      <w:marLeft w:val="720"/>
      <w:marRight w:val="0"/>
      <w:marTop w:val="0"/>
      <w:marBottom w:val="200"/>
      <w:divBdr>
        <w:top w:val="none" w:sz="0" w:space="0" w:color="auto"/>
        <w:left w:val="none" w:sz="0" w:space="0" w:color="auto"/>
        <w:bottom w:val="none" w:sz="0" w:space="0" w:color="auto"/>
        <w:right w:val="none" w:sz="0" w:space="0" w:color="auto"/>
      </w:divBdr>
    </w:div>
    <w:div w:id="1897351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cnroc.ajuntament.barcelona.cat/jspui/bitstream/11703/97327/4/acorinccle_2016.pdf" TargetMode="External"/><Relationship Id="rId18" Type="http://schemas.openxmlformats.org/officeDocument/2006/relationships/hyperlink" Target="mailto:protecciodedades.eco@gencat.cat" TargetMode="External"/><Relationship Id="rId26" Type="http://schemas.openxmlformats.org/officeDocument/2006/relationships/hyperlink" Target="https://seuelectronica.ajuntament.barcelona.cat/licitacioelectronica" TargetMode="External"/><Relationship Id="rId39"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https://contractaciopublica.gencat.cat/ecofin_pscp/AppJava/perfil/BCNAjt/customProf" TargetMode="External"/><Relationship Id="rId34" Type="http://schemas.openxmlformats.org/officeDocument/2006/relationships/hyperlink" Target="https://contractaciopublica.gencat.cat/ecofin_pscp/AppJava/perfil/BCNAjt/customProf" TargetMode="External"/><Relationship Id="rId7" Type="http://schemas.openxmlformats.org/officeDocument/2006/relationships/endnotes" Target="endnotes.xml"/><Relationship Id="rId12" Type="http://schemas.openxmlformats.org/officeDocument/2006/relationships/hyperlink" Target="https://bcnroc.ajuntament.barcelona.cat/jspui/bitstream/11703/101966/3/Contractaci%C3%B3_p%C3%BAblica_sostenible.pdf" TargetMode="External"/><Relationship Id="rId17" Type="http://schemas.openxmlformats.org/officeDocument/2006/relationships/hyperlink" Target="https://bcnroc.ajuntament.barcelona.cat/jspui/bitstream/11703/97327/4/acorinccle_2016.pdf" TargetMode="External"/><Relationship Id="rId25" Type="http://schemas.openxmlformats.org/officeDocument/2006/relationships/hyperlink" Target="https://contractaciopublica.gencat.cat/ecofin_pscp/AppJava/perfil/BCNAjt/customProf" TargetMode="External"/><Relationship Id="rId33" Type="http://schemas.openxmlformats.org/officeDocument/2006/relationships/hyperlink" Target="https://www.boe.es/buscar/doc.php?id=BOE-A-2018-16673" TargetMode="External"/><Relationship Id="rId38"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6" Type="http://schemas.openxmlformats.org/officeDocument/2006/relationships/hyperlink" Target="https://ted.europa.eu/udl?uri=TED:NOTICE:385775-2020:TEXT:EN:HTML" TargetMode="External"/><Relationship Id="rId20" Type="http://schemas.openxmlformats.org/officeDocument/2006/relationships/hyperlink" Target="https://ec.europa.eu/growth/tools-databases/espd/filter?lang=es" TargetMode="External"/><Relationship Id="rId29" Type="http://schemas.openxmlformats.org/officeDocument/2006/relationships/hyperlink" Target="https://contractaciopublica.gencat.cat/ecofin_pscp/AppJava/perfil/BCNAjt/customPro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ntractaciopublica.gencat.cat/ecofin_pscp/AppJava/perfil/BCNAjt/customProf" TargetMode="External"/><Relationship Id="rId32" Type="http://schemas.openxmlformats.org/officeDocument/2006/relationships/hyperlink" Target="http://hdl.handle.net/11703/108159"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ractaciopublica.gencat.cat/ecofin_pscp/AppJava/perfil/BCNAjt/customProf" TargetMode="External"/><Relationship Id="rId23" Type="http://schemas.openxmlformats.org/officeDocument/2006/relationships/hyperlink" Target="https://contractaciopublica.gencat.cat/ecofin_pscp/AppJava/perfil/BCNAjt/customProf" TargetMode="External"/><Relationship Id="rId28" Type="http://schemas.openxmlformats.org/officeDocument/2006/relationships/hyperlink" Target="https://contractaciopublica.gencat.cat/ecofin_pscp/AppJava/perfil/BCNAjt/customProf"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contractaciopublica.gencat.cat/ecofin_pscp/AppJava/perfil/BCNAjt/customProf" TargetMode="External"/><Relationship Id="rId31" Type="http://schemas.openxmlformats.org/officeDocument/2006/relationships/hyperlink" Target="https://contractaciopublica.gencat.cat/ecofin_pscp/AppJava/perfil/BCNAjt/customPro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tractaciopublica.gencat.cat/ecofin_pscp/AppJava/perfil/BCNAjt/customProf" TargetMode="External"/><Relationship Id="rId22" Type="http://schemas.openxmlformats.org/officeDocument/2006/relationships/hyperlink" Target="https://contractaciopublica.gencat.cat/ecofin_pscp/AppJava/perfil/BCNAjt/customProf" TargetMode="External"/><Relationship Id="rId27" Type="http://schemas.openxmlformats.org/officeDocument/2006/relationships/hyperlink" Target="https://pixelware.com/servicios-soporte-licitadores/" TargetMode="External"/><Relationship Id="rId30" Type="http://schemas.openxmlformats.org/officeDocument/2006/relationships/hyperlink" Target="https://contractaciopublica.gencat.cat/ecofin_pscp/AppJava/perfil/BCNAjt/customProf"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48</Pages>
  <Words>20349</Words>
  <Characters>118724</Characters>
  <Application>Microsoft Office Word</Application>
  <DocSecurity>0</DocSecurity>
  <Lines>5936</Lines>
  <Paragraphs>3973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Ayuntamiento de Barcelona</Company>
  <LinksUpToDate>false</LinksUpToDate>
  <CharactersWithSpaces>135100</CharactersWithSpaces>
  <SharedDoc>false</SharedDoc>
  <HLinks>
    <vt:vector size="6" baseType="variant">
      <vt:variant>
        <vt:i4>7143442</vt:i4>
      </vt:variant>
      <vt:variant>
        <vt:i4>26975</vt:i4>
      </vt:variant>
      <vt:variant>
        <vt:i4>1026</vt:i4>
      </vt:variant>
      <vt:variant>
        <vt:i4>1</vt:i4>
      </vt:variant>
      <vt:variant>
        <vt:lpwstr>H:\PlantillasAE\Escuts\logo_escut_1tinta.gif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3</cp:revision>
  <dcterms:created xsi:type="dcterms:W3CDTF">2020-10-29T09:33:00Z</dcterms:created>
  <dcterms:modified xsi:type="dcterms:W3CDTF">2020-11-06T12:38:00Z</dcterms:modified>
</cp:coreProperties>
</file>